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B5" w:rsidRPr="009E5840" w:rsidRDefault="00D933B5" w:rsidP="00D933B5">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009/2013</w:t>
      </w:r>
      <w:r w:rsidRPr="005709CC">
        <w:rPr>
          <w:rFonts w:ascii="Arial" w:hAnsi="Arial" w:cs="Arial"/>
          <w:b/>
          <w:sz w:val="20"/>
          <w:szCs w:val="16"/>
        </w:rPr>
        <w:t xml:space="preserve"> – REGISTRO DE PREÇOS PARA </w:t>
      </w:r>
      <w:r>
        <w:rPr>
          <w:rFonts w:ascii="Arial" w:hAnsi="Arial" w:cs="Arial"/>
          <w:b/>
          <w:sz w:val="20"/>
          <w:szCs w:val="16"/>
        </w:rPr>
        <w:t>CONTRATAÇÃO FUTURA DE EMPRESA ESPECIALIZADA NA PRESTAÇÃO DE SERVIÇOS DE EXAMES EM LABORATÓRIOS DE ÁNALISES CLÍNICAS, PARA ATENDIMENTO AOS PACIENTES NA REDE MUNICIPAL DE SAÚDE, PELO PERÍODO DE 12 (DOZE) MESES.</w:t>
      </w:r>
    </w:p>
    <w:p w:rsidR="00D933B5" w:rsidRPr="005C002D" w:rsidRDefault="00D933B5" w:rsidP="00D07A9D">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21/06/2013</w:t>
      </w:r>
      <w:r w:rsidRPr="007E6FD6">
        <w:rPr>
          <w:rFonts w:ascii="Arial" w:hAnsi="Arial" w:cs="Arial"/>
          <w:b/>
          <w:sz w:val="20"/>
          <w:szCs w:val="20"/>
        </w:rPr>
        <w:t xml:space="preserve"> A </w:t>
      </w:r>
      <w:r>
        <w:rPr>
          <w:rFonts w:ascii="Arial" w:hAnsi="Arial" w:cs="Arial"/>
          <w:b/>
          <w:sz w:val="20"/>
          <w:szCs w:val="20"/>
        </w:rPr>
        <w:t>20/09/2013</w:t>
      </w:r>
      <w:r w:rsidRPr="007E6FD6">
        <w:rPr>
          <w:rFonts w:ascii="Arial" w:hAnsi="Arial" w:cs="Arial"/>
          <w:b/>
          <w:sz w:val="20"/>
          <w:szCs w:val="20"/>
        </w:rPr>
        <w:t xml:space="preserve"> – </w:t>
      </w:r>
      <w:r>
        <w:rPr>
          <w:rFonts w:ascii="Arial" w:hAnsi="Arial" w:cs="Arial"/>
          <w:b/>
          <w:sz w:val="20"/>
          <w:szCs w:val="20"/>
        </w:rPr>
        <w:t>2</w:t>
      </w:r>
      <w:r w:rsidRPr="007E6FD6">
        <w:rPr>
          <w:rFonts w:ascii="Arial" w:hAnsi="Arial" w:cs="Arial"/>
          <w:b/>
          <w:sz w:val="20"/>
          <w:szCs w:val="20"/>
        </w:rPr>
        <w:t>º TRIMESTRE</w:t>
      </w:r>
    </w:p>
    <w:tbl>
      <w:tblPr>
        <w:tblW w:w="14214" w:type="dxa"/>
        <w:jc w:val="center"/>
        <w:tblInd w:w="284" w:type="dxa"/>
        <w:tblCellMar>
          <w:left w:w="70" w:type="dxa"/>
          <w:right w:w="70" w:type="dxa"/>
        </w:tblCellMar>
        <w:tblLook w:val="04A0"/>
      </w:tblPr>
      <w:tblGrid>
        <w:gridCol w:w="815"/>
        <w:gridCol w:w="5386"/>
        <w:gridCol w:w="3828"/>
        <w:gridCol w:w="1842"/>
        <w:gridCol w:w="2343"/>
      </w:tblGrid>
      <w:tr w:rsidR="00D933B5" w:rsidRPr="00F608F6" w:rsidTr="000E2E10">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rsidR="00D933B5" w:rsidRPr="00F608F6" w:rsidRDefault="00D933B5" w:rsidP="000E2E10">
            <w:pPr>
              <w:spacing w:after="0" w:line="240" w:lineRule="auto"/>
              <w:jc w:val="center"/>
              <w:rPr>
                <w:rFonts w:eastAsia="Times New Roman"/>
                <w:b/>
                <w:bCs/>
                <w:color w:val="000000"/>
                <w:sz w:val="20"/>
                <w:szCs w:val="20"/>
                <w:lang w:eastAsia="pt-BR"/>
              </w:rPr>
            </w:pPr>
            <w:r>
              <w:rPr>
                <w:rFonts w:eastAsia="Times New Roman"/>
                <w:b/>
                <w:bCs/>
                <w:color w:val="000000"/>
                <w:sz w:val="20"/>
                <w:szCs w:val="20"/>
                <w:lang w:eastAsia="pt-BR"/>
              </w:rPr>
              <w:t>ITEM</w:t>
            </w:r>
          </w:p>
        </w:tc>
        <w:tc>
          <w:tcPr>
            <w:tcW w:w="5386" w:type="dxa"/>
            <w:tcBorders>
              <w:top w:val="single" w:sz="8" w:space="0" w:color="auto"/>
              <w:left w:val="single" w:sz="8" w:space="0" w:color="auto"/>
              <w:bottom w:val="single" w:sz="8" w:space="0" w:color="000000"/>
              <w:right w:val="single" w:sz="8" w:space="0" w:color="auto"/>
            </w:tcBorders>
            <w:vAlign w:val="center"/>
            <w:hideMark/>
          </w:tcPr>
          <w:p w:rsidR="00D933B5" w:rsidRPr="00F608F6" w:rsidRDefault="00D933B5" w:rsidP="000E2E1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DESCRIÇÃO</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D933B5" w:rsidRPr="00F608F6" w:rsidRDefault="00D933B5" w:rsidP="000E2E1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EMPRESA</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D933B5" w:rsidRPr="00F608F6" w:rsidRDefault="00D933B5" w:rsidP="000E2E1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VALOR UNIT.</w:t>
            </w:r>
          </w:p>
        </w:tc>
        <w:tc>
          <w:tcPr>
            <w:tcW w:w="2343" w:type="dxa"/>
            <w:tcBorders>
              <w:top w:val="single" w:sz="4" w:space="0" w:color="auto"/>
              <w:left w:val="single" w:sz="4" w:space="0" w:color="auto"/>
              <w:bottom w:val="single" w:sz="4" w:space="0" w:color="auto"/>
              <w:right w:val="single" w:sz="4" w:space="0" w:color="auto"/>
            </w:tcBorders>
            <w:vAlign w:val="center"/>
          </w:tcPr>
          <w:p w:rsidR="00D933B5" w:rsidRDefault="00D933B5" w:rsidP="000E2E10">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TERMO DE RETI RATIFICAÇÃO</w:t>
            </w:r>
          </w:p>
        </w:tc>
      </w:tr>
      <w:tr w:rsidR="00D933B5" w:rsidRPr="00F608F6" w:rsidTr="000E2E10">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3B6127" w:rsidRDefault="00D933B5" w:rsidP="000E2E1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color w:val="000000"/>
                <w:sz w:val="18"/>
                <w:szCs w:val="18"/>
              </w:rPr>
              <w:t>EXAME DE ÁCIDO ÚRICO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spacing w:after="0" w:line="240" w:lineRule="auto"/>
              <w:jc w:val="center"/>
              <w:rPr>
                <w:rFonts w:ascii="Arial" w:eastAsia="Times New Roman" w:hAnsi="Arial" w:cs="Arial"/>
                <w:color w:val="000000"/>
                <w:sz w:val="16"/>
                <w:szCs w:val="16"/>
                <w:lang w:eastAsia="pt-BR"/>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R$ 1,44</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rPr>
                <w:rFonts w:ascii="Arial" w:eastAsia="Times New Roman" w:hAnsi="Arial" w:cs="Arial"/>
                <w:color w:val="000000"/>
                <w:sz w:val="18"/>
                <w:szCs w:val="18"/>
                <w:lang w:eastAsia="pt-BR"/>
              </w:rPr>
            </w:pPr>
          </w:p>
        </w:tc>
      </w:tr>
      <w:tr w:rsidR="00D933B5" w:rsidRPr="00F608F6" w:rsidTr="000E2E10">
        <w:trPr>
          <w:trHeight w:val="60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3B6127" w:rsidRDefault="00D933B5" w:rsidP="000E2E1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color w:val="000000"/>
                <w:sz w:val="18"/>
                <w:szCs w:val="18"/>
              </w:rPr>
              <w:t>EXAME DE AMILASE</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R$ 1,24</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rPr>
                <w:rFonts w:ascii="Arial" w:eastAsia="Times New Roman" w:hAnsi="Arial" w:cs="Arial"/>
                <w:color w:val="000000"/>
                <w:sz w:val="18"/>
                <w:szCs w:val="18"/>
                <w:lang w:eastAsia="pt-BR"/>
              </w:rPr>
            </w:pPr>
          </w:p>
        </w:tc>
      </w:tr>
      <w:tr w:rsidR="00D933B5" w:rsidRPr="00F608F6" w:rsidTr="000E2E10">
        <w:trPr>
          <w:trHeight w:val="52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3B6127" w:rsidRDefault="00D933B5" w:rsidP="000E2E1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3</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color w:val="000000"/>
                <w:sz w:val="18"/>
                <w:szCs w:val="18"/>
              </w:rPr>
              <w:t>EXAME DE BETA HCG</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R$ 6,14</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rPr>
                <w:rFonts w:ascii="Arial" w:eastAsia="Times New Roman" w:hAnsi="Arial" w:cs="Arial"/>
                <w:color w:val="000000"/>
                <w:sz w:val="18"/>
                <w:szCs w:val="18"/>
                <w:lang w:eastAsia="pt-BR"/>
              </w:rPr>
            </w:pPr>
          </w:p>
        </w:tc>
      </w:tr>
      <w:tr w:rsidR="00D933B5" w:rsidRPr="00F608F6" w:rsidTr="000E2E10">
        <w:trPr>
          <w:trHeight w:val="58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3B6127" w:rsidRDefault="00D933B5" w:rsidP="000E2E1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color w:val="000000"/>
                <w:sz w:val="18"/>
                <w:szCs w:val="18"/>
              </w:rPr>
              <w:t>EXAME DE BILIRRUBINAS</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R$ 1,57</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rPr>
                <w:rFonts w:ascii="Arial" w:eastAsia="Times New Roman" w:hAnsi="Arial" w:cs="Arial"/>
                <w:color w:val="000000"/>
                <w:sz w:val="18"/>
                <w:szCs w:val="18"/>
                <w:lang w:eastAsia="pt-BR"/>
              </w:rPr>
            </w:pPr>
          </w:p>
        </w:tc>
      </w:tr>
      <w:tr w:rsidR="00D933B5" w:rsidRPr="00F608F6" w:rsidTr="000E2E10">
        <w:trPr>
          <w:trHeight w:val="50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3B6127" w:rsidRDefault="00D933B5" w:rsidP="000E2E10">
            <w:pPr>
              <w:spacing w:after="0" w:line="240" w:lineRule="auto"/>
              <w:jc w:val="center"/>
              <w:rPr>
                <w:rFonts w:eastAsia="Times New Roman"/>
                <w:color w:val="000000"/>
                <w:sz w:val="18"/>
                <w:szCs w:val="18"/>
                <w:lang w:eastAsia="pt-BR"/>
              </w:rPr>
            </w:pPr>
            <w:proofErr w:type="gramStart"/>
            <w:r w:rsidRPr="003B6127">
              <w:rPr>
                <w:rFonts w:eastAsia="Times New Roman"/>
                <w:color w:val="000000"/>
                <w:sz w:val="18"/>
                <w:szCs w:val="18"/>
                <w:lang w:eastAsia="pt-BR"/>
              </w:rPr>
              <w:t>5</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CALCIO</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R$ 1,34</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4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proofErr w:type="gramStart"/>
            <w:r>
              <w:rPr>
                <w:rFonts w:eastAsia="Times New Roman"/>
                <w:color w:val="000000"/>
                <w:lang w:eastAsia="pt-BR"/>
              </w:rPr>
              <w:t>6</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CKMB</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R$ 3,22</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5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proofErr w:type="gramStart"/>
            <w:r>
              <w:rPr>
                <w:rFonts w:eastAsia="Times New Roman"/>
                <w:color w:val="000000"/>
                <w:lang w:eastAsia="pt-BR"/>
              </w:rPr>
              <w:t>7</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COAGULOGRAMA (TAP+TTPA+FIBRINOGÊNIO)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R$ 6,52</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D07A9D">
        <w:trPr>
          <w:trHeight w:val="54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proofErr w:type="gramStart"/>
            <w:r>
              <w:rPr>
                <w:rFonts w:eastAsia="Times New Roman"/>
                <w:color w:val="000000"/>
                <w:lang w:eastAsia="pt-BR"/>
              </w:rPr>
              <w:t>8</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COLESTEROL HDL</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R$ 2,75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proofErr w:type="gramStart"/>
            <w:r>
              <w:rPr>
                <w:rFonts w:eastAsia="Times New Roman"/>
                <w:color w:val="000000"/>
                <w:lang w:eastAsia="pt-BR"/>
              </w:rPr>
              <w:t>9</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COLESTEROL TOTAL</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R$ 1,45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D07A9D">
        <w:trPr>
          <w:trHeight w:val="548"/>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lastRenderedPageBreak/>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COLESTEROL TOTAL + FRAÇÕES</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R$ 7,29</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7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11</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CREATININA</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R$ 1,46</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12</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DHL</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R$ 2,69</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41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13</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FÓSFORO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R$ 1,15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6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14</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GLICEMIA</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R$ 1,50</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5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HEMOGRAMA COMPLETO</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R$ 3,30</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5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16</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LIQUOR</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R$ 10,67</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55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17</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MÁGNÉSIO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R$ 1,53</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D07A9D">
        <w:trPr>
          <w:trHeight w:val="553"/>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18</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PARASITOLOGIA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R$ 1,27</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19</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POTÁSSIO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R$ 1,46</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20</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SÓDIO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R$ 1,45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21</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TGO</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R$ 1,57</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427"/>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22</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TGP</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R$ 1,57</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D07A9D">
        <w:trPr>
          <w:trHeight w:val="34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lastRenderedPageBreak/>
              <w:t>23</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TRIGLICÉRIDES</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R$ 2,75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24</w:t>
            </w:r>
          </w:p>
        </w:tc>
        <w:tc>
          <w:tcPr>
            <w:tcW w:w="5386" w:type="dxa"/>
            <w:tcBorders>
              <w:top w:val="nil"/>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TROPONINA</w:t>
            </w:r>
          </w:p>
        </w:tc>
        <w:tc>
          <w:tcPr>
            <w:tcW w:w="3828" w:type="dxa"/>
            <w:tcBorders>
              <w:top w:val="nil"/>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R$ 5,75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D07A9D">
        <w:trPr>
          <w:trHeight w:val="41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25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URÉIA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R$ 1,45</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r w:rsidR="00D933B5" w:rsidRPr="00F608F6" w:rsidTr="000E2E10">
        <w:trPr>
          <w:trHeight w:val="34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933B5" w:rsidRPr="00F608F6" w:rsidRDefault="00D933B5" w:rsidP="000E2E10">
            <w:pPr>
              <w:spacing w:after="0" w:line="240" w:lineRule="auto"/>
              <w:jc w:val="center"/>
              <w:rPr>
                <w:rFonts w:eastAsia="Times New Roman"/>
                <w:color w:val="000000"/>
                <w:lang w:eastAsia="pt-BR"/>
              </w:rPr>
            </w:pPr>
            <w:r>
              <w:rPr>
                <w:rFonts w:eastAsia="Times New Roman"/>
                <w:color w:val="000000"/>
                <w:lang w:eastAsia="pt-BR"/>
              </w:rPr>
              <w:t>26</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933B5" w:rsidRPr="003B6127" w:rsidRDefault="00D933B5" w:rsidP="000E2E10">
            <w:pPr>
              <w:spacing w:after="0" w:line="240" w:lineRule="auto"/>
              <w:jc w:val="center"/>
              <w:rPr>
                <w:rFonts w:ascii="Arial" w:hAnsi="Arial" w:cs="Arial"/>
                <w:b/>
                <w:bCs/>
                <w:sz w:val="18"/>
                <w:szCs w:val="18"/>
              </w:rPr>
            </w:pPr>
            <w:r w:rsidRPr="003B6127">
              <w:rPr>
                <w:rFonts w:ascii="Arial" w:hAnsi="Arial" w:cs="Arial"/>
                <w:b/>
                <w:bCs/>
                <w:sz w:val="18"/>
                <w:szCs w:val="18"/>
              </w:rPr>
              <w:t>EXAME DE URINA TIPO I</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D933B5" w:rsidRPr="00D07A9D" w:rsidRDefault="00D933B5" w:rsidP="000E2E10">
            <w:pPr>
              <w:jc w:val="center"/>
              <w:rPr>
                <w:sz w:val="16"/>
                <w:szCs w:val="16"/>
              </w:rPr>
            </w:pPr>
            <w:r w:rsidRPr="00D07A9D">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33B5" w:rsidRPr="003B6127" w:rsidRDefault="00D933B5" w:rsidP="000E2E10">
            <w:pPr>
              <w:spacing w:after="0" w:line="240" w:lineRule="auto"/>
              <w:jc w:val="center"/>
              <w:rPr>
                <w:rFonts w:cs="Calibri"/>
                <w:color w:val="000000"/>
                <w:sz w:val="18"/>
                <w:szCs w:val="18"/>
              </w:rPr>
            </w:pPr>
            <w:r w:rsidRPr="003B6127">
              <w:rPr>
                <w:rFonts w:cs="Calibri"/>
                <w:color w:val="000000"/>
                <w:sz w:val="18"/>
                <w:szCs w:val="18"/>
              </w:rPr>
              <w:t>R$ 2,89</w:t>
            </w:r>
          </w:p>
        </w:tc>
        <w:tc>
          <w:tcPr>
            <w:tcW w:w="2343" w:type="dxa"/>
            <w:tcBorders>
              <w:top w:val="single" w:sz="4" w:space="0" w:color="auto"/>
              <w:left w:val="nil"/>
              <w:bottom w:val="single" w:sz="4" w:space="0" w:color="auto"/>
              <w:right w:val="single" w:sz="4" w:space="0" w:color="auto"/>
            </w:tcBorders>
            <w:vAlign w:val="center"/>
          </w:tcPr>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p w:rsidR="00D933B5" w:rsidRPr="003B6127" w:rsidRDefault="00D933B5" w:rsidP="000E2E10">
            <w:pPr>
              <w:spacing w:after="0" w:line="240" w:lineRule="auto"/>
              <w:jc w:val="center"/>
              <w:rPr>
                <w:rFonts w:ascii="Arial" w:eastAsia="Times New Roman" w:hAnsi="Arial" w:cs="Arial"/>
                <w:color w:val="000000"/>
                <w:sz w:val="18"/>
                <w:szCs w:val="18"/>
                <w:lang w:eastAsia="pt-BR"/>
              </w:rPr>
            </w:pPr>
          </w:p>
        </w:tc>
      </w:tr>
    </w:tbl>
    <w:p w:rsidR="00D07A9D" w:rsidRDefault="00D07A9D" w:rsidP="00D07A9D">
      <w:pPr>
        <w:rPr>
          <w:rFonts w:ascii="Arial" w:hAnsi="Arial" w:cs="Arial"/>
          <w:sz w:val="20"/>
          <w:szCs w:val="20"/>
        </w:rPr>
      </w:pPr>
    </w:p>
    <w:p w:rsidR="00D933B5" w:rsidRDefault="00D933B5" w:rsidP="00D07A9D">
      <w:pPr>
        <w:jc w:val="center"/>
        <w:rPr>
          <w:rFonts w:ascii="Arial" w:hAnsi="Arial" w:cs="Arial"/>
          <w:sz w:val="20"/>
          <w:szCs w:val="20"/>
        </w:rPr>
      </w:pPr>
      <w:r w:rsidRPr="005709CC">
        <w:rPr>
          <w:rFonts w:ascii="Arial" w:hAnsi="Arial" w:cs="Arial"/>
          <w:sz w:val="20"/>
          <w:szCs w:val="20"/>
        </w:rPr>
        <w:t xml:space="preserve">Registro, </w:t>
      </w:r>
      <w:r>
        <w:rPr>
          <w:rFonts w:ascii="Arial" w:hAnsi="Arial" w:cs="Arial"/>
          <w:sz w:val="20"/>
          <w:szCs w:val="20"/>
        </w:rPr>
        <w:t xml:space="preserve">21 de setembro </w:t>
      </w:r>
      <w:r w:rsidRPr="005709CC">
        <w:rPr>
          <w:rFonts w:ascii="Arial" w:hAnsi="Arial" w:cs="Arial"/>
          <w:sz w:val="20"/>
          <w:szCs w:val="20"/>
        </w:rPr>
        <w:t>de 201</w:t>
      </w:r>
      <w:r>
        <w:rPr>
          <w:rFonts w:ascii="Arial" w:hAnsi="Arial" w:cs="Arial"/>
          <w:sz w:val="20"/>
          <w:szCs w:val="20"/>
        </w:rPr>
        <w:t>3</w:t>
      </w:r>
      <w:r w:rsidRPr="005709CC">
        <w:rPr>
          <w:rFonts w:ascii="Arial" w:hAnsi="Arial" w:cs="Arial"/>
          <w:sz w:val="20"/>
          <w:szCs w:val="20"/>
        </w:rPr>
        <w:t>.</w:t>
      </w:r>
    </w:p>
    <w:p w:rsidR="00D933B5" w:rsidRDefault="00D933B5" w:rsidP="00D07A9D">
      <w:pPr>
        <w:jc w:val="center"/>
        <w:rPr>
          <w:rFonts w:ascii="Arial" w:hAnsi="Arial" w:cs="Arial"/>
          <w:sz w:val="20"/>
          <w:szCs w:val="20"/>
        </w:rPr>
      </w:pPr>
    </w:p>
    <w:p w:rsidR="00D07A9D" w:rsidRDefault="00D07A9D" w:rsidP="00D07A9D">
      <w:pPr>
        <w:jc w:val="center"/>
        <w:rPr>
          <w:rFonts w:ascii="Arial" w:hAnsi="Arial" w:cs="Arial"/>
          <w:sz w:val="20"/>
          <w:szCs w:val="20"/>
        </w:rPr>
      </w:pPr>
    </w:p>
    <w:p w:rsidR="00D933B5" w:rsidRPr="007E6FD6" w:rsidRDefault="00D933B5" w:rsidP="00D07A9D">
      <w:pPr>
        <w:pStyle w:val="Ttulo1"/>
        <w:rPr>
          <w:rFonts w:ascii="Arial" w:hAnsi="Arial" w:cs="Arial"/>
          <w:bCs/>
          <w:sz w:val="20"/>
        </w:rPr>
      </w:pPr>
      <w:r>
        <w:rPr>
          <w:rFonts w:ascii="Arial" w:hAnsi="Arial" w:cs="Arial"/>
          <w:bCs/>
          <w:sz w:val="20"/>
        </w:rPr>
        <w:t>DÉBORA GOETZ</w:t>
      </w:r>
    </w:p>
    <w:p w:rsidR="00D933B5" w:rsidRDefault="00D933B5" w:rsidP="00D07A9D">
      <w:pPr>
        <w:tabs>
          <w:tab w:val="center" w:pos="7001"/>
          <w:tab w:val="left" w:pos="12903"/>
        </w:tabs>
        <w:jc w:val="center"/>
        <w:rPr>
          <w:rFonts w:ascii="Arial" w:hAnsi="Arial" w:cs="Arial"/>
          <w:bCs/>
          <w:sz w:val="20"/>
          <w:szCs w:val="20"/>
        </w:rPr>
      </w:pPr>
      <w:r>
        <w:rPr>
          <w:rFonts w:ascii="Arial" w:hAnsi="Arial" w:cs="Arial"/>
          <w:bCs/>
          <w:sz w:val="20"/>
          <w:szCs w:val="20"/>
        </w:rPr>
        <w:t>Secretária Municipal de Administração</w:t>
      </w:r>
    </w:p>
    <w:p w:rsidR="00D933B5" w:rsidRDefault="00D933B5" w:rsidP="00D933B5"/>
    <w:p w:rsidR="00C3617F" w:rsidRDefault="00C3617F"/>
    <w:sectPr w:rsidR="00C3617F" w:rsidSect="00762C43">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05" w:rsidRDefault="00FE0B05" w:rsidP="00FE0B05">
      <w:pPr>
        <w:spacing w:after="0" w:line="240" w:lineRule="auto"/>
      </w:pPr>
      <w:r>
        <w:separator/>
      </w:r>
    </w:p>
  </w:endnote>
  <w:endnote w:type="continuationSeparator" w:id="0">
    <w:p w:rsidR="00FE0B05" w:rsidRDefault="00FE0B05" w:rsidP="00FE0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Pr="007E4272" w:rsidRDefault="00D933B5" w:rsidP="009E5840">
    <w:pPr>
      <w:spacing w:after="0" w:line="240" w:lineRule="auto"/>
      <w:jc w:val="center"/>
      <w:rPr>
        <w:rFonts w:ascii="Bookman Old Style" w:hAnsi="Bookman Old Style" w:cs="Tahoma"/>
        <w:sz w:val="18"/>
        <w:szCs w:val="18"/>
      </w:rPr>
    </w:pPr>
    <w:r w:rsidRPr="007E4272">
      <w:rPr>
        <w:rFonts w:ascii="Bookman Old Style" w:hAnsi="Bookman Old Style" w:cs="Tahoma"/>
        <w:sz w:val="18"/>
        <w:szCs w:val="18"/>
      </w:rPr>
      <w:t>Rua José Antônio de Campos, nº 250 – Centro – CEP 11900-</w:t>
    </w:r>
    <w:proofErr w:type="gramStart"/>
    <w:r w:rsidRPr="007E4272">
      <w:rPr>
        <w:rFonts w:ascii="Bookman Old Style" w:hAnsi="Bookman Old Style" w:cs="Tahoma"/>
        <w:sz w:val="18"/>
        <w:szCs w:val="18"/>
      </w:rPr>
      <w:t>000</w:t>
    </w:r>
    <w:proofErr w:type="gramEnd"/>
  </w:p>
  <w:p w:rsidR="009E5840" w:rsidRPr="007E4272" w:rsidRDefault="00D933B5" w:rsidP="009E5840">
    <w:pPr>
      <w:spacing w:after="0" w:line="240" w:lineRule="auto"/>
      <w:jc w:val="center"/>
      <w:rPr>
        <w:rFonts w:ascii="Bookman Old Style" w:hAnsi="Bookman Old Style" w:cs="Tahoma"/>
        <w:sz w:val="18"/>
        <w:szCs w:val="18"/>
      </w:rPr>
    </w:pPr>
    <w:r w:rsidRPr="007E4272">
      <w:rPr>
        <w:rFonts w:ascii="Bookman Old Style" w:hAnsi="Bookman Old Style" w:cs="Tahoma"/>
        <w:sz w:val="18"/>
        <w:szCs w:val="18"/>
      </w:rPr>
      <w:t xml:space="preserve">        Fone (13) 3828.1000 Fax (13) 3821.2565</w:t>
    </w:r>
  </w:p>
  <w:p w:rsidR="009E5840" w:rsidRPr="009E5840" w:rsidRDefault="00D933B5" w:rsidP="009E5840">
    <w:pPr>
      <w:widowControl w:val="0"/>
      <w:autoSpaceDE w:val="0"/>
      <w:autoSpaceDN w:val="0"/>
      <w:adjustRightInd w:val="0"/>
      <w:spacing w:after="0" w:line="240" w:lineRule="auto"/>
      <w:jc w:val="center"/>
      <w:rPr>
        <w:rFonts w:ascii="Bookman Old Style" w:hAnsi="Bookman Old Style" w:cs="Tahoma"/>
        <w:sz w:val="18"/>
        <w:szCs w:val="18"/>
      </w:rPr>
    </w:pPr>
    <w:r w:rsidRPr="007E4272">
      <w:rPr>
        <w:rFonts w:ascii="Bookman Old Style" w:hAnsi="Bookman Old Style" w:cs="Tahoma"/>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05" w:rsidRDefault="00FE0B05" w:rsidP="00FE0B05">
      <w:pPr>
        <w:spacing w:after="0" w:line="240" w:lineRule="auto"/>
      </w:pPr>
      <w:r>
        <w:separator/>
      </w:r>
    </w:p>
  </w:footnote>
  <w:footnote w:type="continuationSeparator" w:id="0">
    <w:p w:rsidR="00FE0B05" w:rsidRDefault="00FE0B05" w:rsidP="00FE0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Default="00D933B5">
    <w:pPr>
      <w:pStyle w:val="Cabealho"/>
    </w:pPr>
    <w:r>
      <w:rPr>
        <w:noProof/>
        <w:lang w:eastAsia="pt-BR"/>
      </w:rPr>
      <w:drawing>
        <wp:anchor distT="0" distB="0" distL="114300" distR="114300" simplePos="0" relativeHeight="251659264" behindDoc="0" locked="0" layoutInCell="1" allowOverlap="1">
          <wp:simplePos x="0" y="0"/>
          <wp:positionH relativeFrom="margin">
            <wp:posOffset>1910080</wp:posOffset>
          </wp:positionH>
          <wp:positionV relativeFrom="margin">
            <wp:posOffset>-1573530</wp:posOffset>
          </wp:positionV>
          <wp:extent cx="5200650" cy="942975"/>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anchor>
      </w:drawing>
    </w:r>
  </w:p>
  <w:p w:rsidR="009E5840" w:rsidRDefault="00D07A9D">
    <w:pPr>
      <w:pStyle w:val="Cabealho"/>
    </w:pPr>
  </w:p>
  <w:p w:rsidR="009E5840" w:rsidRDefault="00D07A9D">
    <w:pPr>
      <w:pStyle w:val="Cabealho"/>
    </w:pPr>
  </w:p>
  <w:p w:rsidR="009E5840" w:rsidRDefault="00D07A9D">
    <w:pPr>
      <w:pStyle w:val="Cabealho"/>
    </w:pPr>
  </w:p>
  <w:p w:rsidR="009E5840" w:rsidRDefault="00D07A9D">
    <w:pPr>
      <w:pStyle w:val="Cabealho"/>
    </w:pPr>
  </w:p>
  <w:p w:rsidR="009E5840" w:rsidRDefault="00D07A9D">
    <w:pPr>
      <w:pStyle w:val="Cabealho"/>
    </w:pPr>
  </w:p>
  <w:p w:rsidR="009E5840" w:rsidRPr="00762C43" w:rsidRDefault="00D933B5" w:rsidP="009E5840">
    <w:pPr>
      <w:spacing w:after="0"/>
      <w:jc w:val="center"/>
      <w:rPr>
        <w:rFonts w:ascii="Bookman Old Style" w:hAnsi="Bookman Old Style" w:cs="Tahoma"/>
        <w:b/>
      </w:rPr>
    </w:pPr>
    <w:r w:rsidRPr="00762C43">
      <w:rPr>
        <w:rFonts w:ascii="Bookman Old Style" w:hAnsi="Bookman Old Style" w:cs="Tahoma"/>
        <w:b/>
      </w:rPr>
      <w:t>SECRETARIA MUNICIPAL DE ADMINISTRAÇÃO</w:t>
    </w:r>
  </w:p>
  <w:p w:rsidR="009E5840" w:rsidRDefault="00D07A9D">
    <w:pPr>
      <w:pStyle w:val="Cabealho"/>
    </w:pPr>
  </w:p>
  <w:p w:rsidR="009E5840" w:rsidRDefault="00D07A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33B5"/>
    <w:rsid w:val="005B2482"/>
    <w:rsid w:val="00957CD8"/>
    <w:rsid w:val="00C3617F"/>
    <w:rsid w:val="00D07A9D"/>
    <w:rsid w:val="00D933B5"/>
    <w:rsid w:val="00ED11C4"/>
    <w:rsid w:val="00FE0B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B5"/>
    <w:rPr>
      <w:rFonts w:ascii="Calibri" w:eastAsia="Calibri" w:hAnsi="Calibri" w:cs="Times New Roman"/>
    </w:rPr>
  </w:style>
  <w:style w:type="paragraph" w:styleId="Ttulo1">
    <w:name w:val="heading 1"/>
    <w:basedOn w:val="Normal"/>
    <w:next w:val="Normal"/>
    <w:link w:val="Ttulo1Char"/>
    <w:qFormat/>
    <w:rsid w:val="00D933B5"/>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33B5"/>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D933B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933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363</Words>
  <Characters>1963</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3</cp:revision>
  <dcterms:created xsi:type="dcterms:W3CDTF">2013-07-22T18:07:00Z</dcterms:created>
  <dcterms:modified xsi:type="dcterms:W3CDTF">2013-09-16T12:29:00Z</dcterms:modified>
</cp:coreProperties>
</file>