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54" w:rsidRPr="00AA0600" w:rsidRDefault="00822654" w:rsidP="00822654">
      <w:pPr>
        <w:jc w:val="center"/>
        <w:rPr>
          <w:rFonts w:ascii="Arial" w:hAnsi="Arial" w:cs="Arial"/>
          <w:b/>
          <w:sz w:val="22"/>
          <w:szCs w:val="22"/>
        </w:rPr>
      </w:pPr>
    </w:p>
    <w:p w:rsidR="00822654" w:rsidRPr="00AA0600" w:rsidRDefault="00822654" w:rsidP="008226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AA0600">
        <w:rPr>
          <w:rFonts w:ascii="Arial" w:hAnsi="Arial" w:cs="Arial"/>
          <w:b/>
          <w:sz w:val="28"/>
          <w:szCs w:val="28"/>
        </w:rPr>
        <w:t xml:space="preserve">ª ATA DE JULGAMENTO DO PREGÃO PRESENCIAL Nº </w:t>
      </w:r>
      <w:r>
        <w:rPr>
          <w:rFonts w:ascii="Arial" w:hAnsi="Arial" w:cs="Arial"/>
          <w:b/>
          <w:sz w:val="28"/>
          <w:szCs w:val="28"/>
        </w:rPr>
        <w:t>052/2014</w:t>
      </w:r>
    </w:p>
    <w:p w:rsidR="00822654" w:rsidRPr="006A5001" w:rsidRDefault="00822654" w:rsidP="00822654">
      <w:pPr>
        <w:jc w:val="both"/>
        <w:rPr>
          <w:rFonts w:ascii="Arial" w:hAnsi="Arial" w:cs="Arial"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5001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doze</w:t>
      </w:r>
      <w:r w:rsidRPr="006A5001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junho</w:t>
      </w:r>
      <w:r w:rsidRPr="006A5001">
        <w:rPr>
          <w:rFonts w:ascii="Arial" w:hAnsi="Arial" w:cs="Arial"/>
          <w:sz w:val="22"/>
          <w:szCs w:val="22"/>
        </w:rPr>
        <w:t xml:space="preserve"> do ano de dois mil e quatorze, às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nove</w:t>
      </w:r>
      <w:r w:rsidRPr="006A5001">
        <w:rPr>
          <w:rFonts w:ascii="Arial" w:hAnsi="Arial" w:cs="Arial"/>
          <w:sz w:val="22"/>
          <w:szCs w:val="22"/>
        </w:rPr>
        <w:t xml:space="preserve"> horas na Secretaria Municipal de Administração, reuniram-se o Senhor Pregoeiro </w:t>
      </w:r>
      <w:r w:rsidRPr="00737C4B">
        <w:rPr>
          <w:rFonts w:ascii="Arial" w:hAnsi="Arial" w:cs="Arial"/>
          <w:b/>
          <w:sz w:val="22"/>
          <w:szCs w:val="22"/>
        </w:rPr>
        <w:t>CLAUDICIR ALVES VASSÃO (Pregoeiro), MARJORIE YURI TAMASHIRO</w:t>
      </w:r>
      <w:r>
        <w:rPr>
          <w:rFonts w:ascii="Arial" w:hAnsi="Arial" w:cs="Arial"/>
          <w:b/>
          <w:sz w:val="22"/>
          <w:szCs w:val="22"/>
        </w:rPr>
        <w:t xml:space="preserve"> e YLANA CAROLINE GONÇALVES MACHADO (Equipe de Apoio), DENISE MARIA WELLER ROCHA (Técnica</w:t>
      </w:r>
      <w:proofErr w:type="gramStart"/>
      <w:r>
        <w:rPr>
          <w:rFonts w:ascii="Arial" w:hAnsi="Arial" w:cs="Arial"/>
          <w:b/>
          <w:sz w:val="22"/>
          <w:szCs w:val="22"/>
        </w:rPr>
        <w:t>),</w:t>
      </w:r>
      <w:proofErr w:type="gramEnd"/>
      <w:r w:rsidRPr="00737C4B">
        <w:rPr>
          <w:rFonts w:ascii="Arial" w:hAnsi="Arial" w:cs="Arial"/>
          <w:sz w:val="22"/>
          <w:szCs w:val="22"/>
        </w:rPr>
        <w:t>nomeados pelo Senhor Prefeito Municipal, conforme Portarias nº 001/2014</w:t>
      </w:r>
      <w:r>
        <w:rPr>
          <w:rFonts w:ascii="Arial" w:hAnsi="Arial" w:cs="Arial"/>
          <w:sz w:val="22"/>
          <w:szCs w:val="22"/>
        </w:rPr>
        <w:t xml:space="preserve">, </w:t>
      </w:r>
      <w:r w:rsidRPr="00737C4B">
        <w:rPr>
          <w:rFonts w:ascii="Arial" w:hAnsi="Arial" w:cs="Arial"/>
          <w:sz w:val="22"/>
          <w:szCs w:val="22"/>
        </w:rPr>
        <w:t>002/2014</w:t>
      </w:r>
      <w:r>
        <w:rPr>
          <w:rFonts w:ascii="Arial" w:hAnsi="Arial" w:cs="Arial"/>
          <w:sz w:val="22"/>
          <w:szCs w:val="22"/>
        </w:rPr>
        <w:t xml:space="preserve"> e 003/2014 </w:t>
      </w:r>
      <w:r w:rsidRPr="00737C4B">
        <w:rPr>
          <w:rFonts w:ascii="Arial" w:hAnsi="Arial" w:cs="Arial"/>
          <w:sz w:val="22"/>
          <w:szCs w:val="22"/>
        </w:rPr>
        <w:t>de 02/01/2014</w:t>
      </w:r>
      <w:r>
        <w:rPr>
          <w:rFonts w:ascii="Arial" w:hAnsi="Arial" w:cs="Arial"/>
          <w:sz w:val="22"/>
          <w:szCs w:val="22"/>
        </w:rPr>
        <w:t xml:space="preserve">, </w:t>
      </w:r>
      <w:r w:rsidRPr="00737C4B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analise das amostras </w:t>
      </w:r>
      <w:r w:rsidRPr="00737C4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Processo nº 106/2014</w:t>
      </w:r>
      <w:r w:rsidRPr="00737C4B">
        <w:rPr>
          <w:rFonts w:ascii="Arial" w:hAnsi="Arial" w:cs="Arial"/>
          <w:b/>
          <w:sz w:val="22"/>
          <w:szCs w:val="22"/>
        </w:rPr>
        <w:t xml:space="preserve">- Pregão Presencial nº </w:t>
      </w:r>
      <w:r>
        <w:rPr>
          <w:rFonts w:ascii="Arial" w:hAnsi="Arial" w:cs="Arial"/>
          <w:b/>
          <w:sz w:val="22"/>
          <w:szCs w:val="22"/>
        </w:rPr>
        <w:t>052/2014</w:t>
      </w:r>
      <w:r>
        <w:rPr>
          <w:rFonts w:ascii="Arial" w:hAnsi="Arial" w:cs="Arial"/>
          <w:sz w:val="22"/>
          <w:szCs w:val="22"/>
        </w:rPr>
        <w:t xml:space="preserve"> – cujo objeto é o </w:t>
      </w:r>
      <w:r w:rsidRPr="00822654">
        <w:rPr>
          <w:rFonts w:ascii="Arial" w:hAnsi="Arial" w:cs="Arial"/>
          <w:b/>
          <w:sz w:val="22"/>
          <w:szCs w:val="22"/>
        </w:rPr>
        <w:t>REGISTRO DE PREÇOS PARA AQUISIÇÕES FUTURAS DE UTENSÍLIOS DE COZINHA PARA ATENDER AS CRECHES, EMEIS e EMEFS DO MUNICÍPIO DE REGISTRO, PELO PERÍODO DE 12 (DOZE) MESES</w:t>
      </w:r>
      <w:r w:rsidRPr="006A5001">
        <w:rPr>
          <w:rFonts w:ascii="Arial" w:hAnsi="Arial" w:cs="Arial"/>
          <w:b/>
          <w:sz w:val="22"/>
          <w:szCs w:val="22"/>
        </w:rPr>
        <w:t xml:space="preserve">. </w:t>
      </w:r>
      <w:r w:rsidRPr="00A3541C">
        <w:rPr>
          <w:rFonts w:ascii="Arial" w:hAnsi="Arial" w:cs="Arial"/>
          <w:sz w:val="22"/>
          <w:szCs w:val="22"/>
        </w:rPr>
        <w:t xml:space="preserve">Aberta a sessão, </w:t>
      </w:r>
      <w:r>
        <w:rPr>
          <w:rFonts w:ascii="Arial" w:hAnsi="Arial" w:cs="Arial"/>
          <w:sz w:val="22"/>
          <w:szCs w:val="22"/>
        </w:rPr>
        <w:t xml:space="preserve">compareceram os representantes das empresas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MARÍLIA FERREIRA SANCHES MONTEIRO – ME, MAXMIX COMÉRCIO E SERVIÇOS LTDA. – ME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SUPERMERCADO AJT LTDA. – ME. </w:t>
      </w:r>
      <w:r>
        <w:rPr>
          <w:rFonts w:ascii="Arial" w:hAnsi="Arial" w:cs="Arial"/>
          <w:color w:val="000000"/>
          <w:sz w:val="22"/>
          <w:szCs w:val="22"/>
        </w:rPr>
        <w:t>O relatório da análise segue em anexo, onde consultados, os representantes presentes não manifestaram interesse em interposição de recurso. O Pregoeiro informou que a Ata estará disponível no site da Prefeitura Municipal de Registro e, posteriormente serão convocad</w:t>
      </w:r>
      <w:r w:rsidR="004F2AD8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s os detentores dos melhores preços subseqüentes a apresentar amostras. Nada mais havendo a constar encerra-se a presente ata.</w:t>
      </w:r>
    </w:p>
    <w:p w:rsidR="00822654" w:rsidRPr="00822654" w:rsidRDefault="00822654" w:rsidP="00822654">
      <w:pPr>
        <w:jc w:val="both"/>
        <w:rPr>
          <w:rFonts w:ascii="Arial" w:hAnsi="Arial" w:cs="Arial"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Pr="00A3541C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  <w:r w:rsidRPr="00737C4B">
        <w:rPr>
          <w:rFonts w:ascii="Arial" w:hAnsi="Arial" w:cs="Arial"/>
          <w:b/>
          <w:sz w:val="22"/>
          <w:szCs w:val="22"/>
        </w:rPr>
        <w:t>CLAU</w:t>
      </w:r>
      <w:r>
        <w:rPr>
          <w:rFonts w:ascii="Arial" w:hAnsi="Arial" w:cs="Arial"/>
          <w:b/>
          <w:sz w:val="22"/>
          <w:szCs w:val="22"/>
        </w:rPr>
        <w:t xml:space="preserve">DICIR ALVES VASSÃO </w:t>
      </w:r>
      <w:r w:rsidRPr="00A3541C">
        <w:rPr>
          <w:rFonts w:ascii="Arial" w:hAnsi="Arial" w:cs="Arial"/>
          <w:sz w:val="22"/>
          <w:szCs w:val="22"/>
        </w:rPr>
        <w:t>(Pregoeiro)</w:t>
      </w: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  <w:r w:rsidRPr="00737C4B">
        <w:rPr>
          <w:rFonts w:ascii="Arial" w:hAnsi="Arial" w:cs="Arial"/>
          <w:b/>
          <w:sz w:val="22"/>
          <w:szCs w:val="22"/>
        </w:rPr>
        <w:t>MARJORIE YURI TAMASHIRO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541C">
        <w:rPr>
          <w:rFonts w:ascii="Arial" w:hAnsi="Arial" w:cs="Arial"/>
          <w:sz w:val="22"/>
          <w:szCs w:val="22"/>
        </w:rPr>
        <w:t>(Equipe de Apoio)</w:t>
      </w: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YLANA CAROLINE GONÇALVES </w:t>
      </w:r>
      <w:proofErr w:type="gramStart"/>
      <w:r>
        <w:rPr>
          <w:rFonts w:ascii="Arial" w:hAnsi="Arial" w:cs="Arial"/>
          <w:b/>
          <w:sz w:val="22"/>
          <w:szCs w:val="22"/>
        </w:rPr>
        <w:t>MACHADO</w:t>
      </w:r>
      <w:r w:rsidRPr="00A3541C">
        <w:rPr>
          <w:rFonts w:ascii="Arial" w:hAnsi="Arial" w:cs="Arial"/>
          <w:sz w:val="22"/>
          <w:szCs w:val="22"/>
        </w:rPr>
        <w:t>(</w:t>
      </w:r>
      <w:proofErr w:type="gramEnd"/>
      <w:r w:rsidRPr="00A3541C">
        <w:rPr>
          <w:rFonts w:ascii="Arial" w:hAnsi="Arial" w:cs="Arial"/>
          <w:sz w:val="22"/>
          <w:szCs w:val="22"/>
        </w:rPr>
        <w:t>Equipe de Apoio)</w:t>
      </w: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DENISE MARIA WELLER ROCHA </w:t>
      </w:r>
      <w:r>
        <w:rPr>
          <w:rFonts w:ascii="Arial" w:hAnsi="Arial" w:cs="Arial"/>
          <w:sz w:val="22"/>
          <w:szCs w:val="22"/>
        </w:rPr>
        <w:t>(Técnica</w:t>
      </w:r>
      <w:r w:rsidRPr="00A3541C">
        <w:rPr>
          <w:rFonts w:ascii="Arial" w:hAnsi="Arial" w:cs="Arial"/>
          <w:sz w:val="22"/>
          <w:szCs w:val="22"/>
        </w:rPr>
        <w:t>)</w:t>
      </w: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 w:rsidP="00822654">
      <w:pPr>
        <w:jc w:val="both"/>
        <w:rPr>
          <w:rFonts w:ascii="Arial" w:hAnsi="Arial" w:cs="Arial"/>
          <w:b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MARÍLIA FERREIRA SANCHES MONTEIRO – ME</w:t>
      </w: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MAXMIX COMÉRCIO E SERVIÇOS LTDA. – ME</w:t>
      </w: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822654" w:rsidRDefault="00822654">
      <w:pPr>
        <w:rPr>
          <w:rFonts w:ascii="Arial" w:hAnsi="Arial" w:cs="Arial"/>
          <w:b/>
          <w:color w:val="000000"/>
          <w:sz w:val="22"/>
          <w:szCs w:val="22"/>
        </w:rPr>
      </w:pPr>
    </w:p>
    <w:p w:rsidR="00273CDA" w:rsidRDefault="00822654">
      <w:r>
        <w:rPr>
          <w:rFonts w:ascii="Arial" w:hAnsi="Arial" w:cs="Arial"/>
          <w:b/>
          <w:color w:val="000000"/>
          <w:sz w:val="22"/>
          <w:szCs w:val="22"/>
        </w:rPr>
        <w:t>SUPERMERCADO AJT LTDA. – ME</w:t>
      </w:r>
    </w:p>
    <w:sectPr w:rsidR="00273CDA" w:rsidSect="00C755B2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30" w:rsidRPr="00FE0DC8" w:rsidRDefault="004F2AD8" w:rsidP="00450230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Rua José Antônio</w:t>
    </w:r>
    <w:r w:rsidRPr="00FE0DC8">
      <w:rPr>
        <w:rFonts w:ascii="Bookman Old Style" w:hAnsi="Bookman Old Style" w:cs="Tahoma"/>
        <w:sz w:val="16"/>
        <w:szCs w:val="16"/>
      </w:rPr>
      <w:t xml:space="preserve"> de Campos, nº 250 – Centro – CEP 11900-000</w:t>
    </w:r>
  </w:p>
  <w:p w:rsidR="00450230" w:rsidRPr="00FE0DC8" w:rsidRDefault="004F2AD8" w:rsidP="00450230">
    <w:pPr>
      <w:jc w:val="center"/>
      <w:rPr>
        <w:rFonts w:ascii="Bookman Old Style" w:hAnsi="Bookman Old Style" w:cs="Tahoma"/>
        <w:sz w:val="16"/>
        <w:szCs w:val="16"/>
      </w:rPr>
    </w:pPr>
    <w:r w:rsidRPr="00FE0DC8">
      <w:rPr>
        <w:rFonts w:ascii="Bookman Old Style" w:hAnsi="Bookman Old Style" w:cs="Tahoma"/>
        <w:sz w:val="16"/>
        <w:szCs w:val="16"/>
      </w:rPr>
      <w:t>Fone (13) 3828.1000</w:t>
    </w:r>
    <w:r>
      <w:rPr>
        <w:rFonts w:ascii="Bookman Old Style" w:hAnsi="Bookman Old Style" w:cs="Tahoma"/>
        <w:sz w:val="16"/>
        <w:szCs w:val="16"/>
      </w:rPr>
      <w:t xml:space="preserve"> Fax: (13) 3821-2565</w:t>
    </w:r>
  </w:p>
  <w:p w:rsidR="00450230" w:rsidRPr="00450230" w:rsidRDefault="004F2AD8" w:rsidP="00450230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>
      <w:rPr>
        <w:rFonts w:ascii="Bookman Old Style" w:hAnsi="Bookman Old Style" w:cs="Tahoma"/>
        <w:sz w:val="16"/>
        <w:szCs w:val="16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30" w:rsidRDefault="004F2AD8" w:rsidP="00450230">
    <w:pPr>
      <w:pStyle w:val="Cabealho"/>
      <w:rPr>
        <w:rFonts w:ascii="Bookman Old Style" w:hAnsi="Bookman Old Style" w:cs="Tahoma"/>
        <w:b/>
        <w:sz w:val="22"/>
        <w:szCs w:val="22"/>
      </w:rPr>
    </w:pPr>
    <w:r>
      <w:rPr>
        <w:rFonts w:ascii="Bookman Old Style" w:hAnsi="Bookman Old Style" w:cs="Tahoma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665683</wp:posOffset>
          </wp:positionV>
          <wp:extent cx="5200650" cy="1047750"/>
          <wp:effectExtent l="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0230" w:rsidRPr="00CB70B2" w:rsidRDefault="004F2AD8" w:rsidP="00450230">
    <w:pPr>
      <w:pStyle w:val="Cabealho"/>
      <w:jc w:val="center"/>
    </w:pPr>
    <w:r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450230" w:rsidRDefault="004F2A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822654"/>
    <w:rsid w:val="00273CDA"/>
    <w:rsid w:val="00315015"/>
    <w:rsid w:val="004F2AD8"/>
    <w:rsid w:val="0082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6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6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3</cp:revision>
  <cp:lastPrinted>2014-06-12T14:59:00Z</cp:lastPrinted>
  <dcterms:created xsi:type="dcterms:W3CDTF">2014-06-12T14:49:00Z</dcterms:created>
  <dcterms:modified xsi:type="dcterms:W3CDTF">2014-06-12T15:01:00Z</dcterms:modified>
</cp:coreProperties>
</file>