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71" w:rsidRDefault="00DB0071" w:rsidP="00DB007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B0071" w:rsidRPr="00D54F9A" w:rsidRDefault="00DB0071" w:rsidP="00DB007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54F9A">
        <w:rPr>
          <w:rFonts w:ascii="Arial" w:hAnsi="Arial" w:cs="Arial"/>
          <w:b/>
          <w:sz w:val="20"/>
          <w:szCs w:val="20"/>
        </w:rPr>
        <w:t>= C O M U N I C A D O =</w:t>
      </w:r>
    </w:p>
    <w:p w:rsidR="00DB0071" w:rsidRPr="00D54F9A" w:rsidRDefault="00DB0071" w:rsidP="00DB007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B0071" w:rsidRPr="00DB0071" w:rsidRDefault="00DB0071" w:rsidP="00DB0071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54F9A">
        <w:rPr>
          <w:rFonts w:ascii="Arial" w:hAnsi="Arial" w:cs="Arial"/>
          <w:color w:val="000000"/>
          <w:sz w:val="20"/>
          <w:szCs w:val="20"/>
        </w:rPr>
        <w:t>Referente ao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Pregão Presencial nº 058</w:t>
      </w:r>
      <w:r w:rsidRPr="00D54F9A">
        <w:rPr>
          <w:rFonts w:ascii="Arial" w:hAnsi="Arial" w:cs="Arial"/>
          <w:b/>
          <w:color w:val="000000"/>
          <w:sz w:val="20"/>
          <w:szCs w:val="20"/>
        </w:rPr>
        <w:t xml:space="preserve">/2014 – </w:t>
      </w:r>
      <w:r>
        <w:rPr>
          <w:rFonts w:ascii="Arial" w:hAnsi="Arial" w:cs="Arial"/>
          <w:b/>
          <w:color w:val="000000"/>
          <w:sz w:val="20"/>
          <w:szCs w:val="20"/>
        </w:rPr>
        <w:t>Registro de P</w:t>
      </w:r>
      <w:r w:rsidRPr="00DB0071">
        <w:rPr>
          <w:rFonts w:ascii="Arial" w:hAnsi="Arial" w:cs="Arial"/>
          <w:b/>
          <w:color w:val="000000"/>
          <w:sz w:val="20"/>
          <w:szCs w:val="20"/>
        </w:rPr>
        <w:t>reços para aquisições futuras de equipa</w:t>
      </w:r>
      <w:r>
        <w:rPr>
          <w:rFonts w:ascii="Arial" w:hAnsi="Arial" w:cs="Arial"/>
          <w:b/>
          <w:color w:val="000000"/>
          <w:sz w:val="20"/>
          <w:szCs w:val="20"/>
        </w:rPr>
        <w:t>mentos de informática, para as Secretarias da Prefeitura Municipal de R</w:t>
      </w:r>
      <w:r w:rsidRPr="00DB0071">
        <w:rPr>
          <w:rFonts w:ascii="Arial" w:hAnsi="Arial" w:cs="Arial"/>
          <w:b/>
          <w:color w:val="000000"/>
          <w:sz w:val="20"/>
          <w:szCs w:val="20"/>
        </w:rPr>
        <w:t>egistro, pelo período de 12 (doze) meses.</w:t>
      </w:r>
    </w:p>
    <w:p w:rsidR="00DB0071" w:rsidRPr="00D54F9A" w:rsidRDefault="00DB0071" w:rsidP="00DB0071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B0071" w:rsidRPr="00D54F9A" w:rsidRDefault="00DB0071" w:rsidP="00DB007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B0071" w:rsidRPr="00D54F9A" w:rsidRDefault="00DB0071" w:rsidP="00DB007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54F9A">
        <w:rPr>
          <w:rFonts w:ascii="Arial" w:hAnsi="Arial" w:cs="Arial"/>
          <w:color w:val="000000"/>
          <w:sz w:val="20"/>
          <w:szCs w:val="20"/>
        </w:rPr>
        <w:t>Comunico às empresas:</w:t>
      </w:r>
      <w:r>
        <w:rPr>
          <w:b/>
          <w:color w:val="000000"/>
          <w:sz w:val="20"/>
          <w:szCs w:val="20"/>
        </w:rPr>
        <w:t xml:space="preserve"> </w:t>
      </w:r>
      <w:r w:rsidRPr="00DB0071">
        <w:rPr>
          <w:rFonts w:ascii="Arial" w:hAnsi="Arial" w:cs="Arial"/>
          <w:b/>
          <w:color w:val="000000"/>
          <w:sz w:val="20"/>
          <w:szCs w:val="20"/>
        </w:rPr>
        <w:t>A4 COMÉRCIO E PRESTAÇÃO DE SERVIÇOS E INFORMÁTICA LTDA.; BLACKOUT MAGASIN LTDA.; DIGI RAX COMÉRCIO E SERVIÇOS DE EQUIPAMENTOS DE INFORMÁTICA LTDA.; DANIEL DIAS CARVALHO – ME; H.M LOPES COMÉRCIO DE PRODUTOS DE INFORMATICA E SERVIÇOS LTDA – ME e SSTI TECNOLOGIA LTDA</w:t>
      </w:r>
      <w:r w:rsidRPr="00D54F9A">
        <w:rPr>
          <w:rFonts w:ascii="Arial" w:hAnsi="Arial" w:cs="Arial"/>
          <w:color w:val="000000"/>
          <w:sz w:val="20"/>
          <w:szCs w:val="20"/>
        </w:rPr>
        <w:t>, vencedoras do referido certame.</w:t>
      </w:r>
    </w:p>
    <w:p w:rsidR="00DB0071" w:rsidRPr="00D54F9A" w:rsidRDefault="00DB0071" w:rsidP="00DB007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6F1775" w:rsidRDefault="00DB0071" w:rsidP="006F177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D54F9A">
        <w:rPr>
          <w:rFonts w:ascii="Arial" w:hAnsi="Arial" w:cs="Arial"/>
          <w:color w:val="000000"/>
          <w:sz w:val="20"/>
          <w:szCs w:val="20"/>
        </w:rPr>
        <w:t xml:space="preserve">Ficam convocados os representantes das empresas vencedoras, </w:t>
      </w:r>
      <w:r w:rsidRPr="00D54F9A">
        <w:rPr>
          <w:rFonts w:ascii="Arial" w:hAnsi="Arial" w:cs="Arial"/>
          <w:b/>
          <w:color w:val="000000"/>
          <w:sz w:val="20"/>
          <w:szCs w:val="20"/>
          <w:u w:val="single"/>
        </w:rPr>
        <w:t>para assinatura da Ata de Registro de Preços e Termo de Ciência e Notificação no prazo de 05 (cinco) dias corridos</w:t>
      </w:r>
      <w:r w:rsidRPr="00D54F9A">
        <w:rPr>
          <w:rFonts w:ascii="Arial" w:hAnsi="Arial" w:cs="Arial"/>
          <w:color w:val="000000"/>
          <w:sz w:val="20"/>
          <w:szCs w:val="20"/>
        </w:rPr>
        <w:t xml:space="preserve">, a partir da publicação deste, e </w:t>
      </w:r>
      <w:r w:rsidRPr="00D54F9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apresentação das documentações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Anexo I do edital, conforme disposto no “item 12 subitem 12</w:t>
      </w:r>
      <w:r w:rsidRPr="00D54F9A">
        <w:rPr>
          <w:rFonts w:ascii="Arial" w:hAnsi="Arial" w:cs="Arial"/>
          <w:b/>
          <w:color w:val="000000"/>
          <w:sz w:val="20"/>
          <w:szCs w:val="20"/>
          <w:u w:val="single"/>
        </w:rPr>
        <w:t>.3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.1 e subitem 12</w:t>
      </w:r>
      <w:r w:rsidRPr="00D54F9A">
        <w:rPr>
          <w:rFonts w:ascii="Arial" w:hAnsi="Arial" w:cs="Arial"/>
          <w:b/>
          <w:color w:val="000000"/>
          <w:sz w:val="20"/>
          <w:szCs w:val="20"/>
          <w:u w:val="single"/>
        </w:rPr>
        <w:t>.3.1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.2</w:t>
      </w:r>
      <w:r w:rsidRPr="00D54F9A">
        <w:rPr>
          <w:rFonts w:ascii="Arial" w:hAnsi="Arial" w:cs="Arial"/>
          <w:b/>
          <w:color w:val="000000"/>
          <w:sz w:val="20"/>
          <w:szCs w:val="20"/>
          <w:u w:val="single"/>
        </w:rPr>
        <w:t>” do edital:</w:t>
      </w:r>
    </w:p>
    <w:p w:rsidR="006F1775" w:rsidRDefault="006F1775" w:rsidP="006F177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DB0071" w:rsidRDefault="006F1775" w:rsidP="006F177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DB0071">
        <w:rPr>
          <w:rFonts w:ascii="Arial" w:hAnsi="Arial" w:cs="Arial"/>
          <w:b/>
          <w:color w:val="000000"/>
          <w:sz w:val="20"/>
          <w:szCs w:val="20"/>
        </w:rPr>
        <w:t>A4 COMÉRCIO E PRESTAÇÃO DE SERVIÇOS E INFORMÁTICA LTDA.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Pr="006F1775">
        <w:rPr>
          <w:rFonts w:ascii="Arial" w:hAnsi="Arial" w:cs="Arial"/>
          <w:color w:val="000000"/>
          <w:sz w:val="20"/>
          <w:szCs w:val="20"/>
        </w:rPr>
        <w:t>Documentações do Anexo I para os</w:t>
      </w:r>
      <w:r w:rsidRPr="006F1775">
        <w:rPr>
          <w:rFonts w:ascii="Arial" w:hAnsi="Arial" w:cs="Arial"/>
          <w:b/>
          <w:color w:val="000000"/>
          <w:sz w:val="20"/>
          <w:szCs w:val="20"/>
        </w:rPr>
        <w:t xml:space="preserve"> itens 10, 11, 13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6F1775" w:rsidRDefault="006F1775" w:rsidP="006F177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F1775" w:rsidRDefault="006F1775" w:rsidP="006F177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DB0071">
        <w:rPr>
          <w:rFonts w:ascii="Arial" w:hAnsi="Arial" w:cs="Arial"/>
          <w:b/>
          <w:color w:val="000000"/>
          <w:sz w:val="20"/>
          <w:szCs w:val="20"/>
        </w:rPr>
        <w:t>BLACKOUT MAGASIN LTDA.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Pr="006F1775">
        <w:rPr>
          <w:rFonts w:ascii="Arial" w:hAnsi="Arial" w:cs="Arial"/>
          <w:color w:val="000000"/>
          <w:sz w:val="20"/>
          <w:szCs w:val="20"/>
        </w:rPr>
        <w:t>Documentações do Anexo I para 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item 09.</w:t>
      </w:r>
    </w:p>
    <w:p w:rsidR="006F1775" w:rsidRDefault="006F1775" w:rsidP="006F177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F1775" w:rsidRPr="006F1775" w:rsidRDefault="006F1775" w:rsidP="006F177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DB0071">
        <w:rPr>
          <w:rFonts w:ascii="Arial" w:hAnsi="Arial" w:cs="Arial"/>
          <w:b/>
          <w:color w:val="000000"/>
          <w:sz w:val="20"/>
          <w:szCs w:val="20"/>
        </w:rPr>
        <w:t>SSTI TECNOLOGIA LTDA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Pr="006F1775">
        <w:rPr>
          <w:rFonts w:ascii="Arial" w:hAnsi="Arial" w:cs="Arial"/>
          <w:color w:val="000000"/>
          <w:sz w:val="20"/>
          <w:szCs w:val="20"/>
        </w:rPr>
        <w:t>Documentações do Anexo I para 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F1775">
        <w:rPr>
          <w:rFonts w:ascii="Arial" w:hAnsi="Arial" w:cs="Arial"/>
          <w:b/>
          <w:color w:val="000000"/>
          <w:sz w:val="20"/>
          <w:szCs w:val="20"/>
        </w:rPr>
        <w:t>itens 12, 14 e 15.</w:t>
      </w:r>
    </w:p>
    <w:p w:rsidR="00DB0071" w:rsidRPr="00D54F9A" w:rsidRDefault="00DB0071" w:rsidP="00DB0071">
      <w:pPr>
        <w:spacing w:line="276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DB0071" w:rsidRPr="00D54F9A" w:rsidRDefault="00DB0071" w:rsidP="00DB0071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4F9A">
        <w:rPr>
          <w:rFonts w:ascii="Arial" w:hAnsi="Arial" w:cs="Arial"/>
          <w:sz w:val="20"/>
          <w:szCs w:val="20"/>
        </w:rPr>
        <w:t>Fica franqueado às empresas licitantes e a quem possa interessar vistas ao processo, na Seção Técnica de Compras, Material e Licitação, na Secretaria Municipal de Administração, sito à Rua José Antônio de Campos nº 250 – Centro – Registro/SP.</w:t>
      </w:r>
    </w:p>
    <w:p w:rsidR="00DB0071" w:rsidRPr="00D54F9A" w:rsidRDefault="00DB0071" w:rsidP="00DB0071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B0071" w:rsidRDefault="00DB0071" w:rsidP="00DB0071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D54F9A">
        <w:rPr>
          <w:rFonts w:ascii="Arial" w:hAnsi="Arial" w:cs="Arial"/>
          <w:color w:val="000000"/>
          <w:sz w:val="20"/>
          <w:szCs w:val="20"/>
        </w:rPr>
        <w:t>PREF</w:t>
      </w:r>
      <w:r w:rsidR="005B32B8">
        <w:rPr>
          <w:rFonts w:ascii="Arial" w:hAnsi="Arial" w:cs="Arial"/>
          <w:color w:val="000000"/>
          <w:sz w:val="20"/>
          <w:szCs w:val="20"/>
        </w:rPr>
        <w:t>EITURA MUNICIPAL DE REGISTRO, 15</w:t>
      </w:r>
      <w:r w:rsidRPr="00D54F9A">
        <w:rPr>
          <w:rFonts w:ascii="Arial" w:hAnsi="Arial" w:cs="Arial"/>
          <w:color w:val="000000"/>
          <w:sz w:val="20"/>
          <w:szCs w:val="20"/>
        </w:rPr>
        <w:t xml:space="preserve"> de </w:t>
      </w:r>
      <w:r w:rsidR="005B32B8">
        <w:rPr>
          <w:rFonts w:ascii="Arial" w:hAnsi="Arial" w:cs="Arial"/>
          <w:color w:val="000000"/>
          <w:sz w:val="20"/>
          <w:szCs w:val="20"/>
        </w:rPr>
        <w:t xml:space="preserve">setembro </w:t>
      </w:r>
      <w:r w:rsidRPr="00D54F9A">
        <w:rPr>
          <w:rFonts w:ascii="Arial" w:hAnsi="Arial" w:cs="Arial"/>
          <w:color w:val="000000"/>
          <w:sz w:val="20"/>
          <w:szCs w:val="20"/>
        </w:rPr>
        <w:t>de 2014.</w:t>
      </w:r>
    </w:p>
    <w:p w:rsidR="005B32B8" w:rsidRDefault="005B32B8" w:rsidP="00DB0071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5B32B8" w:rsidRPr="00D54F9A" w:rsidRDefault="005B32B8" w:rsidP="00DB0071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DB0071" w:rsidRPr="00D54F9A" w:rsidRDefault="00DB0071" w:rsidP="00DB0071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B0071" w:rsidRDefault="00DB0071" w:rsidP="00DB0071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5B32B8" w:rsidRPr="00D54F9A" w:rsidRDefault="005B32B8" w:rsidP="00DB0071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B0071" w:rsidRPr="00D54F9A" w:rsidRDefault="00931B87" w:rsidP="00DB0071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DÉBORA GOETZ</w:t>
      </w:r>
    </w:p>
    <w:p w:rsidR="00DB0071" w:rsidRPr="00D54F9A" w:rsidRDefault="00931B87" w:rsidP="00DB0071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Secretária Municipal de Administração</w:t>
      </w:r>
    </w:p>
    <w:p w:rsidR="00244987" w:rsidRDefault="00244987"/>
    <w:sectPr w:rsidR="00244987" w:rsidSect="00BB261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764" w:rsidRDefault="009E4764" w:rsidP="009E4764">
      <w:r>
        <w:separator/>
      </w:r>
    </w:p>
  </w:endnote>
  <w:endnote w:type="continuationSeparator" w:id="0">
    <w:p w:rsidR="009E4764" w:rsidRDefault="009E4764" w:rsidP="009E4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612" w:rsidRPr="00DE1DB8" w:rsidRDefault="005B32B8" w:rsidP="00B642A3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DE1DB8">
      <w:rPr>
        <w:rFonts w:ascii="Arial" w:hAnsi="Arial" w:cs="Arial"/>
        <w:sz w:val="16"/>
        <w:szCs w:val="16"/>
      </w:rPr>
      <w:t>Rua José Antônio de Campos, nº 250 – Centro – CEP 11900-</w:t>
    </w:r>
    <w:proofErr w:type="gramStart"/>
    <w:r w:rsidRPr="00DE1DB8">
      <w:rPr>
        <w:rFonts w:ascii="Arial" w:hAnsi="Arial" w:cs="Arial"/>
        <w:sz w:val="16"/>
        <w:szCs w:val="16"/>
      </w:rPr>
      <w:t>000</w:t>
    </w:r>
    <w:proofErr w:type="gramEnd"/>
  </w:p>
  <w:p w:rsidR="00BB2612" w:rsidRPr="00DE1DB8" w:rsidRDefault="005B32B8" w:rsidP="00BB2612">
    <w:pPr>
      <w:jc w:val="center"/>
      <w:rPr>
        <w:rFonts w:ascii="Arial" w:hAnsi="Arial" w:cs="Arial"/>
        <w:sz w:val="16"/>
        <w:szCs w:val="16"/>
      </w:rPr>
    </w:pPr>
    <w:r w:rsidRPr="00DE1DB8">
      <w:rPr>
        <w:rFonts w:ascii="Arial" w:hAnsi="Arial" w:cs="Arial"/>
        <w:sz w:val="16"/>
        <w:szCs w:val="16"/>
      </w:rPr>
      <w:t>Fone (13) 3828.1000 Fax (13) 3821.2565</w:t>
    </w:r>
  </w:p>
  <w:p w:rsidR="00BB2612" w:rsidRPr="00DE1DB8" w:rsidRDefault="005B32B8" w:rsidP="00BB2612">
    <w:pPr>
      <w:pStyle w:val="Cabealho"/>
      <w:jc w:val="center"/>
      <w:rPr>
        <w:rFonts w:ascii="Arial" w:hAnsi="Arial" w:cs="Arial"/>
        <w:sz w:val="16"/>
        <w:szCs w:val="16"/>
      </w:rPr>
    </w:pPr>
    <w:r w:rsidRPr="00DE1DB8">
      <w:rPr>
        <w:rFonts w:ascii="Arial" w:hAnsi="Arial" w:cs="Arial"/>
        <w:sz w:val="16"/>
        <w:szCs w:val="16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764" w:rsidRDefault="009E4764" w:rsidP="009E4764">
      <w:r>
        <w:separator/>
      </w:r>
    </w:p>
  </w:footnote>
  <w:footnote w:type="continuationSeparator" w:id="0">
    <w:p w:rsidR="009E4764" w:rsidRDefault="009E4764" w:rsidP="009E4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612" w:rsidRDefault="005B32B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-1303655</wp:posOffset>
          </wp:positionV>
          <wp:extent cx="5203825" cy="943610"/>
          <wp:effectExtent l="19050" t="0" r="0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382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2612" w:rsidRDefault="00931B87">
    <w:pPr>
      <w:pStyle w:val="Cabealho"/>
    </w:pPr>
  </w:p>
  <w:p w:rsidR="00BB2612" w:rsidRDefault="00931B87">
    <w:pPr>
      <w:pStyle w:val="Cabealho"/>
    </w:pPr>
  </w:p>
  <w:p w:rsidR="00BB2612" w:rsidRDefault="00931B87">
    <w:pPr>
      <w:pStyle w:val="Cabealho"/>
    </w:pPr>
  </w:p>
  <w:p w:rsidR="00BB2612" w:rsidRDefault="00931B87">
    <w:pPr>
      <w:pStyle w:val="Cabealho"/>
    </w:pPr>
  </w:p>
  <w:p w:rsidR="00BB2612" w:rsidRDefault="00931B87">
    <w:pPr>
      <w:pStyle w:val="Cabealho"/>
    </w:pPr>
  </w:p>
  <w:p w:rsidR="00BB2612" w:rsidRPr="00DE1DB8" w:rsidRDefault="005B32B8" w:rsidP="00B642A3">
    <w:pPr>
      <w:pBdr>
        <w:bottom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DE1DB8">
      <w:rPr>
        <w:rFonts w:ascii="Arial" w:hAnsi="Arial" w:cs="Arial"/>
        <w:b/>
        <w:sz w:val="22"/>
        <w:szCs w:val="22"/>
      </w:rPr>
      <w:t>SECRETARIA MUNICIPAL DE ADMINISTRAÇÃO</w:t>
    </w:r>
  </w:p>
  <w:p w:rsidR="00BB2612" w:rsidRPr="00DE1DB8" w:rsidRDefault="00931B87" w:rsidP="00BB2612">
    <w:pPr>
      <w:pStyle w:val="Cabealho"/>
      <w:jc w:val="center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B0071"/>
    <w:rsid w:val="00244987"/>
    <w:rsid w:val="005B32B8"/>
    <w:rsid w:val="006F1775"/>
    <w:rsid w:val="00931B87"/>
    <w:rsid w:val="009E4764"/>
    <w:rsid w:val="00DB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00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00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B00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B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B8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2</cp:revision>
  <cp:lastPrinted>2014-09-15T14:51:00Z</cp:lastPrinted>
  <dcterms:created xsi:type="dcterms:W3CDTF">2014-09-15T13:58:00Z</dcterms:created>
  <dcterms:modified xsi:type="dcterms:W3CDTF">2014-09-15T14:51:00Z</dcterms:modified>
</cp:coreProperties>
</file>