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C6" w:rsidRDefault="00140AC6" w:rsidP="00140AC6">
      <w:pPr>
        <w:spacing w:line="276" w:lineRule="auto"/>
        <w:jc w:val="center"/>
        <w:rPr>
          <w:rFonts w:ascii="Arial" w:hAnsi="Arial" w:cs="Arial"/>
          <w:b/>
          <w:sz w:val="18"/>
        </w:rPr>
      </w:pPr>
    </w:p>
    <w:p w:rsidR="00140AC6" w:rsidRPr="00C6564D" w:rsidRDefault="00140AC6" w:rsidP="00140AC6">
      <w:pPr>
        <w:spacing w:line="276" w:lineRule="auto"/>
        <w:jc w:val="center"/>
        <w:rPr>
          <w:rFonts w:ascii="Arial" w:hAnsi="Arial" w:cs="Arial"/>
          <w:b/>
          <w:sz w:val="18"/>
        </w:rPr>
      </w:pPr>
    </w:p>
    <w:p w:rsidR="00140AC6" w:rsidRPr="00C6564D" w:rsidRDefault="00140AC6" w:rsidP="00140AC6">
      <w:pPr>
        <w:spacing w:line="276" w:lineRule="auto"/>
        <w:jc w:val="center"/>
        <w:rPr>
          <w:rFonts w:ascii="Arial" w:hAnsi="Arial" w:cs="Arial"/>
        </w:rPr>
      </w:pPr>
      <w:r w:rsidRPr="00C6564D">
        <w:rPr>
          <w:rFonts w:ascii="Arial" w:hAnsi="Arial" w:cs="Arial"/>
          <w:b/>
        </w:rPr>
        <w:t>= C O M U N I C A D O =</w:t>
      </w:r>
    </w:p>
    <w:p w:rsidR="00140AC6" w:rsidRPr="00C6564D" w:rsidRDefault="00140AC6" w:rsidP="00140AC6">
      <w:pPr>
        <w:spacing w:line="276" w:lineRule="auto"/>
        <w:jc w:val="both"/>
        <w:rPr>
          <w:rFonts w:ascii="Arial" w:hAnsi="Arial" w:cs="Arial"/>
        </w:rPr>
      </w:pPr>
    </w:p>
    <w:p w:rsidR="00140AC6" w:rsidRPr="00C6564D" w:rsidRDefault="00140AC6" w:rsidP="00140AC6">
      <w:pPr>
        <w:spacing w:line="276" w:lineRule="auto"/>
        <w:rPr>
          <w:rFonts w:ascii="Arial" w:hAnsi="Arial" w:cs="Arial"/>
        </w:rPr>
      </w:pPr>
    </w:p>
    <w:p w:rsidR="00140AC6" w:rsidRPr="00C6564D" w:rsidRDefault="00140AC6" w:rsidP="00140AC6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SUSPENSÃO TEMPOR</w:t>
      </w:r>
      <w:r w:rsidR="00DA3502">
        <w:rPr>
          <w:rFonts w:ascii="Arial" w:hAnsi="Arial" w:cs="Arial"/>
          <w:sz w:val="24"/>
        </w:rPr>
        <w:t>ÁRIA DO PREGÃO PRESENCIAL Nº 113</w:t>
      </w:r>
      <w:r>
        <w:rPr>
          <w:rFonts w:ascii="Arial" w:hAnsi="Arial" w:cs="Arial"/>
          <w:sz w:val="24"/>
        </w:rPr>
        <w:t>/2014</w:t>
      </w:r>
    </w:p>
    <w:p w:rsidR="00140AC6" w:rsidRPr="00C6564D" w:rsidRDefault="00140AC6" w:rsidP="00140AC6">
      <w:pPr>
        <w:spacing w:line="276" w:lineRule="auto"/>
        <w:jc w:val="both"/>
        <w:rPr>
          <w:rFonts w:ascii="Arial" w:hAnsi="Arial" w:cs="Arial"/>
        </w:rPr>
      </w:pPr>
    </w:p>
    <w:p w:rsidR="00140AC6" w:rsidRDefault="00140AC6" w:rsidP="00140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564D">
        <w:rPr>
          <w:rFonts w:ascii="Arial" w:hAnsi="Arial" w:cs="Arial"/>
        </w:rPr>
        <w:t xml:space="preserve">Referente: </w:t>
      </w:r>
      <w:r w:rsidR="00DA3502" w:rsidRPr="00DA3502">
        <w:rPr>
          <w:rFonts w:ascii="Arial" w:hAnsi="Arial" w:cs="Arial"/>
          <w:b/>
          <w:color w:val="000000" w:themeColor="text1"/>
        </w:rPr>
        <w:t>REGISTRO DE PREÇOS PARA AQUISIÇÃO DE MATERIAIS PARA AS OFICINAS SÓCIO-EDUCATIVAS E OFICINAS DE ARTESANATOS REALIZADAS PELOS CRAS E EXTENSÕES</w:t>
      </w:r>
      <w:r w:rsidRPr="00DA3502">
        <w:rPr>
          <w:rFonts w:ascii="Arial" w:hAnsi="Arial" w:cs="Arial"/>
          <w:b/>
        </w:rPr>
        <w:t>.</w:t>
      </w:r>
      <w:bookmarkStart w:id="0" w:name="_GoBack"/>
      <w:bookmarkEnd w:id="0"/>
    </w:p>
    <w:p w:rsidR="00140AC6" w:rsidRPr="00C6564D" w:rsidRDefault="00140AC6" w:rsidP="00140AC6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140AC6" w:rsidRPr="00C6564D" w:rsidRDefault="00140AC6" w:rsidP="00140AC6">
      <w:pPr>
        <w:pStyle w:val="Corpodetexto2"/>
        <w:spacing w:line="276" w:lineRule="auto"/>
        <w:jc w:val="both"/>
        <w:rPr>
          <w:rFonts w:ascii="Arial" w:hAnsi="Arial" w:cs="Arial"/>
          <w:b/>
          <w:bCs/>
        </w:rPr>
      </w:pPr>
      <w:r w:rsidRPr="00C6564D">
        <w:rPr>
          <w:rFonts w:ascii="Arial" w:hAnsi="Arial" w:cs="Arial"/>
        </w:rPr>
        <w:t>Comunicamos às licita</w:t>
      </w:r>
      <w:r>
        <w:rPr>
          <w:rFonts w:ascii="Arial" w:hAnsi="Arial" w:cs="Arial"/>
        </w:rPr>
        <w:t xml:space="preserve">ntes interessadas em participar do Pregão Presencial </w:t>
      </w:r>
      <w:r w:rsidRPr="00C6564D">
        <w:rPr>
          <w:rFonts w:ascii="Arial" w:hAnsi="Arial" w:cs="Arial"/>
        </w:rPr>
        <w:t xml:space="preserve">nº </w:t>
      </w:r>
      <w:r w:rsidR="00DA3502">
        <w:rPr>
          <w:rFonts w:ascii="Arial" w:hAnsi="Arial" w:cs="Arial"/>
        </w:rPr>
        <w:t>113</w:t>
      </w:r>
      <w:r w:rsidRPr="00C6564D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  <w:r w:rsidRPr="00C6564D">
        <w:rPr>
          <w:rFonts w:ascii="Arial" w:hAnsi="Arial" w:cs="Arial"/>
        </w:rPr>
        <w:t xml:space="preserve">, que em razão de </w:t>
      </w:r>
      <w:r w:rsidRPr="00CB6C8D">
        <w:rPr>
          <w:rFonts w:ascii="Arial" w:hAnsi="Arial" w:cs="Arial"/>
          <w:b/>
        </w:rPr>
        <w:t>REFORMULAÇÃO</w:t>
      </w:r>
      <w:r>
        <w:rPr>
          <w:rFonts w:ascii="Arial" w:hAnsi="Arial" w:cs="Arial"/>
        </w:rPr>
        <w:t xml:space="preserve"> do edital de licitação</w:t>
      </w:r>
      <w:r w:rsidRPr="00C6564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fica determinada a suspensão temporária do referido certame.</w:t>
      </w:r>
    </w:p>
    <w:p w:rsidR="00140AC6" w:rsidRPr="00C6564D" w:rsidRDefault="00140AC6" w:rsidP="00140AC6">
      <w:pPr>
        <w:spacing w:line="276" w:lineRule="auto"/>
        <w:jc w:val="both"/>
        <w:rPr>
          <w:rFonts w:ascii="Arial" w:hAnsi="Arial" w:cs="Arial"/>
        </w:rPr>
      </w:pPr>
      <w:r w:rsidRPr="00C6564D">
        <w:rPr>
          <w:rFonts w:ascii="Arial" w:hAnsi="Arial" w:cs="Arial"/>
        </w:rPr>
        <w:t xml:space="preserve">Fica franqueado às empresas licitantes e a quem possa interessar vistas ao processo, na </w:t>
      </w:r>
      <w:r>
        <w:rPr>
          <w:rFonts w:ascii="Arial" w:hAnsi="Arial" w:cs="Arial"/>
        </w:rPr>
        <w:t xml:space="preserve">Seção Técnica de Compras, Material e Licitação - </w:t>
      </w:r>
      <w:r w:rsidRPr="00C6564D">
        <w:rPr>
          <w:rFonts w:ascii="Arial" w:hAnsi="Arial" w:cs="Arial"/>
        </w:rPr>
        <w:t>Secretaria Municipal de Administração, sito à Rua José Antônio de Campos nº 250 – Centro – Registro/SP.</w:t>
      </w:r>
    </w:p>
    <w:p w:rsidR="00140AC6" w:rsidRPr="00C6564D" w:rsidRDefault="00140AC6" w:rsidP="00140AC6">
      <w:pPr>
        <w:spacing w:line="276" w:lineRule="auto"/>
        <w:jc w:val="both"/>
        <w:rPr>
          <w:rFonts w:ascii="Arial" w:hAnsi="Arial" w:cs="Arial"/>
        </w:rPr>
      </w:pPr>
    </w:p>
    <w:p w:rsidR="00140AC6" w:rsidRPr="00C6564D" w:rsidRDefault="00140AC6" w:rsidP="00140AC6">
      <w:pPr>
        <w:spacing w:line="276" w:lineRule="auto"/>
        <w:jc w:val="both"/>
        <w:rPr>
          <w:rFonts w:ascii="Arial" w:hAnsi="Arial" w:cs="Arial"/>
        </w:rPr>
      </w:pPr>
    </w:p>
    <w:p w:rsidR="00140AC6" w:rsidRPr="00C6564D" w:rsidRDefault="00140AC6" w:rsidP="00140AC6">
      <w:pPr>
        <w:spacing w:line="276" w:lineRule="auto"/>
        <w:rPr>
          <w:rFonts w:ascii="Arial" w:hAnsi="Arial" w:cs="Arial"/>
        </w:rPr>
      </w:pPr>
      <w:r w:rsidRPr="00C6564D">
        <w:rPr>
          <w:rFonts w:ascii="Arial" w:hAnsi="Arial" w:cs="Arial"/>
        </w:rPr>
        <w:t xml:space="preserve">PREFEITURA MUNICIPAL DE REGISTRO, </w:t>
      </w:r>
      <w:r w:rsidR="00DA3502">
        <w:rPr>
          <w:rFonts w:ascii="Arial" w:hAnsi="Arial" w:cs="Arial"/>
        </w:rPr>
        <w:t>28</w:t>
      </w:r>
      <w:r w:rsidRPr="00C6564D">
        <w:rPr>
          <w:rFonts w:ascii="Arial" w:hAnsi="Arial" w:cs="Arial"/>
        </w:rPr>
        <w:t xml:space="preserve"> de </w:t>
      </w:r>
      <w:r w:rsidR="00DA3502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2014</w:t>
      </w:r>
      <w:r w:rsidRPr="00C6564D">
        <w:rPr>
          <w:rFonts w:ascii="Arial" w:hAnsi="Arial" w:cs="Arial"/>
        </w:rPr>
        <w:t>.</w:t>
      </w:r>
    </w:p>
    <w:p w:rsidR="00140AC6" w:rsidRPr="00C6564D" w:rsidRDefault="00140AC6" w:rsidP="00140AC6">
      <w:pPr>
        <w:pStyle w:val="Ttulo2"/>
        <w:spacing w:line="276" w:lineRule="auto"/>
        <w:jc w:val="left"/>
        <w:rPr>
          <w:rFonts w:ascii="Arial" w:hAnsi="Arial" w:cs="Arial"/>
          <w:bCs/>
          <w:szCs w:val="24"/>
        </w:rPr>
      </w:pPr>
    </w:p>
    <w:p w:rsidR="00140AC6" w:rsidRDefault="00140AC6" w:rsidP="00140AC6">
      <w:pPr>
        <w:pStyle w:val="Ttulo2"/>
        <w:spacing w:line="276" w:lineRule="auto"/>
        <w:jc w:val="left"/>
        <w:rPr>
          <w:rFonts w:ascii="Arial" w:hAnsi="Arial" w:cs="Arial"/>
          <w:bCs/>
          <w:szCs w:val="24"/>
        </w:rPr>
      </w:pPr>
    </w:p>
    <w:p w:rsidR="00140AC6" w:rsidRDefault="00140AC6" w:rsidP="00140AC6">
      <w:pPr>
        <w:spacing w:line="276" w:lineRule="auto"/>
      </w:pPr>
    </w:p>
    <w:p w:rsidR="00140AC6" w:rsidRDefault="00140AC6" w:rsidP="00140AC6">
      <w:pPr>
        <w:spacing w:line="276" w:lineRule="auto"/>
      </w:pPr>
    </w:p>
    <w:p w:rsidR="00140AC6" w:rsidRPr="00C6564D" w:rsidRDefault="00140AC6" w:rsidP="00140AC6">
      <w:pPr>
        <w:spacing w:line="276" w:lineRule="auto"/>
      </w:pPr>
    </w:p>
    <w:p w:rsidR="00140AC6" w:rsidRPr="00C6564D" w:rsidRDefault="00140AC6" w:rsidP="00140AC6">
      <w:pPr>
        <w:pStyle w:val="Ttulo2"/>
        <w:spacing w:line="276" w:lineRule="auto"/>
        <w:jc w:val="left"/>
        <w:rPr>
          <w:rFonts w:ascii="Arial" w:hAnsi="Arial" w:cs="Arial"/>
          <w:bCs/>
          <w:szCs w:val="24"/>
        </w:rPr>
      </w:pPr>
    </w:p>
    <w:p w:rsidR="00140AC6" w:rsidRPr="00C6564D" w:rsidRDefault="00140AC6" w:rsidP="00140AC6">
      <w:pPr>
        <w:pStyle w:val="Ttulo2"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DÉBORA GOETZ</w:t>
      </w:r>
    </w:p>
    <w:p w:rsidR="00140AC6" w:rsidRPr="00C6564D" w:rsidRDefault="00140AC6" w:rsidP="00140AC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C6564D">
        <w:rPr>
          <w:rFonts w:ascii="Arial" w:hAnsi="Arial" w:cs="Arial"/>
        </w:rPr>
        <w:t xml:space="preserve"> Municipal de Administração</w:t>
      </w:r>
    </w:p>
    <w:p w:rsidR="00140AC6" w:rsidRPr="00C6564D" w:rsidRDefault="00140AC6" w:rsidP="00140AC6">
      <w:pPr>
        <w:spacing w:line="276" w:lineRule="auto"/>
        <w:rPr>
          <w:rFonts w:ascii="Arial" w:hAnsi="Arial" w:cs="Arial"/>
        </w:rPr>
      </w:pPr>
    </w:p>
    <w:p w:rsidR="00140AC6" w:rsidRPr="00C6564D" w:rsidRDefault="00140AC6" w:rsidP="00140AC6">
      <w:pPr>
        <w:spacing w:line="276" w:lineRule="auto"/>
        <w:rPr>
          <w:rFonts w:ascii="Arial" w:hAnsi="Arial" w:cs="Arial"/>
        </w:rPr>
      </w:pPr>
    </w:p>
    <w:p w:rsidR="00140AC6" w:rsidRPr="00C6564D" w:rsidRDefault="00140AC6" w:rsidP="00140AC6">
      <w:pPr>
        <w:spacing w:line="276" w:lineRule="auto"/>
        <w:rPr>
          <w:rFonts w:ascii="Arial" w:hAnsi="Arial" w:cs="Arial"/>
        </w:rPr>
      </w:pPr>
    </w:p>
    <w:p w:rsidR="00140AC6" w:rsidRPr="00C6564D" w:rsidRDefault="00140AC6" w:rsidP="00140AC6">
      <w:pPr>
        <w:spacing w:line="276" w:lineRule="auto"/>
        <w:rPr>
          <w:rFonts w:ascii="Arial" w:hAnsi="Arial" w:cs="Arial"/>
        </w:rPr>
      </w:pPr>
    </w:p>
    <w:p w:rsidR="00140AC6" w:rsidRDefault="00140AC6" w:rsidP="00140AC6">
      <w:pPr>
        <w:spacing w:line="276" w:lineRule="auto"/>
      </w:pPr>
    </w:p>
    <w:p w:rsidR="00CE58D2" w:rsidRDefault="00CE58D2"/>
    <w:sectPr w:rsidR="00CE58D2" w:rsidSect="00F6255F">
      <w:headerReference w:type="default" r:id="rId6"/>
      <w:footerReference w:type="default" r:id="rId7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9D" w:rsidRDefault="00CB799D" w:rsidP="00CB799D">
      <w:r>
        <w:separator/>
      </w:r>
    </w:p>
  </w:endnote>
  <w:endnote w:type="continuationSeparator" w:id="1">
    <w:p w:rsidR="00CB799D" w:rsidRDefault="00CB799D" w:rsidP="00CB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4D" w:rsidRPr="000554C1" w:rsidRDefault="00D34B2D" w:rsidP="00C6564D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0554C1">
      <w:rPr>
        <w:rFonts w:ascii="Arial" w:hAnsi="Arial" w:cs="Arial"/>
        <w:sz w:val="16"/>
        <w:szCs w:val="16"/>
      </w:rPr>
      <w:t>Rua José Antônio de Campos, nº 250 – Centro – CEP 11900-000</w:t>
    </w:r>
  </w:p>
  <w:p w:rsidR="00C6564D" w:rsidRPr="000554C1" w:rsidRDefault="00D34B2D" w:rsidP="00C6564D">
    <w:pPr>
      <w:jc w:val="center"/>
      <w:rPr>
        <w:rFonts w:ascii="Arial" w:hAnsi="Arial" w:cs="Arial"/>
        <w:sz w:val="16"/>
        <w:szCs w:val="16"/>
      </w:rPr>
    </w:pPr>
    <w:r w:rsidRPr="000554C1">
      <w:rPr>
        <w:rFonts w:ascii="Arial" w:hAnsi="Arial" w:cs="Arial"/>
        <w:sz w:val="16"/>
        <w:szCs w:val="16"/>
      </w:rPr>
      <w:t>Fone (13) 3828.1000 Fax (13) 3821.2565</w:t>
    </w:r>
  </w:p>
  <w:p w:rsidR="00C6564D" w:rsidRPr="00C6564D" w:rsidRDefault="00D34B2D" w:rsidP="00C6564D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0554C1">
      <w:rPr>
        <w:rFonts w:ascii="Arial" w:hAnsi="Arial" w:cs="Arial"/>
        <w:sz w:val="16"/>
        <w:szCs w:val="16"/>
      </w:rPr>
      <w:t xml:space="preserve">CNPJ – </w:t>
    </w:r>
    <w:r>
      <w:rPr>
        <w:rFonts w:ascii="Arial" w:hAnsi="Arial" w:cs="Arial"/>
        <w:sz w:val="16"/>
        <w:szCs w:val="16"/>
      </w:rPr>
      <w:t>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9D" w:rsidRDefault="00CB799D" w:rsidP="00CB799D">
      <w:r>
        <w:separator/>
      </w:r>
    </w:p>
  </w:footnote>
  <w:footnote w:type="continuationSeparator" w:id="1">
    <w:p w:rsidR="00CB799D" w:rsidRDefault="00CB799D" w:rsidP="00CB7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4D" w:rsidRDefault="00D34B2D" w:rsidP="00C6564D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-1437005</wp:posOffset>
          </wp:positionV>
          <wp:extent cx="5200650" cy="941070"/>
          <wp:effectExtent l="19050" t="0" r="0" b="0"/>
          <wp:wrapSquare wrapText="bothSides"/>
          <wp:docPr id="2" name="Imagem 1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564D" w:rsidRDefault="00DA3502" w:rsidP="00C6564D">
    <w:pPr>
      <w:rPr>
        <w:rFonts w:ascii="Arial" w:hAnsi="Arial" w:cs="Arial"/>
        <w:sz w:val="18"/>
        <w:szCs w:val="18"/>
      </w:rPr>
    </w:pPr>
  </w:p>
  <w:p w:rsidR="00C6564D" w:rsidRDefault="00DA3502" w:rsidP="00C6564D">
    <w:pPr>
      <w:rPr>
        <w:rFonts w:ascii="Arial" w:hAnsi="Arial" w:cs="Arial"/>
        <w:sz w:val="18"/>
        <w:szCs w:val="18"/>
      </w:rPr>
    </w:pPr>
  </w:p>
  <w:p w:rsidR="00C6564D" w:rsidRDefault="00DA3502" w:rsidP="00C6564D">
    <w:pPr>
      <w:rPr>
        <w:rFonts w:ascii="Arial" w:hAnsi="Arial" w:cs="Arial"/>
        <w:sz w:val="18"/>
        <w:szCs w:val="18"/>
      </w:rPr>
    </w:pPr>
  </w:p>
  <w:p w:rsidR="00C6564D" w:rsidRDefault="00DA3502" w:rsidP="00C6564D">
    <w:pPr>
      <w:rPr>
        <w:rFonts w:ascii="Arial" w:hAnsi="Arial" w:cs="Arial"/>
        <w:sz w:val="18"/>
        <w:szCs w:val="18"/>
      </w:rPr>
    </w:pPr>
  </w:p>
  <w:p w:rsidR="00C6564D" w:rsidRDefault="00DA3502" w:rsidP="00C6564D">
    <w:pPr>
      <w:rPr>
        <w:rFonts w:ascii="Arial" w:hAnsi="Arial" w:cs="Arial"/>
        <w:sz w:val="18"/>
        <w:szCs w:val="18"/>
      </w:rPr>
    </w:pPr>
  </w:p>
  <w:p w:rsidR="00C6564D" w:rsidRDefault="00DA3502" w:rsidP="00C6564D">
    <w:pPr>
      <w:pBdr>
        <w:bottom w:val="single" w:sz="4" w:space="1" w:color="auto"/>
      </w:pBdr>
      <w:spacing w:line="276" w:lineRule="auto"/>
      <w:jc w:val="center"/>
      <w:rPr>
        <w:rFonts w:ascii="Arial" w:hAnsi="Arial" w:cs="Arial"/>
        <w:b/>
      </w:rPr>
    </w:pPr>
  </w:p>
  <w:p w:rsidR="00C6564D" w:rsidRPr="00176825" w:rsidRDefault="00D34B2D" w:rsidP="00C6564D">
    <w:pPr>
      <w:pBdr>
        <w:bottom w:val="single" w:sz="4" w:space="1" w:color="auto"/>
      </w:pBdr>
      <w:spacing w:line="276" w:lineRule="auto"/>
      <w:jc w:val="center"/>
      <w:rPr>
        <w:rFonts w:ascii="Arial" w:hAnsi="Arial" w:cs="Arial"/>
        <w:b/>
      </w:rPr>
    </w:pPr>
    <w:r w:rsidRPr="00075F36">
      <w:rPr>
        <w:rFonts w:ascii="Arial" w:hAnsi="Arial" w:cs="Arial"/>
        <w:b/>
      </w:rPr>
      <w:t>SECRETARIA MUNICIPAL DE ADMINISTRAÇÃO</w:t>
    </w:r>
  </w:p>
  <w:p w:rsidR="00C6564D" w:rsidRDefault="00DA35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C6"/>
    <w:rsid w:val="00140AC6"/>
    <w:rsid w:val="00CB799D"/>
    <w:rsid w:val="00CE58D2"/>
    <w:rsid w:val="00D34B2D"/>
    <w:rsid w:val="00DA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40AC6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40AC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40AC6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140AC6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40AC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40A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0A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0AC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Yuri Tamashiro</dc:creator>
  <cp:lastModifiedBy>rafael.sousa</cp:lastModifiedBy>
  <cp:revision>2</cp:revision>
  <dcterms:created xsi:type="dcterms:W3CDTF">2014-10-28T16:04:00Z</dcterms:created>
  <dcterms:modified xsi:type="dcterms:W3CDTF">2014-10-28T16:04:00Z</dcterms:modified>
</cp:coreProperties>
</file>