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56324B">
        <w:rPr>
          <w:rFonts w:ascii="Arial" w:hAnsi="Arial" w:cs="Arial"/>
          <w:b/>
          <w:sz w:val="20"/>
          <w:szCs w:val="16"/>
        </w:rPr>
        <w:t>34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</w:t>
      </w:r>
      <w:r w:rsidR="0056324B">
        <w:rPr>
          <w:rFonts w:ascii="Arial" w:hAnsi="Arial" w:cs="Arial"/>
          <w:b/>
          <w:sz w:val="20"/>
          <w:szCs w:val="16"/>
        </w:rPr>
        <w:t>PARA AQUISIÇÕES FUTURAS DE KIT DE UNIFORME ESCOLAR DESTINADOS AOS ALUNOS DAS ESCOLAS MUNICIPAIS, DURANTE O PERÍODO DE 12 (DOZE) MESES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56324B">
        <w:rPr>
          <w:rFonts w:ascii="Arial" w:hAnsi="Arial" w:cs="Arial"/>
          <w:b/>
          <w:sz w:val="20"/>
          <w:szCs w:val="20"/>
        </w:rPr>
        <w:t>07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56324B">
        <w:rPr>
          <w:rFonts w:ascii="Arial" w:hAnsi="Arial" w:cs="Arial"/>
          <w:b/>
          <w:sz w:val="20"/>
          <w:szCs w:val="20"/>
        </w:rPr>
        <w:t>04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A64002">
        <w:rPr>
          <w:rFonts w:ascii="Arial" w:hAnsi="Arial" w:cs="Arial"/>
          <w:b/>
          <w:sz w:val="20"/>
          <w:szCs w:val="20"/>
        </w:rPr>
        <w:t>0</w:t>
      </w:r>
      <w:r w:rsidR="0056324B">
        <w:rPr>
          <w:rFonts w:ascii="Arial" w:hAnsi="Arial" w:cs="Arial"/>
          <w:b/>
          <w:sz w:val="20"/>
          <w:szCs w:val="20"/>
        </w:rPr>
        <w:t>6/07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08705B" w:rsidRPr="004B314D" w:rsidTr="0008705B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8705B" w:rsidRPr="004B314D" w:rsidRDefault="0008705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01</w:t>
            </w:r>
          </w:p>
        </w:tc>
      </w:tr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08705B" w:rsidP="0008705B">
            <w:pPr>
              <w:rPr>
                <w:rFonts w:ascii="Arial" w:hAnsi="Arial" w:cs="Arial"/>
                <w:sz w:val="18"/>
                <w:szCs w:val="18"/>
              </w:rPr>
            </w:pPr>
            <w:r w:rsidRPr="000870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Kits de Uniformes Escolares - Educação Infantil, </w:t>
            </w:r>
            <w:r w:rsidRPr="0008705B">
              <w:rPr>
                <w:rFonts w:ascii="Arial" w:hAnsi="Arial" w:cs="Arial"/>
                <w:sz w:val="18"/>
                <w:szCs w:val="18"/>
              </w:rPr>
              <w:t>compostos por: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>02 camisetas de mangas curtas;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>01 camiseta regata;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>01 camiseta de manga longa;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 xml:space="preserve">02 bermudas masculinas ou </w:t>
            </w:r>
            <w:proofErr w:type="gramStart"/>
            <w:r w:rsidRPr="0008705B">
              <w:rPr>
                <w:rFonts w:ascii="Arial" w:hAnsi="Arial" w:cs="Arial"/>
                <w:sz w:val="18"/>
                <w:szCs w:val="18"/>
              </w:rPr>
              <w:t>01 shorts-saia</w:t>
            </w:r>
            <w:proofErr w:type="gramEnd"/>
            <w:r w:rsidRPr="0008705B">
              <w:rPr>
                <w:rFonts w:ascii="Arial" w:hAnsi="Arial" w:cs="Arial"/>
                <w:sz w:val="18"/>
                <w:szCs w:val="18"/>
              </w:rPr>
              <w:t xml:space="preserve"> em </w:t>
            </w:r>
            <w:proofErr w:type="spellStart"/>
            <w:r w:rsidRPr="0008705B">
              <w:rPr>
                <w:rFonts w:ascii="Arial" w:hAnsi="Arial" w:cs="Arial"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sz w:val="18"/>
                <w:szCs w:val="18"/>
              </w:rPr>
              <w:t xml:space="preserve"> e 01 bermuda corsário em </w:t>
            </w:r>
            <w:proofErr w:type="spellStart"/>
            <w:r w:rsidRPr="0008705B">
              <w:rPr>
                <w:rFonts w:ascii="Arial" w:hAnsi="Arial" w:cs="Arial"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 xml:space="preserve">01 calça em </w:t>
            </w:r>
            <w:proofErr w:type="spellStart"/>
            <w:r w:rsidRPr="0008705B">
              <w:rPr>
                <w:rFonts w:ascii="Arial" w:hAnsi="Arial" w:cs="Arial"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 xml:space="preserve">01 jaqueta </w:t>
            </w:r>
            <w:proofErr w:type="spellStart"/>
            <w:r w:rsidRPr="0008705B">
              <w:rPr>
                <w:rFonts w:ascii="Arial" w:hAnsi="Arial" w:cs="Arial"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>02 pares de meias.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08705B" w:rsidRDefault="0008705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870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UNIMESC INDÚSTRIA E COMÉRCIO LTDA-EPP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08705B" w:rsidRDefault="0008705B" w:rsidP="00087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05B">
              <w:rPr>
                <w:rFonts w:ascii="Arial" w:hAnsi="Arial" w:cs="Arial"/>
                <w:sz w:val="18"/>
                <w:szCs w:val="18"/>
              </w:rPr>
              <w:t>R$ 148,03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705B" w:rsidRPr="004B314D" w:rsidTr="00DE2F6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705B" w:rsidRPr="004B314D" w:rsidRDefault="0008705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B" w:rsidRPr="0008705B" w:rsidRDefault="0008705B" w:rsidP="000870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705B">
              <w:rPr>
                <w:rFonts w:ascii="Arial" w:hAnsi="Arial" w:cs="Arial"/>
                <w:bCs/>
                <w:sz w:val="18"/>
                <w:szCs w:val="18"/>
              </w:rPr>
              <w:t>Kits de Uniformes Escolares - Ensino Fundamental, compostos por: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>02 camisetas de mangas curtas;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>01 camiseta regata;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>01 camiseta de manga longa;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02 bermudas masculinas ou </w:t>
            </w:r>
            <w:proofErr w:type="gram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01 shorts-saia</w:t>
            </w:r>
            <w:proofErr w:type="gramEnd"/>
            <w:r w:rsidRPr="0008705B">
              <w:rPr>
                <w:rFonts w:ascii="Arial" w:hAnsi="Arial" w:cs="Arial"/>
                <w:bCs/>
                <w:sz w:val="18"/>
                <w:szCs w:val="18"/>
              </w:rPr>
              <w:t xml:space="preserve"> em </w:t>
            </w:r>
            <w:proofErr w:type="spell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bCs/>
                <w:sz w:val="18"/>
                <w:szCs w:val="18"/>
              </w:rPr>
              <w:t xml:space="preserve"> e 01 bermuda corsário em </w:t>
            </w:r>
            <w:proofErr w:type="spell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01 calça em </w:t>
            </w:r>
            <w:proofErr w:type="spell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01 jaqueta em </w:t>
            </w:r>
            <w:proofErr w:type="spell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t>02 pares de meias.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B" w:rsidRPr="0008705B" w:rsidRDefault="0008705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70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UNIMESC INDÚSTRIA E COMÉRCIO LTDA-EPP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B" w:rsidRPr="0008705B" w:rsidRDefault="0008705B" w:rsidP="00087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8705B">
              <w:rPr>
                <w:rFonts w:ascii="Arial" w:hAnsi="Arial" w:cs="Arial"/>
                <w:sz w:val="18"/>
                <w:szCs w:val="18"/>
              </w:rPr>
              <w:t>159,34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5B" w:rsidRPr="004B314D" w:rsidRDefault="0008705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E2F65" w:rsidRPr="004B314D" w:rsidTr="00DE2F65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E2F65" w:rsidRPr="00DE2F65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DE2F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LOTE 02</w:t>
            </w:r>
          </w:p>
        </w:tc>
      </w:tr>
      <w:tr w:rsidR="00DE2F65" w:rsidRPr="004B314D" w:rsidTr="00DE2F6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E2F65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E2F65" w:rsidRDefault="00D2483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5" w:rsidRPr="0008705B" w:rsidRDefault="00F359DB" w:rsidP="00F32B7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59DB">
              <w:rPr>
                <w:rFonts w:ascii="Arial" w:hAnsi="Arial" w:cs="Arial"/>
                <w:b/>
                <w:bCs/>
                <w:sz w:val="18"/>
                <w:szCs w:val="18"/>
              </w:rPr>
              <w:t>Estojo escolar</w:t>
            </w:r>
            <w:proofErr w:type="gramStart"/>
            <w:r w:rsidRPr="00F359D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F359DB">
              <w:rPr>
                <w:rFonts w:ascii="Arial" w:hAnsi="Arial" w:cs="Arial"/>
                <w:bCs/>
                <w:sz w:val="18"/>
                <w:szCs w:val="18"/>
              </w:rPr>
              <w:t>confeccionado em tecido 100% Poliéster, nylon 600, na cor Azul Marinho, gramatura 300g/m³, zíper e cursor numero 6, costura reforçada em todos pontos de tenções medindo 10cm de altura, 20cm de comprimento e 8cm de profundidade. Personalizado conforme ilustração.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F65" w:rsidRPr="00F359DB" w:rsidRDefault="00F359D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359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LEVIN COMERCIAL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F65" w:rsidRDefault="00F359DB" w:rsidP="00087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359DB">
              <w:rPr>
                <w:rFonts w:ascii="Arial" w:hAnsi="Arial" w:cs="Arial"/>
                <w:sz w:val="18"/>
                <w:szCs w:val="18"/>
              </w:rPr>
              <w:t>5,92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F65" w:rsidRPr="004B314D" w:rsidRDefault="00DE2F6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2B70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2B70" w:rsidRDefault="00F32B7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70" w:rsidRPr="00F32B70" w:rsidRDefault="00F32B70" w:rsidP="00F32B7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Pasta confeccionada em tecido 100% Poliéster, nylon 600, na cor Azul Marinho, gramatura 300g/m², com ligamento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maquinetado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formando os seguintes desenhos nas medidas e características indicadas: formato principal de um hexágono com 6 lados, medindo em cada vértice 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1cm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, sendo que nos ângulos internos do hexágono principal, forma-se 6 losangos com 5mm em cada extremidade, originando uma estrela de seis pontas, medindo-se da ponta superior a ponto inferior interna 2cm,  e das pontas verticais superiores e inferiores interna medindo 2cm. Densidade da trama 18+/-2 fios por centímetro,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tingimento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disperso, espessura 0,38+/-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2mm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, titulo da trama 330/72dtex, titulo do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urdume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330/72dtex, impermeabilização Policloreto de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Vanila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. Corpo principal: nas seguintes dimensões 37 cm de largura x 27 cm de altura x 10 cm de fundo Fechamento do corpo principal com zíper de base nº 08 na cor Preto, medindo 56 cm (medida acabada) e 2 cursores ainda no corpo principal da pasta na costa bolso com zíper de base nº 06 na cor Preto, medindo 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34cm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(medida acabada) e 1 cursor. Fole lateral: com um bolso em tela preta (sendo composição 100% poliéster), medindo 16 cm de altura x 18 cm de largura e acabamento na boca com elástico 25 mm preto para acomodar garrafa d’água, óculos, etc. Na Tampa (Parte superior) para fechamento da pasta confeccionada em tecido 100% poliéster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Rip</w:t>
            </w:r>
            <w:proofErr w:type="spellEnd"/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– 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Stop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com resina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lastRenderedPageBreak/>
              <w:t>Polivinilica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aplicada,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tingimento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ativo, armação em tela RIP –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Stop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. Título do fio: trama 540/96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dne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urdume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540/96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dne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, quantidade de fios: transversal: 14 fios por cm e longitudinal 14 fios por cm, gramatura 290g/m² (+/- 5 g/m²) e espessura 48. Alça de mão: em fita 100% polipropileno de 30 mm preta, medindo 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19 cm (medida acabada) sobreposta centralizado em fita 100%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polipropileno transversal de 30 mm preta, medindo 39 cm (medida acabada). Reforço da alça de mão em papelão 40 medindo 30 cm de largura x 37 cm de comprimento. Alça de Ombro (Tira – Colo): confeccionada em fita 100% polipropileno de 40 mm preta medindo 135 cm, com regulador de 40 mm e borracha preta, presa um 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das ponta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no fole principal e a outra em regulador 40mm preto, preso por fita 100% polipropileno de 40 mm na cor preta medindo 6cm (medida acabada). Personalizado conforme ilustração.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70" w:rsidRPr="00F359DB" w:rsidRDefault="00F32B70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359DB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LEVIN COMERCIAL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70" w:rsidRDefault="00F32B70" w:rsidP="00087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32B70">
              <w:rPr>
                <w:rFonts w:ascii="Arial" w:hAnsi="Arial" w:cs="Arial"/>
                <w:sz w:val="18"/>
                <w:szCs w:val="18"/>
              </w:rPr>
              <w:t>20,68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70" w:rsidRPr="004B314D" w:rsidRDefault="00F32B7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654346">
        <w:rPr>
          <w:rFonts w:ascii="Arial" w:hAnsi="Arial" w:cs="Arial"/>
          <w:sz w:val="20"/>
          <w:szCs w:val="20"/>
        </w:rPr>
        <w:t>07</w:t>
      </w:r>
      <w:r w:rsidR="001C0321">
        <w:rPr>
          <w:rFonts w:ascii="Arial" w:hAnsi="Arial" w:cs="Arial"/>
          <w:sz w:val="20"/>
          <w:szCs w:val="20"/>
        </w:rPr>
        <w:t xml:space="preserve"> de </w:t>
      </w:r>
      <w:r w:rsidR="00654346">
        <w:rPr>
          <w:rFonts w:ascii="Arial" w:hAnsi="Arial" w:cs="Arial"/>
          <w:sz w:val="20"/>
          <w:szCs w:val="20"/>
        </w:rPr>
        <w:t>julho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9DB" w:rsidRDefault="00F359DB" w:rsidP="001E4065">
      <w:pPr>
        <w:spacing w:after="0" w:line="240" w:lineRule="auto"/>
      </w:pPr>
      <w:r>
        <w:separator/>
      </w:r>
    </w:p>
  </w:endnote>
  <w:endnote w:type="continuationSeparator" w:id="0">
    <w:p w:rsidR="00F359DB" w:rsidRDefault="00F359DB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DB" w:rsidRPr="00224DD9" w:rsidRDefault="00F359DB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F359DB" w:rsidRPr="00224DD9" w:rsidRDefault="00F359DB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F359DB" w:rsidRPr="00224DD9" w:rsidRDefault="00F359DB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9DB" w:rsidRDefault="00F359DB" w:rsidP="001E4065">
      <w:pPr>
        <w:spacing w:after="0" w:line="240" w:lineRule="auto"/>
      </w:pPr>
      <w:r>
        <w:separator/>
      </w:r>
    </w:p>
  </w:footnote>
  <w:footnote w:type="continuationSeparator" w:id="0">
    <w:p w:rsidR="00F359DB" w:rsidRDefault="00F359DB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DB" w:rsidRDefault="00F359DB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59DB" w:rsidRDefault="00F359DB" w:rsidP="00AC60B4">
    <w:pPr>
      <w:pStyle w:val="Cabealho"/>
    </w:pPr>
  </w:p>
  <w:p w:rsidR="00F359DB" w:rsidRDefault="00F359DB" w:rsidP="00AC60B4">
    <w:pPr>
      <w:pStyle w:val="Cabealho"/>
    </w:pPr>
  </w:p>
  <w:p w:rsidR="00F359DB" w:rsidRDefault="00F359DB" w:rsidP="00AC60B4">
    <w:pPr>
      <w:pStyle w:val="Cabealho"/>
    </w:pPr>
  </w:p>
  <w:p w:rsidR="00F359DB" w:rsidRDefault="00F359DB" w:rsidP="00AC60B4">
    <w:pPr>
      <w:pStyle w:val="Cabealho"/>
    </w:pPr>
  </w:p>
  <w:p w:rsidR="00F359DB" w:rsidRDefault="00F359DB" w:rsidP="00AC60B4">
    <w:pPr>
      <w:spacing w:after="0"/>
    </w:pPr>
  </w:p>
  <w:p w:rsidR="00F359DB" w:rsidRPr="00224DD9" w:rsidRDefault="00F359DB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F359DB" w:rsidRPr="00865AD6" w:rsidRDefault="00F359DB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8705B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374DAA"/>
    <w:rsid w:val="00413659"/>
    <w:rsid w:val="004E30BB"/>
    <w:rsid w:val="004E7BB1"/>
    <w:rsid w:val="00517897"/>
    <w:rsid w:val="0056324B"/>
    <w:rsid w:val="005873D5"/>
    <w:rsid w:val="00654346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966602"/>
    <w:rsid w:val="00A64002"/>
    <w:rsid w:val="00AB2B6B"/>
    <w:rsid w:val="00AC60B4"/>
    <w:rsid w:val="00B70519"/>
    <w:rsid w:val="00BD6D25"/>
    <w:rsid w:val="00C75D47"/>
    <w:rsid w:val="00D24834"/>
    <w:rsid w:val="00D50CD2"/>
    <w:rsid w:val="00D670EA"/>
    <w:rsid w:val="00DE2F65"/>
    <w:rsid w:val="00E04723"/>
    <w:rsid w:val="00E76573"/>
    <w:rsid w:val="00E95C94"/>
    <w:rsid w:val="00EA20FF"/>
    <w:rsid w:val="00EB0B06"/>
    <w:rsid w:val="00EF38DE"/>
    <w:rsid w:val="00EF4318"/>
    <w:rsid w:val="00F32B70"/>
    <w:rsid w:val="00F3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18FE-7B9E-491C-9659-D58942B2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lucas.ozaki</cp:lastModifiedBy>
  <cp:revision>11</cp:revision>
  <dcterms:created xsi:type="dcterms:W3CDTF">2015-01-16T11:38:00Z</dcterms:created>
  <dcterms:modified xsi:type="dcterms:W3CDTF">2015-02-03T18:38:00Z</dcterms:modified>
</cp:coreProperties>
</file>