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61278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044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A64002"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 w:rsidR="00A64002">
        <w:rPr>
          <w:rFonts w:ascii="Arial" w:hAnsi="Arial" w:cs="Arial"/>
          <w:b/>
          <w:sz w:val="20"/>
          <w:szCs w:val="16"/>
        </w:rPr>
        <w:t xml:space="preserve">, PARA AQUISIÇÕES </w:t>
      </w:r>
      <w:proofErr w:type="gramStart"/>
      <w:r w:rsidR="00A64002">
        <w:rPr>
          <w:rFonts w:ascii="Arial" w:hAnsi="Arial" w:cs="Arial"/>
          <w:b/>
          <w:sz w:val="20"/>
          <w:szCs w:val="16"/>
        </w:rPr>
        <w:t xml:space="preserve">FUTURAS DE </w:t>
      </w:r>
      <w:r>
        <w:rPr>
          <w:rFonts w:ascii="Arial" w:hAnsi="Arial" w:cs="Arial"/>
          <w:b/>
          <w:sz w:val="20"/>
          <w:szCs w:val="16"/>
        </w:rPr>
        <w:t>APARELHO DE AR-CONDICIONADO DESTINADOS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AS SECRETARIAS DA PREFEITURA MUNICIPAL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61278A">
        <w:rPr>
          <w:rFonts w:ascii="Arial" w:hAnsi="Arial" w:cs="Arial"/>
          <w:b/>
          <w:sz w:val="20"/>
          <w:szCs w:val="20"/>
        </w:rPr>
        <w:t>09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5A1ACC">
        <w:rPr>
          <w:rFonts w:ascii="Arial" w:hAnsi="Arial" w:cs="Arial"/>
          <w:b/>
          <w:sz w:val="20"/>
          <w:szCs w:val="20"/>
        </w:rPr>
        <w:t>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5A1ACC">
        <w:rPr>
          <w:rFonts w:ascii="Arial" w:hAnsi="Arial" w:cs="Arial"/>
          <w:b/>
          <w:sz w:val="20"/>
          <w:szCs w:val="20"/>
        </w:rPr>
        <w:t>08/11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A1ACC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POTENCIA DE 12.000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BTU'S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consumo elétrico máximo 1.450 w/hora;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evaporadora máximo 48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condensadora máximo 52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A64002" w:rsidRDefault="0061278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R$ 1.072,00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POTENCIA DE 18.000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BTU'S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consumo elétrico máximo 2.100 w/hora;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evaporadora máximo 48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ruido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da condensadora máximo 58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 BONACH DISTRIBUIDORA COMERCIAL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R$ 1.507,60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61278A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APARELHO DE AR CONDICIONADO MODELO SPLIT COM POTÊNCIA DE 30.000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BTU´S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com as seguintes especificações: gás ecológico r410a; consumo elétrico máximo 3980 w/hora; nível de ruído da evaporadora máximo 52 </w:t>
            </w:r>
            <w:proofErr w:type="spellStart"/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nivel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 de ruído da condensadora máximo 59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>; voltagem 220 watts.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R$ 3.600,00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61278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 xml:space="preserve">CORTINA DE AR: refrigeração, climatização, conforto, atmosfera limpa, baixa temperatura equipada com ventilador, tangencias com motor convencional, controle de umidade através do comando </w:t>
            </w:r>
            <w:proofErr w:type="gramStart"/>
            <w:r w:rsidRPr="00612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61278A">
              <w:rPr>
                <w:rFonts w:ascii="Arial" w:hAnsi="Arial" w:cs="Arial"/>
                <w:sz w:val="18"/>
                <w:szCs w:val="18"/>
              </w:rPr>
              <w:t xml:space="preserve"> distancia por infravermelho, suporte incluindo para montagem, incorpora bateria elétrica tipo </w:t>
            </w:r>
            <w:proofErr w:type="spellStart"/>
            <w:r w:rsidRPr="0061278A">
              <w:rPr>
                <w:rFonts w:ascii="Arial" w:hAnsi="Arial" w:cs="Arial"/>
                <w:sz w:val="18"/>
                <w:szCs w:val="18"/>
              </w:rPr>
              <w:t>ptc</w:t>
            </w:r>
            <w:proofErr w:type="spellEnd"/>
            <w:r w:rsidRPr="0061278A">
              <w:rPr>
                <w:rFonts w:ascii="Arial" w:hAnsi="Arial" w:cs="Arial"/>
                <w:sz w:val="18"/>
                <w:szCs w:val="18"/>
              </w:rPr>
              <w:t xml:space="preserve">, com medida aproximada para </w:t>
            </w:r>
            <w:r w:rsidRPr="0061278A">
              <w:rPr>
                <w:rFonts w:ascii="Arial" w:hAnsi="Arial" w:cs="Arial"/>
                <w:sz w:val="18"/>
                <w:szCs w:val="18"/>
              </w:rPr>
              <w:lastRenderedPageBreak/>
              <w:t>porta de 1,56cm.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61278A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2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TB DALFRÉ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61278A" w:rsidRDefault="0061278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78A">
              <w:rPr>
                <w:rFonts w:ascii="Arial" w:hAnsi="Arial" w:cs="Arial"/>
                <w:sz w:val="18"/>
                <w:szCs w:val="18"/>
              </w:rPr>
              <w:t>R$ 463,36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1278A">
        <w:rPr>
          <w:rFonts w:ascii="Arial" w:hAnsi="Arial" w:cs="Arial"/>
          <w:sz w:val="20"/>
          <w:szCs w:val="20"/>
        </w:rPr>
        <w:t>0</w:t>
      </w:r>
      <w:r w:rsidR="000938F1">
        <w:rPr>
          <w:rFonts w:ascii="Arial" w:hAnsi="Arial" w:cs="Arial"/>
          <w:sz w:val="20"/>
          <w:szCs w:val="20"/>
        </w:rPr>
        <w:t>9</w:t>
      </w:r>
      <w:r w:rsidR="0061278A">
        <w:rPr>
          <w:rFonts w:ascii="Arial" w:hAnsi="Arial" w:cs="Arial"/>
          <w:sz w:val="20"/>
          <w:szCs w:val="20"/>
        </w:rPr>
        <w:t xml:space="preserve"> de </w:t>
      </w:r>
      <w:r w:rsidR="005A1ACC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938F1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5A1ACC"/>
    <w:rsid w:val="0061278A"/>
    <w:rsid w:val="00660E45"/>
    <w:rsid w:val="00675C56"/>
    <w:rsid w:val="006E2569"/>
    <w:rsid w:val="00714CEE"/>
    <w:rsid w:val="0080532A"/>
    <w:rsid w:val="00807889"/>
    <w:rsid w:val="00841C8E"/>
    <w:rsid w:val="00855F9C"/>
    <w:rsid w:val="00864BBA"/>
    <w:rsid w:val="008A1C53"/>
    <w:rsid w:val="00966602"/>
    <w:rsid w:val="009913A4"/>
    <w:rsid w:val="00A64002"/>
    <w:rsid w:val="00AB2B6B"/>
    <w:rsid w:val="00AC60B4"/>
    <w:rsid w:val="00B70519"/>
    <w:rsid w:val="00BD6D25"/>
    <w:rsid w:val="00C75D47"/>
    <w:rsid w:val="00C9444A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2D9D-CFFD-4D38-ACA4-A1C028D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2015-01-29T15:48:00Z</dcterms:modified>
</cp:coreProperties>
</file>