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38" w:rsidRPr="00224DD9" w:rsidRDefault="00352A38" w:rsidP="00352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029/2014 – REGISTRO DE PREÇOS </w:t>
      </w:r>
      <w:r w:rsidRPr="000C4D69">
        <w:rPr>
          <w:rFonts w:ascii="Arial" w:hAnsi="Arial" w:cs="Arial"/>
          <w:b/>
          <w:sz w:val="20"/>
          <w:szCs w:val="16"/>
        </w:rPr>
        <w:t>PARA CONTRATAÇÃO FUTURA DE EMPRESA ESPECIALIZADA NA PRESTAÇÃO DE SERVIÇOS DE COBERTURA FOTOGRÁFICA E FILMAGEM DE EVENTOS INSTITUCIONAIS DA PREFEITURA MUNICIPAL DE REGISTRO, PELO PERÍODO DE 12 (DOZE) MESES</w:t>
      </w:r>
      <w:r>
        <w:rPr>
          <w:rFonts w:ascii="Arial" w:hAnsi="Arial" w:cs="Arial"/>
          <w:b/>
          <w:sz w:val="20"/>
          <w:szCs w:val="16"/>
        </w:rPr>
        <w:t>.</w:t>
      </w:r>
    </w:p>
    <w:p w:rsidR="00352A38" w:rsidRPr="005C002D" w:rsidRDefault="00352A38" w:rsidP="00352A38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14/10/2014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13/01/2015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352A38" w:rsidRPr="004B314D" w:rsidTr="006E33F0">
        <w:trPr>
          <w:trHeight w:val="340"/>
          <w:jc w:val="center"/>
        </w:trPr>
        <w:tc>
          <w:tcPr>
            <w:tcW w:w="815" w:type="dxa"/>
            <w:shd w:val="clear" w:color="auto" w:fill="E36C0A" w:themeFill="accent6" w:themeFillShade="BF"/>
            <w:vAlign w:val="center"/>
            <w:hideMark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shd w:val="clear" w:color="auto" w:fill="E36C0A" w:themeFill="accent6" w:themeFillShade="BF"/>
            <w:vAlign w:val="center"/>
            <w:hideMark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shd w:val="clear" w:color="auto" w:fill="E36C0A" w:themeFill="accent6" w:themeFillShade="BF"/>
            <w:vAlign w:val="center"/>
            <w:hideMark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  <w:hideMark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shd w:val="clear" w:color="auto" w:fill="E36C0A" w:themeFill="accent6" w:themeFillShade="BF"/>
            <w:vAlign w:val="center"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352A38" w:rsidRPr="004B314D" w:rsidTr="006E33F0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  <w:hideMark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filmagem (captura de imagem e edição) para cobertura de eventos oficiais de porte I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352A38" w:rsidRPr="000C4D69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C4D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R$ 648,31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  <w:hideMark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I 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R$ 518,65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  <w:hideMark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filmagem (captura de imagem e edição) para cobertura de eventos oficiais de porte II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R$ 834,70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58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R$ 510,50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filmagem (captura de imagem e edição) para cobertura de eventos oficiais de porte III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R$ 956,26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III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R$ 518,80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58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Serviços de filmagem (captura de imagem e edição) e corte em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switcher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cobertura de eventos oficiais de porte IV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R$ 1.154,80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IV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R$ 721,25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Serviços de filmagem (captura de imagem e edição) e corte em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switcher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cobertura de eventos oficiais de porte 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R$ 1.345,25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873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Steram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R$ 721,25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Serviços de filmagem (captura de imagem e edição) e corte em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switcher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cobertura de eventos oficiais de porte VI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R$ 1.389,82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VI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R$ 782,00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649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Serviços de filmagem (captura de imagem e edição) e corte em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switcher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cobertura de eventos oficiais de porte VII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R$ 1.604,58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Transmissão de TV </w:t>
            </w:r>
            <w:proofErr w:type="spell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Stream</w:t>
            </w:r>
            <w:proofErr w:type="spellEnd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serviço de filmagem para cobertura de eventos oficiais de porte VII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R$ 778,00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352A38" w:rsidRPr="004B314D" w:rsidRDefault="00352A38" w:rsidP="006E3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captação de imagens para reportagem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R$ 372,78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R$ 397,09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R$ 494,34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III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R$ 567,27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IV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R$ 1.077,82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V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R$ 1.175,07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52A38" w:rsidRPr="004B314D" w:rsidTr="006E33F0">
        <w:trPr>
          <w:trHeight w:val="701"/>
          <w:jc w:val="center"/>
        </w:trPr>
        <w:tc>
          <w:tcPr>
            <w:tcW w:w="815" w:type="dxa"/>
            <w:shd w:val="clear" w:color="000000" w:fill="FAC090"/>
            <w:noWrap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A38" w:rsidRPr="00301B4C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1B4C">
              <w:rPr>
                <w:rFonts w:ascii="Arial" w:hAnsi="Arial" w:cs="Arial"/>
                <w:color w:val="000000"/>
                <w:sz w:val="16"/>
                <w:szCs w:val="16"/>
              </w:rPr>
              <w:t>Serviços de fotografia para cobertura de eventos oficiais de porte VI</w:t>
            </w:r>
            <w:proofErr w:type="gramEnd"/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52A38" w:rsidRDefault="00352A38" w:rsidP="006E33F0">
            <w:pPr>
              <w:jc w:val="center"/>
            </w:pPr>
            <w:r w:rsidRPr="00A0203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BDT PLANEJAMENTO E COMUNICAÇÃO LTDA.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52A38" w:rsidRPr="003A1D7E" w:rsidRDefault="00352A38" w:rsidP="006E33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D7E">
              <w:rPr>
                <w:rFonts w:ascii="Arial" w:hAnsi="Arial" w:cs="Arial"/>
                <w:color w:val="000000"/>
                <w:sz w:val="16"/>
                <w:szCs w:val="16"/>
              </w:rPr>
              <w:t>R$ 1.280,50</w:t>
            </w:r>
          </w:p>
        </w:tc>
        <w:tc>
          <w:tcPr>
            <w:tcW w:w="2343" w:type="dxa"/>
            <w:vAlign w:val="center"/>
          </w:tcPr>
          <w:p w:rsidR="00352A38" w:rsidRPr="004B314D" w:rsidRDefault="00352A38" w:rsidP="006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352A38" w:rsidRDefault="00352A38" w:rsidP="00352A38">
      <w:pPr>
        <w:rPr>
          <w:rFonts w:ascii="Arial" w:hAnsi="Arial" w:cs="Arial"/>
          <w:sz w:val="20"/>
          <w:szCs w:val="20"/>
        </w:rPr>
      </w:pPr>
    </w:p>
    <w:p w:rsidR="00352A38" w:rsidRDefault="00352A38" w:rsidP="00352A38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14 de janeiro </w:t>
      </w:r>
      <w:r w:rsidRPr="005709CC">
        <w:rPr>
          <w:rFonts w:ascii="Arial" w:hAnsi="Arial" w:cs="Arial"/>
          <w:sz w:val="20"/>
          <w:szCs w:val="20"/>
        </w:rPr>
        <w:t>de 201</w:t>
      </w:r>
      <w:r w:rsidR="00B0351B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352A38" w:rsidRDefault="00352A38" w:rsidP="00352A38">
      <w:pPr>
        <w:rPr>
          <w:rFonts w:ascii="Arial" w:hAnsi="Arial" w:cs="Arial"/>
          <w:sz w:val="20"/>
          <w:szCs w:val="20"/>
        </w:rPr>
      </w:pPr>
    </w:p>
    <w:p w:rsidR="00352A38" w:rsidRPr="007E6FD6" w:rsidRDefault="00352A38" w:rsidP="00352A38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352A38" w:rsidRPr="000365D0" w:rsidRDefault="00352A38" w:rsidP="00352A38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352A38" w:rsidRDefault="00352A38" w:rsidP="00352A38"/>
    <w:p w:rsidR="00352A38" w:rsidRDefault="00352A38" w:rsidP="00352A38"/>
    <w:p w:rsidR="00EA0DED" w:rsidRDefault="00EA0DED"/>
    <w:sectPr w:rsidR="00EA0DED" w:rsidSect="00762C43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61" w:rsidRDefault="006E0961" w:rsidP="006E0961">
      <w:pPr>
        <w:spacing w:after="0" w:line="240" w:lineRule="auto"/>
      </w:pPr>
      <w:r>
        <w:separator/>
      </w:r>
    </w:p>
  </w:endnote>
  <w:endnote w:type="continuationSeparator" w:id="0">
    <w:p w:rsidR="006E0961" w:rsidRDefault="006E0961" w:rsidP="006E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Pr="00224DD9" w:rsidRDefault="00352A38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224DD9">
      <w:rPr>
        <w:rFonts w:ascii="Arial" w:hAnsi="Arial" w:cs="Arial"/>
        <w:sz w:val="18"/>
        <w:szCs w:val="18"/>
      </w:rPr>
      <w:t>000</w:t>
    </w:r>
    <w:proofErr w:type="gramEnd"/>
  </w:p>
  <w:p w:rsidR="00865AD6" w:rsidRPr="00224DD9" w:rsidRDefault="00352A38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65AD6" w:rsidRPr="00224DD9" w:rsidRDefault="00352A38" w:rsidP="00224DD9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61" w:rsidRDefault="006E0961" w:rsidP="006E0961">
      <w:pPr>
        <w:spacing w:after="0" w:line="240" w:lineRule="auto"/>
      </w:pPr>
      <w:r>
        <w:separator/>
      </w:r>
    </w:p>
  </w:footnote>
  <w:footnote w:type="continuationSeparator" w:id="0">
    <w:p w:rsidR="006E0961" w:rsidRDefault="006E0961" w:rsidP="006E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Default="00352A38" w:rsidP="00865A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3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AD6" w:rsidRDefault="00B0351B" w:rsidP="00865AD6">
    <w:pPr>
      <w:pStyle w:val="Cabealho"/>
    </w:pPr>
  </w:p>
  <w:p w:rsidR="00865AD6" w:rsidRDefault="00B0351B" w:rsidP="00865AD6">
    <w:pPr>
      <w:pStyle w:val="Cabealho"/>
    </w:pPr>
  </w:p>
  <w:p w:rsidR="00865AD6" w:rsidRDefault="00B0351B" w:rsidP="00865AD6">
    <w:pPr>
      <w:pStyle w:val="Cabealho"/>
    </w:pPr>
  </w:p>
  <w:p w:rsidR="00865AD6" w:rsidRDefault="00B0351B" w:rsidP="00865AD6">
    <w:pPr>
      <w:pStyle w:val="Cabealho"/>
    </w:pPr>
  </w:p>
  <w:p w:rsidR="00224DD9" w:rsidRDefault="00B0351B" w:rsidP="00224DD9">
    <w:pPr>
      <w:spacing w:after="0"/>
    </w:pPr>
  </w:p>
  <w:p w:rsidR="00865AD6" w:rsidRPr="00224DD9" w:rsidRDefault="00352A38" w:rsidP="00224DD9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65AD6" w:rsidRPr="00865AD6" w:rsidRDefault="00B0351B" w:rsidP="00865A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2A38"/>
    <w:rsid w:val="00352A38"/>
    <w:rsid w:val="006E0961"/>
    <w:rsid w:val="00B0351B"/>
    <w:rsid w:val="00EA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3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52A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A3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5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2A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2</cp:revision>
  <dcterms:created xsi:type="dcterms:W3CDTF">2014-04-14T14:47:00Z</dcterms:created>
  <dcterms:modified xsi:type="dcterms:W3CDTF">2014-04-14T14:48:00Z</dcterms:modified>
</cp:coreProperties>
</file>