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57" w:rsidRPr="00CD461F" w:rsidRDefault="003C0757" w:rsidP="003C0757">
      <w:pPr>
        <w:spacing w:line="276" w:lineRule="auto"/>
        <w:jc w:val="center"/>
        <w:rPr>
          <w:rFonts w:ascii="Arial" w:hAnsi="Arial" w:cs="Arial"/>
          <w:b/>
          <w:bCs/>
          <w:u w:val="single"/>
        </w:rPr>
      </w:pPr>
      <w:r w:rsidRPr="00CD461F">
        <w:rPr>
          <w:rFonts w:ascii="Arial" w:hAnsi="Arial" w:cs="Arial"/>
          <w:b/>
          <w:bCs/>
          <w:u w:val="single"/>
        </w:rPr>
        <w:t xml:space="preserve">EDITAL DE PREGÃO PRESENCIAL N° </w:t>
      </w:r>
      <w:r w:rsidR="001D5097" w:rsidRPr="00CD461F">
        <w:rPr>
          <w:rFonts w:ascii="Arial" w:hAnsi="Arial" w:cs="Arial"/>
          <w:b/>
          <w:bCs/>
          <w:u w:val="single"/>
        </w:rPr>
        <w:t>110</w:t>
      </w:r>
      <w:r w:rsidRPr="00CD461F">
        <w:rPr>
          <w:rFonts w:ascii="Arial" w:hAnsi="Arial" w:cs="Arial"/>
          <w:b/>
          <w:bCs/>
          <w:u w:val="single"/>
        </w:rPr>
        <w:t>/2015 – REGISTRO DE PREÇOS</w:t>
      </w:r>
    </w:p>
    <w:p w:rsidR="003C0757" w:rsidRPr="00CD461F" w:rsidRDefault="003C0757" w:rsidP="003C0757">
      <w:pPr>
        <w:spacing w:line="276" w:lineRule="auto"/>
        <w:jc w:val="center"/>
        <w:rPr>
          <w:rFonts w:ascii="Arial" w:hAnsi="Arial" w:cs="Arial"/>
          <w:b/>
          <w:bCs/>
          <w:u w:val="single"/>
        </w:rPr>
      </w:pPr>
    </w:p>
    <w:p w:rsidR="003C0757" w:rsidRPr="00CD461F" w:rsidRDefault="003C0757" w:rsidP="003C0757">
      <w:pPr>
        <w:spacing w:line="276" w:lineRule="auto"/>
        <w:jc w:val="center"/>
        <w:rPr>
          <w:rFonts w:ascii="Arial" w:hAnsi="Arial" w:cs="Arial"/>
          <w:b/>
          <w:bCs/>
          <w:u w:val="single"/>
        </w:rPr>
      </w:pPr>
      <w:r w:rsidRPr="00CD461F">
        <w:rPr>
          <w:rFonts w:ascii="Arial" w:hAnsi="Arial" w:cs="Arial"/>
          <w:b/>
          <w:bCs/>
          <w:u w:val="single"/>
        </w:rPr>
        <w:t>PRO</w:t>
      </w:r>
      <w:r w:rsidR="001D5097" w:rsidRPr="00CD461F">
        <w:rPr>
          <w:rFonts w:ascii="Arial" w:hAnsi="Arial" w:cs="Arial"/>
          <w:b/>
          <w:bCs/>
          <w:u w:val="single"/>
        </w:rPr>
        <w:t>CESSO ADMINISTRATIVO N° 187</w:t>
      </w:r>
      <w:r w:rsidR="009D2D5F" w:rsidRPr="00CD461F">
        <w:rPr>
          <w:rFonts w:ascii="Arial" w:hAnsi="Arial" w:cs="Arial"/>
          <w:b/>
          <w:bCs/>
          <w:u w:val="single"/>
        </w:rPr>
        <w:t>/2015</w:t>
      </w:r>
    </w:p>
    <w:p w:rsidR="003C0757" w:rsidRPr="00CD461F" w:rsidRDefault="003C0757" w:rsidP="003C0757">
      <w:pPr>
        <w:spacing w:line="276" w:lineRule="auto"/>
        <w:jc w:val="center"/>
        <w:rPr>
          <w:rFonts w:ascii="Arial" w:hAnsi="Arial" w:cs="Arial"/>
          <w:b/>
          <w:bCs/>
          <w:u w:val="single"/>
        </w:rPr>
      </w:pPr>
    </w:p>
    <w:p w:rsidR="003C0757" w:rsidRPr="00CD461F" w:rsidRDefault="003C0757" w:rsidP="003C0757">
      <w:pPr>
        <w:jc w:val="center"/>
      </w:pPr>
    </w:p>
    <w:p w:rsidR="001D5097" w:rsidRPr="00CD461F" w:rsidRDefault="003C0757" w:rsidP="003C0757">
      <w:pPr>
        <w:spacing w:line="276" w:lineRule="auto"/>
        <w:jc w:val="both"/>
        <w:rPr>
          <w:rFonts w:ascii="Arial" w:hAnsi="Arial" w:cs="Arial"/>
          <w:b/>
          <w:sz w:val="22"/>
          <w:szCs w:val="22"/>
        </w:rPr>
      </w:pPr>
      <w:proofErr w:type="gramStart"/>
      <w:r w:rsidRPr="00CD461F">
        <w:rPr>
          <w:rFonts w:ascii="Arial" w:hAnsi="Arial" w:cs="Arial"/>
          <w:b/>
          <w:bCs/>
          <w:sz w:val="22"/>
          <w:szCs w:val="22"/>
        </w:rPr>
        <w:t xml:space="preserve">A PREFEITURA MUNICIPAL DE REGISTRO, </w:t>
      </w:r>
      <w:r w:rsidRPr="00CD461F">
        <w:rPr>
          <w:rFonts w:ascii="Arial" w:hAnsi="Arial" w:cs="Arial"/>
          <w:sz w:val="22"/>
          <w:szCs w:val="22"/>
        </w:rPr>
        <w:t>estabelecida à Rua José Antonio de Campos, 250 – Centro – Registro/SP, inscrito no CNPJ/MF sob o n° 45.685.872/0001-79, através da senhora Secretária da Secretaria Municipal de Administração,</w:t>
      </w:r>
      <w:r w:rsidR="001D5097" w:rsidRPr="00CD461F">
        <w:rPr>
          <w:rFonts w:ascii="Arial" w:hAnsi="Arial" w:cs="Arial"/>
          <w:sz w:val="22"/>
          <w:szCs w:val="22"/>
        </w:rPr>
        <w:t xml:space="preserve"> </w:t>
      </w:r>
      <w:r w:rsidR="00074CEA" w:rsidRPr="00CD461F">
        <w:rPr>
          <w:rFonts w:ascii="Arial" w:hAnsi="Arial" w:cs="Arial"/>
          <w:b/>
          <w:bCs/>
          <w:sz w:val="22"/>
          <w:szCs w:val="22"/>
        </w:rPr>
        <w:t>DÉBORA GOETZ ACETO</w:t>
      </w:r>
      <w:r w:rsidRPr="00CD461F">
        <w:rPr>
          <w:rFonts w:ascii="Arial" w:hAnsi="Arial" w:cs="Arial"/>
          <w:b/>
          <w:bCs/>
          <w:sz w:val="22"/>
          <w:szCs w:val="22"/>
        </w:rPr>
        <w:t xml:space="preserve">, </w:t>
      </w:r>
      <w:r w:rsidRPr="00CD461F">
        <w:rPr>
          <w:rFonts w:ascii="Arial" w:hAnsi="Arial" w:cs="Arial"/>
          <w:sz w:val="22"/>
          <w:szCs w:val="22"/>
        </w:rPr>
        <w:t xml:space="preserve">no uso de suas atribuições legais, torna público, para o conhecimento dos interessados, que fará realizar licitação na modalidade de </w:t>
      </w:r>
      <w:r w:rsidRPr="00CD461F">
        <w:rPr>
          <w:rFonts w:ascii="Arial" w:hAnsi="Arial" w:cs="Arial"/>
          <w:b/>
          <w:bCs/>
          <w:sz w:val="22"/>
          <w:szCs w:val="22"/>
        </w:rPr>
        <w:t>PREGÃO PRESENCIAL</w:t>
      </w:r>
      <w:r w:rsidRPr="00CD461F">
        <w:rPr>
          <w:rFonts w:ascii="Arial" w:hAnsi="Arial" w:cs="Arial"/>
          <w:sz w:val="22"/>
          <w:szCs w:val="22"/>
        </w:rPr>
        <w:t xml:space="preserve">, do tipo </w:t>
      </w:r>
      <w:r w:rsidRPr="00CD461F">
        <w:rPr>
          <w:rFonts w:ascii="Arial" w:hAnsi="Arial" w:cs="Arial"/>
          <w:b/>
          <w:bCs/>
          <w:sz w:val="22"/>
          <w:szCs w:val="22"/>
        </w:rPr>
        <w:t xml:space="preserve">MENOR PREÇO POR ITEM – Processo nº </w:t>
      </w:r>
      <w:r w:rsidR="009D2D5F" w:rsidRPr="00CD461F">
        <w:rPr>
          <w:rFonts w:ascii="Arial" w:hAnsi="Arial" w:cs="Arial"/>
          <w:b/>
          <w:bCs/>
          <w:sz w:val="22"/>
          <w:szCs w:val="22"/>
        </w:rPr>
        <w:t>1</w:t>
      </w:r>
      <w:r w:rsidR="001D5097" w:rsidRPr="00CD461F">
        <w:rPr>
          <w:rFonts w:ascii="Arial" w:hAnsi="Arial" w:cs="Arial"/>
          <w:b/>
          <w:bCs/>
          <w:sz w:val="22"/>
          <w:szCs w:val="22"/>
        </w:rPr>
        <w:t>87</w:t>
      </w:r>
      <w:r w:rsidR="009D2D5F" w:rsidRPr="00CD461F">
        <w:rPr>
          <w:rFonts w:ascii="Arial" w:hAnsi="Arial" w:cs="Arial"/>
          <w:b/>
          <w:bCs/>
          <w:sz w:val="22"/>
          <w:szCs w:val="22"/>
        </w:rPr>
        <w:t>/2015</w:t>
      </w:r>
      <w:r w:rsidRPr="00CD461F">
        <w:rPr>
          <w:rFonts w:ascii="Arial" w:hAnsi="Arial" w:cs="Arial"/>
          <w:bCs/>
          <w:sz w:val="22"/>
          <w:szCs w:val="22"/>
        </w:rPr>
        <w:t>,</w:t>
      </w:r>
      <w:r w:rsidR="001D5097" w:rsidRPr="00CD461F">
        <w:rPr>
          <w:rFonts w:ascii="Arial" w:hAnsi="Arial" w:cs="Arial"/>
          <w:bCs/>
          <w:sz w:val="22"/>
          <w:szCs w:val="22"/>
        </w:rPr>
        <w:t xml:space="preserve"> </w:t>
      </w:r>
      <w:r w:rsidRPr="00CD461F">
        <w:rPr>
          <w:rFonts w:ascii="Arial" w:hAnsi="Arial" w:cs="Arial"/>
          <w:sz w:val="22"/>
          <w:szCs w:val="22"/>
        </w:rPr>
        <w:t>objetivando o</w:t>
      </w:r>
      <w:r w:rsidR="001D5097" w:rsidRPr="00CD461F">
        <w:rPr>
          <w:rFonts w:ascii="Arial" w:hAnsi="Arial" w:cs="Arial"/>
          <w:sz w:val="22"/>
          <w:szCs w:val="22"/>
        </w:rPr>
        <w:t xml:space="preserve"> </w:t>
      </w:r>
      <w:r w:rsidRPr="00CD461F">
        <w:rPr>
          <w:rFonts w:ascii="Arial" w:hAnsi="Arial" w:cs="Arial"/>
          <w:b/>
          <w:sz w:val="22"/>
          <w:szCs w:val="22"/>
        </w:rPr>
        <w:t xml:space="preserve">REGISTRO DE PREÇOS </w:t>
      </w:r>
      <w:r w:rsidR="001D5097" w:rsidRPr="00CD461F">
        <w:rPr>
          <w:rFonts w:ascii="Arial" w:hAnsi="Arial" w:cs="Arial"/>
          <w:b/>
          <w:sz w:val="22"/>
          <w:szCs w:val="22"/>
        </w:rPr>
        <w:t>PELO PERÍODO DE 12 (DOZE) MESES</w:t>
      </w:r>
      <w:r w:rsidR="00074CEA" w:rsidRPr="00CD461F">
        <w:rPr>
          <w:rFonts w:ascii="Arial" w:hAnsi="Arial" w:cs="Arial"/>
          <w:b/>
          <w:sz w:val="22"/>
          <w:szCs w:val="22"/>
        </w:rPr>
        <w:t xml:space="preserve"> PARA AQUISIÇÕES FUTURAS DE </w:t>
      </w:r>
      <w:r w:rsidR="001D5097" w:rsidRPr="00CD461F">
        <w:rPr>
          <w:rFonts w:ascii="Arial" w:hAnsi="Arial" w:cs="Arial"/>
          <w:b/>
          <w:sz w:val="22"/>
          <w:szCs w:val="22"/>
        </w:rPr>
        <w:t xml:space="preserve">INSTRUMENTAIS E EQUIPAMENTOS </w:t>
      </w:r>
      <w:r w:rsidR="00074CEA" w:rsidRPr="00CD461F">
        <w:rPr>
          <w:rFonts w:ascii="Arial" w:hAnsi="Arial" w:cs="Arial"/>
          <w:b/>
          <w:sz w:val="22"/>
          <w:szCs w:val="22"/>
        </w:rPr>
        <w:t>ODONTOLÓGICOS,</w:t>
      </w:r>
      <w:r w:rsidR="001D5097" w:rsidRPr="00CD461F">
        <w:rPr>
          <w:rFonts w:ascii="Arial" w:hAnsi="Arial" w:cs="Arial"/>
          <w:b/>
          <w:sz w:val="22"/>
          <w:szCs w:val="22"/>
        </w:rPr>
        <w:t xml:space="preserve"> MATERIAIS E EQUIPAMENTOS HOSPITALARES</w:t>
      </w:r>
      <w:r w:rsidR="00074CEA" w:rsidRPr="00CD461F">
        <w:rPr>
          <w:rFonts w:ascii="Arial" w:hAnsi="Arial" w:cs="Arial"/>
          <w:b/>
          <w:sz w:val="22"/>
          <w:szCs w:val="22"/>
        </w:rPr>
        <w:t xml:space="preserve"> </w:t>
      </w:r>
      <w:r w:rsidR="001D5097" w:rsidRPr="00CD461F">
        <w:rPr>
          <w:rFonts w:ascii="Arial" w:hAnsi="Arial" w:cs="Arial"/>
          <w:b/>
          <w:sz w:val="22"/>
          <w:szCs w:val="22"/>
        </w:rPr>
        <w:t>PARA ATENDER A SECRETARIA MUNICIPAL DE SAÚDE DO MUNICIPIOS DE REGISTRO.</w:t>
      </w:r>
      <w:proofErr w:type="gramEnd"/>
    </w:p>
    <w:p w:rsidR="001D5097" w:rsidRPr="00CD461F" w:rsidRDefault="001D5097" w:rsidP="003C0757">
      <w:pPr>
        <w:spacing w:line="276" w:lineRule="auto"/>
        <w:jc w:val="both"/>
        <w:rPr>
          <w:rFonts w:ascii="Arial" w:hAnsi="Arial" w:cs="Arial"/>
          <w:b/>
          <w:sz w:val="22"/>
          <w:szCs w:val="22"/>
        </w:rPr>
      </w:pPr>
    </w:p>
    <w:p w:rsidR="003C0757" w:rsidRPr="00CD461F" w:rsidRDefault="001D5097" w:rsidP="003C0757">
      <w:pPr>
        <w:spacing w:line="276" w:lineRule="auto"/>
        <w:jc w:val="both"/>
        <w:rPr>
          <w:rFonts w:ascii="Arial" w:hAnsi="Arial" w:cs="Arial"/>
          <w:sz w:val="22"/>
          <w:szCs w:val="22"/>
        </w:rPr>
      </w:pPr>
      <w:r w:rsidRPr="00CD461F">
        <w:rPr>
          <w:rFonts w:ascii="Arial" w:hAnsi="Arial" w:cs="Arial"/>
          <w:sz w:val="22"/>
          <w:szCs w:val="22"/>
        </w:rPr>
        <w:t xml:space="preserve"> </w:t>
      </w:r>
      <w:r w:rsidR="003C0757" w:rsidRPr="00CD461F">
        <w:rPr>
          <w:rFonts w:ascii="Arial" w:hAnsi="Arial" w:cs="Arial"/>
          <w:sz w:val="22"/>
          <w:szCs w:val="22"/>
        </w:rPr>
        <w:t>A Administração não emitirá qualquer nota de empenho sem a prévia existência do respectivo crédito orçamentário.</w:t>
      </w:r>
    </w:p>
    <w:p w:rsidR="003C0757" w:rsidRPr="00CD461F" w:rsidRDefault="003C0757" w:rsidP="003C0757">
      <w:pPr>
        <w:pStyle w:val="WW-Recuodecorpodetexto3"/>
        <w:spacing w:line="276" w:lineRule="auto"/>
        <w:ind w:left="0" w:right="-48" w:hanging="4"/>
        <w:rPr>
          <w:rFonts w:ascii="Arial" w:hAnsi="Arial" w:cs="Arial"/>
          <w:sz w:val="22"/>
          <w:szCs w:val="22"/>
        </w:rPr>
      </w:pPr>
    </w:p>
    <w:p w:rsidR="00AA1773" w:rsidRPr="00CD461F" w:rsidRDefault="00AA1773" w:rsidP="00AA1773">
      <w:pPr>
        <w:pStyle w:val="WW-Recuodecorpodetexto3"/>
        <w:spacing w:line="276" w:lineRule="auto"/>
        <w:ind w:left="0" w:hanging="4"/>
        <w:rPr>
          <w:rFonts w:ascii="Arial" w:hAnsi="Arial" w:cs="Arial"/>
          <w:b/>
          <w:sz w:val="22"/>
          <w:szCs w:val="22"/>
          <w:u w:val="single"/>
        </w:rPr>
      </w:pPr>
      <w:r w:rsidRPr="00CD461F">
        <w:rPr>
          <w:rFonts w:ascii="Arial" w:hAnsi="Arial" w:cs="Arial"/>
          <w:sz w:val="22"/>
          <w:szCs w:val="22"/>
        </w:rPr>
        <w:t xml:space="preserve">O procedimento licitatório obedecerá, integralmente, a </w:t>
      </w:r>
      <w:proofErr w:type="gramStart"/>
      <w:r w:rsidRPr="00CD461F">
        <w:rPr>
          <w:rFonts w:ascii="Arial" w:hAnsi="Arial" w:cs="Arial"/>
          <w:sz w:val="22"/>
          <w:szCs w:val="22"/>
        </w:rPr>
        <w:t xml:space="preserve">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CD461F">
        <w:rPr>
          <w:rFonts w:ascii="Arial" w:hAnsi="Arial" w:cs="Arial"/>
          <w:b/>
          <w:sz w:val="22"/>
          <w:szCs w:val="22"/>
          <w:u w:val="single"/>
        </w:rPr>
        <w:t>Artigos 42, 43, 44, 45 e 46 da Lei Complementar 123, de 14 de dezembro de 2006, regulamentada pela Lei Complementar Municipal nº 031/2007 e Lei</w:t>
      </w:r>
      <w:proofErr w:type="gramEnd"/>
      <w:r w:rsidRPr="00CD461F">
        <w:rPr>
          <w:rFonts w:ascii="Arial" w:hAnsi="Arial" w:cs="Arial"/>
          <w:b/>
          <w:sz w:val="22"/>
          <w:szCs w:val="22"/>
          <w:u w:val="single"/>
        </w:rPr>
        <w:t xml:space="preserve"> Complementar 147/2014.</w:t>
      </w: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As propostas deverão obedecer às especificações deste instrumento convocatório e ANEXOS, que dele fazem parte integrante. </w:t>
      </w: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p>
    <w:p w:rsidR="00AA1773" w:rsidRPr="00CD461F" w:rsidRDefault="00AA1773" w:rsidP="00AA1773">
      <w:pPr>
        <w:pStyle w:val="WW-Recuodecorpodetexto3"/>
        <w:spacing w:line="276" w:lineRule="auto"/>
        <w:ind w:left="0" w:hanging="4"/>
        <w:rPr>
          <w:rFonts w:ascii="Arial" w:hAnsi="Arial" w:cs="Arial"/>
          <w:b/>
          <w:sz w:val="22"/>
          <w:szCs w:val="22"/>
        </w:rPr>
      </w:pPr>
      <w:r w:rsidRPr="00CD461F">
        <w:rPr>
          <w:rFonts w:ascii="Arial" w:hAnsi="Arial" w:cs="Arial"/>
          <w:sz w:val="22"/>
          <w:szCs w:val="22"/>
        </w:rPr>
        <w:t xml:space="preserve">A(s) amostra(s), a declaração de pleno atendimento aos requisitos de habilitação, declaração de microempresa ou empresa de pequeno porte (se for o caso) e os envelopes contendo a proposta e os documentos de habilitação serão recebidos até o </w:t>
      </w:r>
      <w:r w:rsidRPr="00CD461F">
        <w:rPr>
          <w:rFonts w:ascii="Arial" w:hAnsi="Arial" w:cs="Arial"/>
          <w:b/>
          <w:sz w:val="22"/>
          <w:szCs w:val="22"/>
        </w:rPr>
        <w:t xml:space="preserve">dia </w:t>
      </w:r>
      <w:r w:rsidR="00730C4D" w:rsidRPr="00CD461F">
        <w:rPr>
          <w:rFonts w:ascii="Arial" w:hAnsi="Arial" w:cs="Arial"/>
          <w:b/>
          <w:sz w:val="22"/>
          <w:szCs w:val="22"/>
        </w:rPr>
        <w:t>02/03/</w:t>
      </w:r>
      <w:r w:rsidRPr="00CD461F">
        <w:rPr>
          <w:rFonts w:ascii="Arial" w:hAnsi="Arial" w:cs="Arial"/>
          <w:b/>
          <w:sz w:val="22"/>
          <w:szCs w:val="22"/>
        </w:rPr>
        <w:t>201</w:t>
      </w:r>
      <w:r w:rsidR="001D5097" w:rsidRPr="00CD461F">
        <w:rPr>
          <w:rFonts w:ascii="Arial" w:hAnsi="Arial" w:cs="Arial"/>
          <w:b/>
          <w:sz w:val="22"/>
          <w:szCs w:val="22"/>
        </w:rPr>
        <w:t>6</w:t>
      </w:r>
      <w:r w:rsidRPr="00CD461F">
        <w:rPr>
          <w:rFonts w:ascii="Arial" w:hAnsi="Arial" w:cs="Arial"/>
          <w:sz w:val="22"/>
          <w:szCs w:val="22"/>
        </w:rPr>
        <w:t>, no</w:t>
      </w:r>
      <w:r w:rsidR="001D5097" w:rsidRPr="00CD461F">
        <w:rPr>
          <w:rFonts w:ascii="Arial" w:hAnsi="Arial" w:cs="Arial"/>
          <w:sz w:val="22"/>
          <w:szCs w:val="22"/>
        </w:rPr>
        <w:t xml:space="preserve"> </w:t>
      </w:r>
      <w:r w:rsidRPr="00CD461F">
        <w:rPr>
          <w:rFonts w:ascii="Arial" w:hAnsi="Arial" w:cs="Arial"/>
          <w:sz w:val="22"/>
          <w:szCs w:val="22"/>
        </w:rPr>
        <w:t>seguinte endereço:</w:t>
      </w:r>
      <w:r w:rsidRPr="00CD461F">
        <w:rPr>
          <w:rFonts w:ascii="Arial" w:hAnsi="Arial" w:cs="Arial"/>
          <w:b/>
          <w:sz w:val="22"/>
          <w:szCs w:val="22"/>
        </w:rPr>
        <w:t xml:space="preserve"> Rua José Antônio de Campos nº 250 – Centro – Registro/SP – Secretaria Municipal de Administração.</w:t>
      </w:r>
    </w:p>
    <w:p w:rsidR="00AA1773" w:rsidRPr="00CD461F" w:rsidRDefault="00AA1773" w:rsidP="00AA1773">
      <w:pPr>
        <w:pStyle w:val="WW-Recuodecorpodetexto3"/>
        <w:spacing w:line="276" w:lineRule="auto"/>
        <w:ind w:left="0" w:hanging="4"/>
        <w:rPr>
          <w:rFonts w:ascii="Arial" w:hAnsi="Arial" w:cs="Arial"/>
          <w:b/>
          <w:sz w:val="22"/>
          <w:szCs w:val="22"/>
        </w:rPr>
      </w:pPr>
    </w:p>
    <w:p w:rsidR="00AA1773" w:rsidRPr="00CD461F" w:rsidRDefault="00AA1773" w:rsidP="00AA1773">
      <w:pPr>
        <w:pStyle w:val="Recuodecorpodetexto2"/>
        <w:spacing w:line="276" w:lineRule="auto"/>
        <w:ind w:left="0"/>
        <w:jc w:val="both"/>
        <w:rPr>
          <w:rFonts w:ascii="Arial" w:hAnsi="Arial" w:cs="Arial"/>
          <w:b/>
          <w:sz w:val="22"/>
          <w:szCs w:val="22"/>
        </w:rPr>
      </w:pPr>
      <w:r w:rsidRPr="00CD461F">
        <w:rPr>
          <w:rFonts w:ascii="Arial" w:hAnsi="Arial" w:cs="Arial"/>
          <w:b/>
          <w:sz w:val="22"/>
          <w:szCs w:val="22"/>
        </w:rPr>
        <w:t xml:space="preserve">O INÍCIO do CREDENCIAMENTO se dará no </w:t>
      </w:r>
      <w:r w:rsidR="001D5097" w:rsidRPr="00CD461F">
        <w:rPr>
          <w:rFonts w:ascii="Arial" w:hAnsi="Arial" w:cs="Arial"/>
          <w:b/>
          <w:sz w:val="22"/>
          <w:szCs w:val="22"/>
        </w:rPr>
        <w:t xml:space="preserve">dia </w:t>
      </w:r>
      <w:r w:rsidR="00730C4D" w:rsidRPr="00CD461F">
        <w:rPr>
          <w:rFonts w:ascii="Arial" w:hAnsi="Arial" w:cs="Arial"/>
          <w:b/>
          <w:sz w:val="22"/>
          <w:szCs w:val="22"/>
        </w:rPr>
        <w:t>02/03/</w:t>
      </w:r>
      <w:r w:rsidR="001D5097" w:rsidRPr="00CD461F">
        <w:rPr>
          <w:rFonts w:ascii="Arial" w:hAnsi="Arial" w:cs="Arial"/>
          <w:b/>
          <w:sz w:val="22"/>
          <w:szCs w:val="22"/>
        </w:rPr>
        <w:t>2016</w:t>
      </w:r>
      <w:r w:rsidRPr="00CD461F">
        <w:rPr>
          <w:rFonts w:ascii="Arial" w:hAnsi="Arial" w:cs="Arial"/>
          <w:b/>
          <w:sz w:val="22"/>
          <w:szCs w:val="22"/>
        </w:rPr>
        <w:t xml:space="preserve">a partir das 09h00min e o TÉRMINO do CREDENCIAMENTO, se dará com a abertura do primeiro Envelope – Proposta de Preços, com início previsto para </w:t>
      </w:r>
      <w:proofErr w:type="gramStart"/>
      <w:r w:rsidRPr="00CD461F">
        <w:rPr>
          <w:rFonts w:ascii="Arial" w:hAnsi="Arial" w:cs="Arial"/>
          <w:b/>
          <w:sz w:val="22"/>
          <w:szCs w:val="22"/>
        </w:rPr>
        <w:t>às</w:t>
      </w:r>
      <w:proofErr w:type="gramEnd"/>
      <w:r w:rsidRPr="00CD461F">
        <w:rPr>
          <w:rFonts w:ascii="Arial" w:hAnsi="Arial" w:cs="Arial"/>
          <w:b/>
          <w:sz w:val="22"/>
          <w:szCs w:val="22"/>
        </w:rPr>
        <w:t xml:space="preserve"> 09h30min. Este horário poderá ser dilatado, desde que haja licitantes presentes a serem credenciados.</w:t>
      </w:r>
    </w:p>
    <w:p w:rsidR="00AA1773" w:rsidRPr="00CD461F" w:rsidRDefault="00AA1773" w:rsidP="00AA1773">
      <w:pPr>
        <w:spacing w:line="276" w:lineRule="auto"/>
        <w:jc w:val="both"/>
        <w:rPr>
          <w:rFonts w:ascii="Arial" w:hAnsi="Arial" w:cs="Arial"/>
          <w:sz w:val="22"/>
          <w:szCs w:val="22"/>
        </w:rPr>
      </w:pPr>
      <w:r w:rsidRPr="00CD461F">
        <w:rPr>
          <w:rFonts w:ascii="Arial" w:hAnsi="Arial" w:cs="Arial"/>
          <w:sz w:val="22"/>
          <w:szCs w:val="22"/>
        </w:rPr>
        <w:lastRenderedPageBreak/>
        <w:t xml:space="preserve">A sessão de processamento do pregão será realizada no seguinte local e endereço: </w:t>
      </w:r>
      <w:r w:rsidRPr="00CD461F">
        <w:rPr>
          <w:rFonts w:ascii="Arial" w:hAnsi="Arial" w:cs="Arial"/>
          <w:b/>
          <w:bCs/>
          <w:sz w:val="22"/>
          <w:szCs w:val="22"/>
        </w:rPr>
        <w:t xml:space="preserve">Prefeitura Municipal de Registro – Secretaria Municipal de Administração, sito a Rua José Antonio de Campos, 250 - Centro – Registro/SP, </w:t>
      </w:r>
      <w:r w:rsidRPr="00CD461F">
        <w:rPr>
          <w:rFonts w:ascii="Arial" w:hAnsi="Arial" w:cs="Arial"/>
          <w:sz w:val="22"/>
          <w:szCs w:val="22"/>
        </w:rPr>
        <w:t xml:space="preserve">iniciando-se </w:t>
      </w:r>
      <w:r w:rsidRPr="00CD461F">
        <w:rPr>
          <w:rFonts w:ascii="Arial" w:hAnsi="Arial" w:cs="Arial"/>
          <w:b/>
          <w:bCs/>
          <w:sz w:val="22"/>
          <w:szCs w:val="22"/>
        </w:rPr>
        <w:t xml:space="preserve">no </w:t>
      </w:r>
      <w:r w:rsidR="00551626" w:rsidRPr="00CD461F">
        <w:rPr>
          <w:rFonts w:ascii="Arial" w:hAnsi="Arial" w:cs="Arial"/>
          <w:b/>
          <w:sz w:val="22"/>
          <w:szCs w:val="22"/>
        </w:rPr>
        <w:t xml:space="preserve">dia </w:t>
      </w:r>
      <w:r w:rsidR="00730C4D" w:rsidRPr="00CD461F">
        <w:rPr>
          <w:rFonts w:ascii="Arial" w:hAnsi="Arial" w:cs="Arial"/>
          <w:b/>
          <w:sz w:val="22"/>
          <w:szCs w:val="22"/>
        </w:rPr>
        <w:t>02/03/</w:t>
      </w:r>
      <w:r w:rsidR="00551626" w:rsidRPr="00CD461F">
        <w:rPr>
          <w:rFonts w:ascii="Arial" w:hAnsi="Arial" w:cs="Arial"/>
          <w:b/>
          <w:sz w:val="22"/>
          <w:szCs w:val="22"/>
        </w:rPr>
        <w:t xml:space="preserve">2016 </w:t>
      </w:r>
      <w:r w:rsidRPr="00CD461F">
        <w:rPr>
          <w:rFonts w:ascii="Arial" w:hAnsi="Arial" w:cs="Arial"/>
          <w:sz w:val="22"/>
          <w:szCs w:val="22"/>
        </w:rPr>
        <w:t xml:space="preserve">com início previsto para </w:t>
      </w:r>
      <w:proofErr w:type="gramStart"/>
      <w:r w:rsidRPr="00CD461F">
        <w:rPr>
          <w:rFonts w:ascii="Arial" w:hAnsi="Arial" w:cs="Arial"/>
          <w:b/>
          <w:bCs/>
          <w:sz w:val="22"/>
          <w:szCs w:val="22"/>
        </w:rPr>
        <w:t>às</w:t>
      </w:r>
      <w:proofErr w:type="gramEnd"/>
      <w:r w:rsidRPr="00CD461F">
        <w:rPr>
          <w:rFonts w:ascii="Arial" w:hAnsi="Arial" w:cs="Arial"/>
          <w:b/>
          <w:bCs/>
          <w:sz w:val="22"/>
          <w:szCs w:val="22"/>
        </w:rPr>
        <w:t xml:space="preserve"> 09h30min </w:t>
      </w:r>
      <w:r w:rsidRPr="00CD461F">
        <w:rPr>
          <w:rFonts w:ascii="Arial" w:hAnsi="Arial" w:cs="Arial"/>
          <w:sz w:val="22"/>
          <w:szCs w:val="22"/>
        </w:rPr>
        <w:t>e será conduzida pelo pregoeiro com o auxílio da equipe de apoio, designados nos autos do processo em epígrafe.</w:t>
      </w:r>
    </w:p>
    <w:p w:rsidR="00AA1773" w:rsidRPr="00CD461F" w:rsidRDefault="00AA1773" w:rsidP="00AA1773">
      <w:pPr>
        <w:spacing w:line="276" w:lineRule="auto"/>
        <w:jc w:val="both"/>
        <w:rPr>
          <w:rFonts w:ascii="Arial" w:hAnsi="Arial" w:cs="Arial"/>
          <w:sz w:val="22"/>
          <w:szCs w:val="22"/>
        </w:rPr>
      </w:pPr>
    </w:p>
    <w:p w:rsidR="00AA1773" w:rsidRPr="00CD461F" w:rsidRDefault="00AA1773" w:rsidP="00AA1773">
      <w:pPr>
        <w:spacing w:line="276" w:lineRule="auto"/>
        <w:jc w:val="both"/>
        <w:rPr>
          <w:rFonts w:ascii="Arial" w:hAnsi="Arial" w:cs="Arial"/>
          <w:bCs/>
          <w:sz w:val="22"/>
          <w:szCs w:val="22"/>
        </w:rPr>
      </w:pPr>
      <w:r w:rsidRPr="00CD461F">
        <w:rPr>
          <w:rFonts w:ascii="Arial" w:hAnsi="Arial" w:cs="Arial"/>
          <w:bCs/>
          <w:sz w:val="22"/>
          <w:szCs w:val="22"/>
        </w:rPr>
        <w:t xml:space="preserve">A(s) amostra(s), os envelopes contendo a Proposta, os documentos de Habilitação, </w:t>
      </w:r>
      <w:r w:rsidRPr="00CD461F">
        <w:rPr>
          <w:rFonts w:ascii="Arial" w:hAnsi="Arial" w:cs="Arial"/>
          <w:sz w:val="22"/>
          <w:szCs w:val="22"/>
        </w:rPr>
        <w:t>a declaração de pleno atendimento aos requisitos de habilitação e a declaração de microempresa ou empresa de pequeno porte (se for o caso)</w:t>
      </w:r>
      <w:r w:rsidRPr="00CD461F">
        <w:rPr>
          <w:rFonts w:ascii="Arial" w:hAnsi="Arial" w:cs="Arial"/>
          <w:bCs/>
          <w:sz w:val="22"/>
          <w:szCs w:val="22"/>
        </w:rPr>
        <w:t>, serão recebidos no endereço acima mencionado, na sessão pública de processamento do Pregão, conforme a seguinte programação:</w:t>
      </w:r>
    </w:p>
    <w:p w:rsidR="00AA1773" w:rsidRPr="00CD461F" w:rsidRDefault="00AA1773" w:rsidP="00AA1773">
      <w:pPr>
        <w:spacing w:line="276" w:lineRule="auto"/>
        <w:jc w:val="both"/>
        <w:rPr>
          <w:rFonts w:ascii="Arial" w:hAnsi="Arial" w:cs="Arial"/>
          <w:b/>
          <w:bCs/>
          <w:sz w:val="22"/>
          <w:szCs w:val="22"/>
        </w:rPr>
      </w:pP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sidRPr="00CD461F">
        <w:rPr>
          <w:rFonts w:ascii="Arial" w:hAnsi="Arial" w:cs="Arial"/>
          <w:b/>
          <w:bCs/>
          <w:sz w:val="22"/>
          <w:szCs w:val="22"/>
        </w:rPr>
        <w:t xml:space="preserve">RECEBIMENTO DAS AMOSTRAS, DECLARAÇÃO DE PLENO ATENDIMENTO AOS REQUISITOS DE HABILITAÇÃO, DA DECLARAÇÃO DE MICROEMPRESA OU EMPRESA DE PEQUENO PORTE (SE FOR O CASO) E ENVELOPES DE PROPOSTA E HABILITAÇÃO: ATÉ O DIA </w:t>
      </w:r>
      <w:r w:rsidR="00730C4D" w:rsidRPr="00CD461F">
        <w:rPr>
          <w:rFonts w:ascii="Arial" w:hAnsi="Arial" w:cs="Arial"/>
          <w:b/>
          <w:sz w:val="22"/>
          <w:szCs w:val="22"/>
        </w:rPr>
        <w:t>02/03/</w:t>
      </w:r>
      <w:r w:rsidR="00551626" w:rsidRPr="00CD461F">
        <w:rPr>
          <w:rFonts w:ascii="Arial" w:hAnsi="Arial" w:cs="Arial"/>
          <w:b/>
          <w:sz w:val="22"/>
          <w:szCs w:val="22"/>
        </w:rPr>
        <w:t>2016</w:t>
      </w:r>
      <w:r w:rsidRPr="00CD461F">
        <w:rPr>
          <w:rFonts w:ascii="Arial" w:hAnsi="Arial" w:cs="Arial"/>
          <w:b/>
          <w:bCs/>
          <w:sz w:val="22"/>
          <w:szCs w:val="22"/>
        </w:rPr>
        <w:t>.</w:t>
      </w: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sz w:val="22"/>
          <w:szCs w:val="22"/>
        </w:rPr>
      </w:pPr>
      <w:r w:rsidRPr="00CD461F">
        <w:rPr>
          <w:rFonts w:ascii="Arial" w:hAnsi="Arial" w:cs="Arial"/>
          <w:b/>
          <w:bCs/>
          <w:sz w:val="22"/>
          <w:szCs w:val="22"/>
        </w:rPr>
        <w:t xml:space="preserve">CREDENCIAMENTO: início as 09h00min do </w:t>
      </w:r>
      <w:r w:rsidR="00551626" w:rsidRPr="00CD461F">
        <w:rPr>
          <w:rFonts w:ascii="Arial" w:hAnsi="Arial" w:cs="Arial"/>
          <w:b/>
          <w:sz w:val="22"/>
          <w:szCs w:val="22"/>
        </w:rPr>
        <w:t xml:space="preserve">dia </w:t>
      </w:r>
      <w:r w:rsidR="00730C4D" w:rsidRPr="00CD461F">
        <w:rPr>
          <w:rFonts w:ascii="Arial" w:hAnsi="Arial" w:cs="Arial"/>
          <w:b/>
          <w:sz w:val="22"/>
          <w:szCs w:val="22"/>
        </w:rPr>
        <w:t>02/03/</w:t>
      </w:r>
      <w:r w:rsidR="00551626" w:rsidRPr="00CD461F">
        <w:rPr>
          <w:rFonts w:ascii="Arial" w:hAnsi="Arial" w:cs="Arial"/>
          <w:b/>
          <w:sz w:val="22"/>
          <w:szCs w:val="22"/>
        </w:rPr>
        <w:t>2016</w:t>
      </w:r>
      <w:r w:rsidRPr="00CD461F">
        <w:rPr>
          <w:rFonts w:ascii="Arial" w:hAnsi="Arial" w:cs="Arial"/>
          <w:b/>
          <w:sz w:val="22"/>
          <w:szCs w:val="22"/>
        </w:rPr>
        <w:t>.</w:t>
      </w: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sidRPr="00CD461F">
        <w:rPr>
          <w:rFonts w:ascii="Arial" w:hAnsi="Arial" w:cs="Arial"/>
          <w:b/>
          <w:bCs/>
          <w:sz w:val="22"/>
          <w:szCs w:val="22"/>
        </w:rPr>
        <w:t>TÉRMINO DO CREDENCIAMENTO se dará com a abertura do primeiro Envelope – Proposta de Preços, com início previsto para as 09h30min. Este horário poderá ser dilatado, desde que haja licitantes presentes a serem credenciados.</w:t>
      </w: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sz w:val="22"/>
          <w:szCs w:val="22"/>
        </w:rPr>
      </w:pPr>
      <w:r w:rsidRPr="00CD461F">
        <w:rPr>
          <w:rFonts w:ascii="Arial" w:hAnsi="Arial" w:cs="Arial"/>
          <w:b/>
          <w:bCs/>
          <w:sz w:val="22"/>
          <w:szCs w:val="22"/>
        </w:rPr>
        <w:t xml:space="preserve">INÍCIO PREVISTO DA SESSÃO PÚBLICA: as 09h30min do </w:t>
      </w:r>
      <w:r w:rsidR="00551626" w:rsidRPr="00CD461F">
        <w:rPr>
          <w:rFonts w:ascii="Arial" w:hAnsi="Arial" w:cs="Arial"/>
          <w:b/>
          <w:sz w:val="22"/>
          <w:szCs w:val="22"/>
        </w:rPr>
        <w:t xml:space="preserve">dia </w:t>
      </w:r>
      <w:r w:rsidR="00730C4D" w:rsidRPr="00CD461F">
        <w:rPr>
          <w:rFonts w:ascii="Arial" w:hAnsi="Arial" w:cs="Arial"/>
          <w:b/>
          <w:sz w:val="22"/>
          <w:szCs w:val="22"/>
        </w:rPr>
        <w:t>02/03/</w:t>
      </w:r>
      <w:r w:rsidR="00551626" w:rsidRPr="00CD461F">
        <w:rPr>
          <w:rFonts w:ascii="Arial" w:hAnsi="Arial" w:cs="Arial"/>
          <w:b/>
          <w:sz w:val="22"/>
          <w:szCs w:val="22"/>
        </w:rPr>
        <w:t>2016</w:t>
      </w:r>
      <w:r w:rsidRPr="00CD461F">
        <w:rPr>
          <w:rFonts w:ascii="Arial" w:hAnsi="Arial" w:cs="Arial"/>
          <w:b/>
          <w:sz w:val="22"/>
          <w:szCs w:val="22"/>
        </w:rPr>
        <w:t>.</w:t>
      </w:r>
    </w:p>
    <w:p w:rsidR="003C0757" w:rsidRPr="00CD461F" w:rsidRDefault="003C0757" w:rsidP="003C0757">
      <w:pPr>
        <w:pStyle w:val="Cabealho"/>
        <w:spacing w:line="276" w:lineRule="auto"/>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1 - DO OBJETO</w:t>
      </w:r>
    </w:p>
    <w:p w:rsidR="003C0757" w:rsidRPr="00CD461F" w:rsidRDefault="003C0757" w:rsidP="003C0757">
      <w:pPr>
        <w:widowControl w:val="0"/>
        <w:autoSpaceDE w:val="0"/>
        <w:spacing w:line="276" w:lineRule="auto"/>
        <w:jc w:val="both"/>
        <w:rPr>
          <w:rFonts w:ascii="Arial" w:hAnsi="Arial" w:cs="Arial"/>
          <w:b/>
          <w:bCs/>
          <w:sz w:val="22"/>
          <w:szCs w:val="22"/>
        </w:rPr>
      </w:pPr>
    </w:p>
    <w:p w:rsidR="005F1D75" w:rsidRPr="00CD461F" w:rsidRDefault="00AA1773" w:rsidP="005F1D75">
      <w:pPr>
        <w:spacing w:line="276" w:lineRule="auto"/>
        <w:jc w:val="both"/>
        <w:rPr>
          <w:rFonts w:ascii="Arial" w:hAnsi="Arial" w:cs="Arial"/>
          <w:b/>
          <w:sz w:val="22"/>
          <w:szCs w:val="22"/>
        </w:rPr>
      </w:pPr>
      <w:r w:rsidRPr="00CD461F">
        <w:rPr>
          <w:rFonts w:ascii="Arial" w:hAnsi="Arial" w:cs="Arial"/>
          <w:sz w:val="22"/>
          <w:szCs w:val="22"/>
        </w:rPr>
        <w:t xml:space="preserve">1.1 </w:t>
      </w:r>
      <w:r w:rsidR="003C0757" w:rsidRPr="00CD461F">
        <w:rPr>
          <w:rFonts w:ascii="Arial" w:hAnsi="Arial" w:cs="Arial"/>
          <w:sz w:val="22"/>
          <w:szCs w:val="22"/>
        </w:rPr>
        <w:t xml:space="preserve">- A presente licitação tem por o objeto o </w:t>
      </w:r>
      <w:r w:rsidR="005F1D75"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AA1773" w:rsidRPr="00CD461F" w:rsidRDefault="00AA1773" w:rsidP="00AA1773">
      <w:pPr>
        <w:widowControl w:val="0"/>
        <w:autoSpaceDE w:val="0"/>
        <w:spacing w:line="276" w:lineRule="auto"/>
        <w:jc w:val="both"/>
        <w:rPr>
          <w:rFonts w:ascii="Arial" w:hAnsi="Arial" w:cs="Arial"/>
          <w:b/>
          <w:bCs/>
          <w:sz w:val="22"/>
          <w:szCs w:val="22"/>
        </w:rPr>
      </w:pPr>
    </w:p>
    <w:p w:rsidR="003C0757" w:rsidRPr="00CD461F" w:rsidRDefault="003C0757" w:rsidP="00AA1773">
      <w:pPr>
        <w:widowControl w:val="0"/>
        <w:autoSpaceDE w:val="0"/>
        <w:spacing w:line="276" w:lineRule="auto"/>
        <w:jc w:val="both"/>
        <w:rPr>
          <w:rFonts w:ascii="Arial" w:hAnsi="Arial" w:cs="Arial"/>
          <w:b/>
          <w:sz w:val="22"/>
          <w:szCs w:val="22"/>
        </w:rPr>
      </w:pPr>
      <w:r w:rsidRPr="00CD461F">
        <w:rPr>
          <w:rFonts w:ascii="Arial" w:hAnsi="Arial" w:cs="Arial"/>
          <w:sz w:val="22"/>
          <w:szCs w:val="22"/>
        </w:rPr>
        <w:t xml:space="preserve">1.2 - O valor total estimado para o certame é de </w:t>
      </w:r>
      <w:r w:rsidRPr="00CD461F">
        <w:rPr>
          <w:rFonts w:ascii="Arial" w:hAnsi="Arial" w:cs="Arial"/>
          <w:b/>
          <w:sz w:val="22"/>
          <w:szCs w:val="22"/>
        </w:rPr>
        <w:t xml:space="preserve">R$ </w:t>
      </w:r>
      <w:r w:rsidR="00BF6377" w:rsidRPr="00CD461F">
        <w:rPr>
          <w:rFonts w:ascii="Arial" w:hAnsi="Arial" w:cs="Arial"/>
          <w:b/>
          <w:sz w:val="22"/>
          <w:szCs w:val="22"/>
        </w:rPr>
        <w:t xml:space="preserve">894.238,66 </w:t>
      </w:r>
      <w:r w:rsidRPr="00CD461F">
        <w:rPr>
          <w:rFonts w:ascii="Arial" w:hAnsi="Arial" w:cs="Arial"/>
          <w:sz w:val="22"/>
          <w:szCs w:val="22"/>
        </w:rPr>
        <w:t>(</w:t>
      </w:r>
      <w:r w:rsidR="00BF6377" w:rsidRPr="00CD461F">
        <w:rPr>
          <w:rFonts w:ascii="Arial" w:hAnsi="Arial" w:cs="Arial"/>
          <w:sz w:val="22"/>
          <w:szCs w:val="22"/>
        </w:rPr>
        <w:t>oitocentos e noventa e quatro mil duzentos e trinta e oito reais e sessenta e seis centavos</w:t>
      </w:r>
      <w:r w:rsidRPr="00CD461F">
        <w:rPr>
          <w:rFonts w:ascii="Arial" w:hAnsi="Arial" w:cs="Arial"/>
          <w:sz w:val="22"/>
          <w:szCs w:val="22"/>
        </w:rPr>
        <w:t>)</w:t>
      </w:r>
      <w:r w:rsidR="00BF6377" w:rsidRPr="00CD461F">
        <w:rPr>
          <w:rFonts w:ascii="Arial" w:hAnsi="Arial" w:cs="Arial"/>
          <w:sz w:val="22"/>
          <w:szCs w:val="22"/>
        </w:rPr>
        <w:t xml:space="preserve"> </w:t>
      </w:r>
      <w:r w:rsidRPr="00CD461F">
        <w:rPr>
          <w:rFonts w:ascii="Arial" w:hAnsi="Arial" w:cs="Arial"/>
          <w:sz w:val="22"/>
          <w:szCs w:val="22"/>
        </w:rPr>
        <w:t xml:space="preserve">conforme estimativa de </w:t>
      </w:r>
      <w:r w:rsidRPr="00CD461F">
        <w:rPr>
          <w:rFonts w:ascii="Arial" w:hAnsi="Arial" w:cs="Arial"/>
          <w:sz w:val="22"/>
          <w:szCs w:val="22"/>
        </w:rPr>
        <w:lastRenderedPageBreak/>
        <w:t xml:space="preserve">preços </w:t>
      </w:r>
      <w:r w:rsidR="00AA1773" w:rsidRPr="00CD461F">
        <w:rPr>
          <w:rFonts w:ascii="Arial" w:hAnsi="Arial" w:cs="Arial"/>
          <w:sz w:val="22"/>
          <w:szCs w:val="22"/>
        </w:rPr>
        <w:t xml:space="preserve">constantes </w:t>
      </w:r>
      <w:r w:rsidRPr="00CD461F">
        <w:rPr>
          <w:rFonts w:ascii="Arial" w:hAnsi="Arial" w:cs="Arial"/>
          <w:sz w:val="22"/>
          <w:szCs w:val="22"/>
        </w:rPr>
        <w:t xml:space="preserve">do </w:t>
      </w:r>
      <w:r w:rsidRPr="00CD461F">
        <w:rPr>
          <w:rFonts w:ascii="Arial" w:hAnsi="Arial" w:cs="Arial"/>
          <w:b/>
          <w:sz w:val="22"/>
          <w:szCs w:val="22"/>
        </w:rPr>
        <w:t xml:space="preserve">processo administrativo nº </w:t>
      </w:r>
      <w:r w:rsidR="00BF6377" w:rsidRPr="00CD461F">
        <w:rPr>
          <w:rFonts w:ascii="Arial" w:hAnsi="Arial" w:cs="Arial"/>
          <w:b/>
          <w:sz w:val="22"/>
          <w:szCs w:val="22"/>
        </w:rPr>
        <w:t>187</w:t>
      </w:r>
      <w:r w:rsidR="00AA1773" w:rsidRPr="00CD461F">
        <w:rPr>
          <w:rFonts w:ascii="Arial" w:hAnsi="Arial" w:cs="Arial"/>
          <w:b/>
          <w:sz w:val="22"/>
          <w:szCs w:val="22"/>
        </w:rPr>
        <w:t>/2015.</w:t>
      </w:r>
    </w:p>
    <w:p w:rsidR="00BF6377" w:rsidRPr="00CD461F" w:rsidRDefault="00BF6377" w:rsidP="00AA1773">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2 - DA PARTICIPAÇÃO</w:t>
      </w:r>
    </w:p>
    <w:p w:rsidR="003C0757" w:rsidRPr="00CD461F" w:rsidRDefault="003C0757" w:rsidP="003C0757">
      <w:pPr>
        <w:widowControl w:val="0"/>
        <w:autoSpaceDE w:val="0"/>
        <w:spacing w:line="276" w:lineRule="auto"/>
        <w:jc w:val="both"/>
        <w:rPr>
          <w:rFonts w:ascii="Arial" w:hAnsi="Arial" w:cs="Arial"/>
          <w:b/>
          <w:bCs/>
          <w:sz w:val="22"/>
          <w:szCs w:val="22"/>
        </w:rPr>
      </w:pPr>
    </w:p>
    <w:p w:rsidR="00AA1773" w:rsidRPr="00CD461F" w:rsidRDefault="00AA1773" w:rsidP="00AA1773">
      <w:pPr>
        <w:spacing w:line="276" w:lineRule="auto"/>
        <w:jc w:val="both"/>
        <w:rPr>
          <w:rFonts w:ascii="Arial" w:hAnsi="Arial" w:cs="Arial"/>
          <w:sz w:val="22"/>
          <w:szCs w:val="22"/>
        </w:rPr>
      </w:pPr>
      <w:r w:rsidRPr="00CD461F">
        <w:rPr>
          <w:rFonts w:ascii="Arial" w:hAnsi="Arial" w:cs="Arial"/>
          <w:color w:val="000000"/>
          <w:sz w:val="22"/>
          <w:szCs w:val="22"/>
        </w:rPr>
        <w:t>2.1-</w:t>
      </w:r>
      <w:r w:rsidRPr="00CD461F">
        <w:rPr>
          <w:rFonts w:ascii="Arial" w:hAnsi="Arial" w:cs="Arial"/>
          <w:sz w:val="22"/>
          <w:szCs w:val="22"/>
        </w:rPr>
        <w:t>Poderão participar deste pregão empresas interessadas do ramo de atividade pertinente ao objeto da contratação, autorizadas na forma da lei e que atendam às exigências de habilitação.</w:t>
      </w:r>
    </w:p>
    <w:p w:rsidR="00AA1773" w:rsidRPr="00CD461F" w:rsidRDefault="00AA1773" w:rsidP="00AA1773">
      <w:pPr>
        <w:spacing w:line="276" w:lineRule="auto"/>
        <w:jc w:val="both"/>
        <w:rPr>
          <w:rFonts w:ascii="Arial" w:hAnsi="Arial" w:cs="Arial"/>
          <w:color w:val="000000"/>
          <w:sz w:val="22"/>
          <w:szCs w:val="22"/>
        </w:rPr>
      </w:pP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2.2 – Não será admitida nesta licitação a participação de empresas:</w:t>
      </w: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 xml:space="preserve">Concordatárias ou em processo de falência, </w:t>
      </w:r>
      <w:proofErr w:type="gramStart"/>
      <w:r w:rsidRPr="00CD461F">
        <w:rPr>
          <w:rFonts w:ascii="Arial" w:hAnsi="Arial" w:cs="Arial"/>
          <w:sz w:val="22"/>
          <w:szCs w:val="22"/>
        </w:rPr>
        <w:t>sob concurso</w:t>
      </w:r>
      <w:proofErr w:type="gramEnd"/>
      <w:r w:rsidRPr="00CD461F">
        <w:rPr>
          <w:rFonts w:ascii="Arial" w:hAnsi="Arial" w:cs="Arial"/>
          <w:sz w:val="22"/>
          <w:szCs w:val="22"/>
        </w:rPr>
        <w:t xml:space="preserve"> de credores, em dissolução.</w:t>
      </w:r>
    </w:p>
    <w:p w:rsidR="00AA1773" w:rsidRPr="00CD461F" w:rsidRDefault="00AA1773" w:rsidP="00AA1773">
      <w:pPr>
        <w:pStyle w:val="PargrafodaLista"/>
        <w:spacing w:line="276" w:lineRule="auto"/>
        <w:ind w:left="720"/>
        <w:jc w:val="both"/>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De empresas suspensas temporariamente de participar em licitação e impedidas de contratar com a Prefeitura Municipal de Registro, nos termos do artigo 87, inciso III da Lei nº 8.666/93.</w:t>
      </w:r>
    </w:p>
    <w:p w:rsidR="00AA1773" w:rsidRPr="00CD461F" w:rsidRDefault="00AA1773" w:rsidP="00AA1773">
      <w:pPr>
        <w:pStyle w:val="PargrafodaLista"/>
        <w:spacing w:line="276" w:lineRule="auto"/>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De empresas declaradas inidôneas para licitar ou contratar com os órgãos e entidades da Administração Pública em geral, nos termos do artigo 87, inciso IV da Lei nº 8.666/93.</w:t>
      </w:r>
    </w:p>
    <w:p w:rsidR="00AA1773" w:rsidRPr="00CD461F" w:rsidRDefault="00AA1773" w:rsidP="00AA1773">
      <w:pPr>
        <w:pStyle w:val="PargrafodaLista"/>
        <w:spacing w:line="276" w:lineRule="auto"/>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Que estejam reunidas em consórcio e sejam controladoras coligadas ou subsidiárias entre si, ou ainda, quaisquer outras formas de constituição em grupo.</w:t>
      </w:r>
    </w:p>
    <w:p w:rsidR="00AA1773" w:rsidRPr="00CD461F" w:rsidRDefault="00AA1773" w:rsidP="00AA1773">
      <w:pPr>
        <w:pStyle w:val="PargrafodaLista"/>
        <w:spacing w:line="276" w:lineRule="auto"/>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Estrangeiras que não funcionem no País.</w:t>
      </w: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p>
    <w:p w:rsidR="00AA1773" w:rsidRPr="00CD461F" w:rsidRDefault="00AA1773" w:rsidP="00AA1773">
      <w:pPr>
        <w:widowControl w:val="0"/>
        <w:autoSpaceDE w:val="0"/>
        <w:autoSpaceDN w:val="0"/>
        <w:adjustRightInd w:val="0"/>
        <w:spacing w:line="276" w:lineRule="auto"/>
        <w:jc w:val="both"/>
        <w:rPr>
          <w:rFonts w:ascii="Arial" w:hAnsi="Arial" w:cs="Arial"/>
          <w:color w:val="000000"/>
          <w:sz w:val="22"/>
          <w:szCs w:val="22"/>
        </w:rPr>
      </w:pPr>
      <w:r w:rsidRPr="00CD461F">
        <w:rPr>
          <w:rFonts w:ascii="Arial" w:hAnsi="Arial" w:cs="Arial"/>
          <w:color w:val="000000"/>
          <w:sz w:val="22"/>
          <w:szCs w:val="22"/>
        </w:rPr>
        <w:t>2.3 –</w:t>
      </w:r>
      <w:r w:rsidRPr="00CD461F">
        <w:rPr>
          <w:rFonts w:ascii="Arial" w:hAnsi="Arial" w:cs="Arial"/>
          <w:b/>
          <w:color w:val="000000"/>
          <w:sz w:val="22"/>
          <w:szCs w:val="22"/>
        </w:rPr>
        <w:t xml:space="preserve"> A participação no presente certame implica na inexistência de sanção de declaração de inidoneidade, respondendo por má fé a participação nesta condição.</w:t>
      </w:r>
    </w:p>
    <w:p w:rsidR="003C0757" w:rsidRPr="00CD461F" w:rsidRDefault="003C0757" w:rsidP="003C0757">
      <w:pPr>
        <w:widowControl w:val="0"/>
        <w:autoSpaceDE w:val="0"/>
        <w:spacing w:line="276" w:lineRule="auto"/>
        <w:jc w:val="both"/>
        <w:rPr>
          <w:rFonts w:ascii="Arial" w:hAnsi="Arial" w:cs="Arial"/>
          <w:b/>
          <w:bCs/>
          <w:sz w:val="22"/>
          <w:szCs w:val="22"/>
        </w:rPr>
      </w:pPr>
    </w:p>
    <w:p w:rsidR="00AA1773" w:rsidRPr="00CD461F" w:rsidRDefault="00AA1773" w:rsidP="003C0757">
      <w:pPr>
        <w:widowControl w:val="0"/>
        <w:autoSpaceDE w:val="0"/>
        <w:spacing w:line="276" w:lineRule="auto"/>
        <w:jc w:val="both"/>
        <w:rPr>
          <w:rFonts w:ascii="Arial" w:hAnsi="Arial" w:cs="Arial"/>
          <w:b/>
          <w:bCs/>
          <w:sz w:val="22"/>
          <w:szCs w:val="22"/>
        </w:rPr>
      </w:pPr>
    </w:p>
    <w:p w:rsidR="008C59F5" w:rsidRPr="00CD461F" w:rsidRDefault="008C59F5" w:rsidP="008C59F5">
      <w:pPr>
        <w:spacing w:line="276" w:lineRule="auto"/>
        <w:jc w:val="both"/>
        <w:rPr>
          <w:rFonts w:ascii="Arial" w:hAnsi="Arial" w:cs="Arial"/>
          <w:color w:val="000000"/>
          <w:sz w:val="22"/>
          <w:szCs w:val="22"/>
          <w:u w:val="single"/>
        </w:rPr>
      </w:pPr>
      <w:r w:rsidRPr="00CD461F">
        <w:rPr>
          <w:rFonts w:ascii="Arial" w:hAnsi="Arial" w:cs="Arial"/>
          <w:b/>
          <w:bCs/>
          <w:color w:val="000000"/>
          <w:sz w:val="22"/>
          <w:szCs w:val="22"/>
          <w:u w:val="single"/>
        </w:rPr>
        <w:t>3 - DO SISTEMA DE REGISTRO DE PREÇOS</w:t>
      </w:r>
    </w:p>
    <w:p w:rsidR="008C59F5" w:rsidRPr="00CD461F" w:rsidRDefault="008C59F5" w:rsidP="008C59F5">
      <w:pPr>
        <w:spacing w:line="276" w:lineRule="auto"/>
        <w:jc w:val="both"/>
        <w:rPr>
          <w:rFonts w:ascii="Arial" w:hAnsi="Arial" w:cs="Arial"/>
          <w:b/>
          <w:bCs/>
          <w:color w:val="000000"/>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3.1 -</w:t>
      </w:r>
      <w:r w:rsidR="00BF6377" w:rsidRPr="00CD461F">
        <w:rPr>
          <w:rFonts w:ascii="Arial" w:hAnsi="Arial" w:cs="Arial"/>
          <w:sz w:val="22"/>
          <w:szCs w:val="22"/>
        </w:rPr>
        <w:t xml:space="preserve"> </w:t>
      </w:r>
      <w:r w:rsidRPr="00CD461F">
        <w:rPr>
          <w:rFonts w:ascii="Arial" w:hAnsi="Arial" w:cs="Arial"/>
          <w:sz w:val="22"/>
          <w:szCs w:val="22"/>
        </w:rPr>
        <w:t>A presente licitação visa o Registro de Preços para aquisições frequentes, nos termos do Artigo 2º, I do Decreto nº 3.931 de 19.09.2001.</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3.1.1 -</w:t>
      </w:r>
      <w:r w:rsidR="00BF6377" w:rsidRPr="00CD461F">
        <w:rPr>
          <w:rFonts w:ascii="Arial" w:hAnsi="Arial" w:cs="Arial"/>
          <w:sz w:val="22"/>
          <w:szCs w:val="22"/>
        </w:rPr>
        <w:t xml:space="preserve"> </w:t>
      </w:r>
      <w:r w:rsidRPr="00CD461F">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3.2 -</w:t>
      </w:r>
      <w:r w:rsidR="00BF6377" w:rsidRPr="00CD461F">
        <w:rPr>
          <w:rFonts w:ascii="Arial" w:hAnsi="Arial" w:cs="Arial"/>
          <w:sz w:val="22"/>
          <w:szCs w:val="22"/>
        </w:rPr>
        <w:t xml:space="preserve"> </w:t>
      </w:r>
      <w:r w:rsidRPr="00CD461F">
        <w:rPr>
          <w:rFonts w:ascii="Arial" w:hAnsi="Arial" w:cs="Arial"/>
          <w:sz w:val="22"/>
          <w:szCs w:val="22"/>
        </w:rPr>
        <w:t>Findo o processo licitatório, a Administração não terá obrigatoriedade em contratar.</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spacing w:line="276" w:lineRule="auto"/>
        <w:jc w:val="both"/>
        <w:rPr>
          <w:rFonts w:ascii="Arial" w:hAnsi="Arial" w:cs="Arial"/>
          <w:b/>
          <w:bCs/>
          <w:color w:val="000000"/>
          <w:sz w:val="22"/>
          <w:szCs w:val="22"/>
          <w:u w:val="single"/>
        </w:rPr>
      </w:pPr>
      <w:r w:rsidRPr="00CD461F">
        <w:rPr>
          <w:rFonts w:ascii="Arial" w:hAnsi="Arial" w:cs="Arial"/>
          <w:b/>
          <w:bCs/>
          <w:color w:val="000000"/>
          <w:sz w:val="22"/>
          <w:szCs w:val="22"/>
          <w:u w:val="single"/>
        </w:rPr>
        <w:lastRenderedPageBreak/>
        <w:t>4 - DO CREDENCIAMENTO</w:t>
      </w:r>
    </w:p>
    <w:p w:rsidR="008C59F5" w:rsidRPr="00CD461F" w:rsidRDefault="008C59F5" w:rsidP="008C59F5">
      <w:pPr>
        <w:spacing w:line="276" w:lineRule="auto"/>
        <w:jc w:val="both"/>
        <w:rPr>
          <w:rFonts w:ascii="Arial" w:hAnsi="Arial" w:cs="Arial"/>
          <w:color w:val="000000"/>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4.1 - Para o credenciamento deverão ser apresentados os seguintes documentos:</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BE4E07">
      <w:pPr>
        <w:pStyle w:val="PargrafodaLista"/>
        <w:widowControl w:val="0"/>
        <w:numPr>
          <w:ilvl w:val="0"/>
          <w:numId w:val="10"/>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Tratando-se de </w:t>
      </w:r>
      <w:r w:rsidRPr="00CD461F">
        <w:rPr>
          <w:rFonts w:ascii="Arial" w:hAnsi="Arial" w:cs="Arial"/>
          <w:b/>
          <w:bCs/>
          <w:sz w:val="22"/>
          <w:szCs w:val="22"/>
        </w:rPr>
        <w:t>representante legal</w:t>
      </w:r>
      <w:r w:rsidRPr="00CD461F">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8C59F5" w:rsidRPr="00CD461F" w:rsidRDefault="008C59F5" w:rsidP="008C59F5">
      <w:pPr>
        <w:pStyle w:val="PargrafodaLista"/>
        <w:widowControl w:val="0"/>
        <w:autoSpaceDE w:val="0"/>
        <w:autoSpaceDN w:val="0"/>
        <w:adjustRightInd w:val="0"/>
        <w:spacing w:line="276" w:lineRule="auto"/>
        <w:ind w:left="720"/>
        <w:jc w:val="both"/>
        <w:rPr>
          <w:rFonts w:ascii="Arial" w:hAnsi="Arial" w:cs="Arial"/>
          <w:sz w:val="22"/>
          <w:szCs w:val="22"/>
        </w:rPr>
      </w:pPr>
    </w:p>
    <w:p w:rsidR="008C59F5" w:rsidRPr="00CD461F" w:rsidRDefault="008C59F5" w:rsidP="00BE4E07">
      <w:pPr>
        <w:pStyle w:val="PargrafodaLista"/>
        <w:widowControl w:val="0"/>
        <w:numPr>
          <w:ilvl w:val="0"/>
          <w:numId w:val="10"/>
        </w:numPr>
        <w:suppressAutoHyphens w:val="0"/>
        <w:autoSpaceDE w:val="0"/>
        <w:autoSpaceDN w:val="0"/>
        <w:adjustRightInd w:val="0"/>
        <w:spacing w:line="276" w:lineRule="auto"/>
        <w:jc w:val="both"/>
        <w:rPr>
          <w:rFonts w:ascii="Arial" w:hAnsi="Arial" w:cs="Arial"/>
          <w:sz w:val="22"/>
          <w:szCs w:val="22"/>
        </w:rPr>
      </w:pPr>
      <w:proofErr w:type="gramStart"/>
      <w:r w:rsidRPr="00CD461F">
        <w:rPr>
          <w:rFonts w:ascii="Arial" w:hAnsi="Arial" w:cs="Arial"/>
          <w:sz w:val="22"/>
          <w:szCs w:val="22"/>
        </w:rPr>
        <w:t xml:space="preserve">Tratando-se de </w:t>
      </w:r>
      <w:r w:rsidRPr="00CD461F">
        <w:rPr>
          <w:rFonts w:ascii="Arial" w:hAnsi="Arial" w:cs="Arial"/>
          <w:b/>
          <w:bCs/>
          <w:sz w:val="22"/>
          <w:szCs w:val="22"/>
        </w:rPr>
        <w:t>procurador</w:t>
      </w:r>
      <w:r w:rsidRPr="00CD461F">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CD461F">
        <w:rPr>
          <w:rFonts w:ascii="Arial" w:hAnsi="Arial" w:cs="Arial"/>
          <w:b/>
          <w:sz w:val="22"/>
          <w:szCs w:val="22"/>
        </w:rPr>
        <w:t>alínea "a"</w:t>
      </w:r>
      <w:r w:rsidRPr="00CD461F">
        <w:rPr>
          <w:rFonts w:ascii="Arial" w:hAnsi="Arial" w:cs="Arial"/>
          <w:sz w:val="22"/>
          <w:szCs w:val="22"/>
        </w:rPr>
        <w:t>, que comprove os poderes do mandante para a outorga.</w:t>
      </w:r>
      <w:proofErr w:type="gramEnd"/>
      <w:r w:rsidRPr="00CD461F">
        <w:rPr>
          <w:rFonts w:ascii="Arial" w:hAnsi="Arial" w:cs="Arial"/>
          <w:sz w:val="22"/>
          <w:szCs w:val="22"/>
        </w:rPr>
        <w:t xml:space="preserve"> </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4.2 - O representante legal e o procurador deverão identificar-se exibindo documento oficial de identificação que contenha foto.</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4.3 - Será admitido apenas 01 (um) representante para cada licitante credenciada, sendo que cada um deles poderá representar apenas uma credenciada. </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4.3.1 – O representante poderá ser substituído a qualquer momento por outro devidamente credenciado;</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4.4 - A ausência do Credenciado, em qualquer momento da sessão, importará a imediata exclusão da licitante por ele representada, salvo autorização expressa do Pregoeiro.</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roofErr w:type="gramStart"/>
      <w:r w:rsidRPr="00CD461F">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roofErr w:type="gramEnd"/>
      <w:r w:rsidRPr="00CD461F">
        <w:rPr>
          <w:rFonts w:ascii="Arial" w:hAnsi="Arial" w:cs="Arial"/>
          <w:sz w:val="22"/>
          <w:szCs w:val="22"/>
        </w:rPr>
        <w:t xml:space="preserve"> </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spacing w:line="276" w:lineRule="auto"/>
        <w:jc w:val="both"/>
        <w:rPr>
          <w:rFonts w:ascii="Arial" w:hAnsi="Arial" w:cs="Arial"/>
          <w:sz w:val="22"/>
          <w:szCs w:val="22"/>
        </w:rPr>
      </w:pPr>
      <w:r w:rsidRPr="00CD461F">
        <w:rPr>
          <w:rFonts w:ascii="Arial" w:hAnsi="Arial" w:cs="Arial"/>
          <w:sz w:val="22"/>
          <w:szCs w:val="22"/>
        </w:rPr>
        <w:t xml:space="preserve">4.6 - A título de sugestão, o Edital traz em seu </w:t>
      </w:r>
      <w:r w:rsidR="00EC3E23" w:rsidRPr="00CD461F">
        <w:rPr>
          <w:rFonts w:ascii="Arial" w:hAnsi="Arial" w:cs="Arial"/>
          <w:b/>
          <w:bCs/>
          <w:sz w:val="22"/>
          <w:szCs w:val="22"/>
        </w:rPr>
        <w:t>ANEXO I</w:t>
      </w:r>
      <w:r w:rsidRPr="00CD461F">
        <w:rPr>
          <w:rFonts w:ascii="Arial" w:hAnsi="Arial" w:cs="Arial"/>
          <w:b/>
          <w:bCs/>
          <w:sz w:val="22"/>
          <w:szCs w:val="22"/>
        </w:rPr>
        <w:t>I</w:t>
      </w:r>
      <w:r w:rsidRPr="00CD461F">
        <w:rPr>
          <w:rFonts w:ascii="Arial" w:hAnsi="Arial" w:cs="Arial"/>
          <w:sz w:val="22"/>
          <w:szCs w:val="22"/>
        </w:rPr>
        <w:t>, modelo de credenciamento.</w:t>
      </w:r>
    </w:p>
    <w:p w:rsidR="008C59F5" w:rsidRPr="00CD461F" w:rsidRDefault="008C59F5" w:rsidP="003C0757">
      <w:pPr>
        <w:widowControl w:val="0"/>
        <w:autoSpaceDE w:val="0"/>
        <w:spacing w:line="276" w:lineRule="auto"/>
        <w:jc w:val="both"/>
        <w:rPr>
          <w:rFonts w:ascii="Arial" w:hAnsi="Arial" w:cs="Arial"/>
          <w:b/>
          <w:bCs/>
          <w:sz w:val="22"/>
          <w:szCs w:val="22"/>
          <w:u w:val="single"/>
        </w:rPr>
      </w:pPr>
    </w:p>
    <w:p w:rsidR="008C59F5" w:rsidRPr="00CD461F" w:rsidRDefault="008C59F5" w:rsidP="008C59F5">
      <w:pPr>
        <w:widowControl w:val="0"/>
        <w:autoSpaceDE w:val="0"/>
        <w:autoSpaceDN w:val="0"/>
        <w:adjustRightInd w:val="0"/>
        <w:spacing w:line="276" w:lineRule="auto"/>
        <w:jc w:val="both"/>
        <w:rPr>
          <w:rFonts w:ascii="Arial" w:hAnsi="Arial" w:cs="Arial"/>
          <w:b/>
          <w:bCs/>
          <w:sz w:val="22"/>
          <w:szCs w:val="22"/>
        </w:rPr>
      </w:pPr>
      <w:r w:rsidRPr="00CD461F">
        <w:rPr>
          <w:rFonts w:ascii="Arial" w:hAnsi="Arial" w:cs="Arial"/>
          <w:b/>
          <w:bCs/>
          <w:sz w:val="22"/>
          <w:szCs w:val="22"/>
          <w:u w:val="single"/>
        </w:rPr>
        <w:t xml:space="preserve">5 - DA FORMA DE APRESENTAÇÃO DA DECLARAÇÃO DE PLENO ATENDIMENTO AOS REQUISITOS DE HABILITAÇÃO, DA PROPOSTA, E DOS DOCUMENTOS DE </w:t>
      </w:r>
      <w:proofErr w:type="gramStart"/>
      <w:r w:rsidRPr="00CD461F">
        <w:rPr>
          <w:rFonts w:ascii="Arial" w:hAnsi="Arial" w:cs="Arial"/>
          <w:b/>
          <w:bCs/>
          <w:sz w:val="22"/>
          <w:szCs w:val="22"/>
          <w:u w:val="single"/>
        </w:rPr>
        <w:t>HABILITAÇÃO</w:t>
      </w:r>
      <w:proofErr w:type="gramEnd"/>
    </w:p>
    <w:p w:rsidR="008C59F5" w:rsidRPr="00CD461F" w:rsidRDefault="008C59F5" w:rsidP="008C59F5">
      <w:pPr>
        <w:widowControl w:val="0"/>
        <w:autoSpaceDE w:val="0"/>
        <w:autoSpaceDN w:val="0"/>
        <w:adjustRightInd w:val="0"/>
        <w:spacing w:line="276" w:lineRule="auto"/>
        <w:jc w:val="both"/>
        <w:rPr>
          <w:rFonts w:ascii="Arial" w:hAnsi="Arial" w:cs="Arial"/>
          <w:b/>
          <w:bCs/>
          <w:sz w:val="22"/>
          <w:szCs w:val="22"/>
        </w:rPr>
      </w:pPr>
    </w:p>
    <w:p w:rsidR="008C59F5" w:rsidRPr="00CD461F" w:rsidRDefault="008C59F5" w:rsidP="008C59F5">
      <w:pPr>
        <w:spacing w:line="276" w:lineRule="auto"/>
        <w:jc w:val="both"/>
        <w:rPr>
          <w:rFonts w:ascii="Arial" w:hAnsi="Arial" w:cs="Arial"/>
          <w:sz w:val="22"/>
          <w:szCs w:val="22"/>
        </w:rPr>
      </w:pPr>
      <w:r w:rsidRPr="00CD461F">
        <w:rPr>
          <w:rFonts w:ascii="Arial" w:hAnsi="Arial" w:cs="Arial"/>
          <w:sz w:val="22"/>
          <w:szCs w:val="22"/>
        </w:rPr>
        <w:lastRenderedPageBreak/>
        <w:t xml:space="preserve">5.1 - A declaração de pleno atendimento aos requisitos de habilitação de acordo com modelo estabelecido no </w:t>
      </w:r>
      <w:r w:rsidR="00EC3E23" w:rsidRPr="00CD461F">
        <w:rPr>
          <w:rFonts w:ascii="Arial" w:hAnsi="Arial" w:cs="Arial"/>
          <w:b/>
          <w:bCs/>
          <w:sz w:val="22"/>
          <w:szCs w:val="22"/>
        </w:rPr>
        <w:t>ANEXO III</w:t>
      </w:r>
      <w:r w:rsidR="00BF6377" w:rsidRPr="00CD461F">
        <w:rPr>
          <w:rFonts w:ascii="Arial" w:hAnsi="Arial" w:cs="Arial"/>
          <w:b/>
          <w:bCs/>
          <w:sz w:val="22"/>
          <w:szCs w:val="22"/>
        </w:rPr>
        <w:t xml:space="preserve"> </w:t>
      </w:r>
      <w:r w:rsidRPr="00CD461F">
        <w:rPr>
          <w:rFonts w:ascii="Arial" w:hAnsi="Arial" w:cs="Arial"/>
          <w:sz w:val="22"/>
          <w:szCs w:val="22"/>
        </w:rPr>
        <w:t xml:space="preserve">do Edital </w:t>
      </w:r>
      <w:r w:rsidRPr="00CD461F">
        <w:rPr>
          <w:rFonts w:ascii="Arial" w:hAnsi="Arial" w:cs="Arial"/>
          <w:b/>
          <w:sz w:val="22"/>
          <w:szCs w:val="22"/>
          <w:u w:val="single"/>
        </w:rPr>
        <w:t>deverá ser apresentada fora</w:t>
      </w:r>
      <w:r w:rsidRPr="00CD461F">
        <w:rPr>
          <w:rFonts w:ascii="Arial" w:hAnsi="Arial" w:cs="Arial"/>
          <w:sz w:val="22"/>
          <w:szCs w:val="22"/>
        </w:rPr>
        <w:t xml:space="preserve"> dos Envelopes nº 01 – “Proposta de Preços” e nº 02 – “Habilitação”.</w:t>
      </w:r>
    </w:p>
    <w:p w:rsidR="008C59F5" w:rsidRPr="00CD461F" w:rsidRDefault="008C59F5" w:rsidP="008C59F5">
      <w:pPr>
        <w:spacing w:line="276" w:lineRule="auto"/>
        <w:jc w:val="both"/>
        <w:rPr>
          <w:rFonts w:ascii="Arial" w:hAnsi="Arial" w:cs="Arial"/>
          <w:sz w:val="22"/>
          <w:szCs w:val="22"/>
        </w:rPr>
      </w:pPr>
    </w:p>
    <w:p w:rsidR="008C59F5" w:rsidRPr="00CD461F" w:rsidRDefault="008C59F5" w:rsidP="008C59F5">
      <w:pPr>
        <w:pStyle w:val="Corpodetexto3"/>
        <w:spacing w:after="0" w:line="276" w:lineRule="auto"/>
        <w:jc w:val="both"/>
        <w:rPr>
          <w:rFonts w:ascii="Arial" w:hAnsi="Arial" w:cs="Arial"/>
          <w:iCs/>
          <w:sz w:val="22"/>
          <w:szCs w:val="22"/>
        </w:rPr>
      </w:pPr>
      <w:r w:rsidRPr="00CD461F">
        <w:rPr>
          <w:rFonts w:ascii="Arial" w:hAnsi="Arial" w:cs="Arial"/>
          <w:iCs/>
          <w:sz w:val="22"/>
          <w:szCs w:val="22"/>
        </w:rPr>
        <w:t>5.2 –</w:t>
      </w:r>
      <w:r w:rsidR="00BF6377" w:rsidRPr="00CD461F">
        <w:rPr>
          <w:rFonts w:ascii="Arial" w:hAnsi="Arial" w:cs="Arial"/>
          <w:iCs/>
          <w:sz w:val="22"/>
          <w:szCs w:val="22"/>
        </w:rPr>
        <w:t xml:space="preserve"> </w:t>
      </w:r>
      <w:r w:rsidRPr="00CD461F">
        <w:rPr>
          <w:rFonts w:ascii="Arial" w:hAnsi="Arial" w:cs="Arial"/>
          <w:b/>
          <w:iCs/>
          <w:sz w:val="22"/>
          <w:szCs w:val="22"/>
        </w:rPr>
        <w:t>Quanto às microempresas e empresas de pequeno porte:</w:t>
      </w:r>
    </w:p>
    <w:p w:rsidR="008C59F5" w:rsidRPr="00CD461F" w:rsidRDefault="008C59F5" w:rsidP="008C59F5">
      <w:pPr>
        <w:pStyle w:val="Corpodetexto3"/>
        <w:spacing w:after="0" w:line="276" w:lineRule="auto"/>
        <w:jc w:val="both"/>
        <w:rPr>
          <w:rFonts w:ascii="Arial" w:hAnsi="Arial" w:cs="Arial"/>
          <w:iCs/>
          <w:sz w:val="22"/>
          <w:szCs w:val="22"/>
        </w:rPr>
      </w:pPr>
    </w:p>
    <w:p w:rsidR="008C59F5" w:rsidRPr="00CD461F" w:rsidRDefault="008C59F5" w:rsidP="008C59F5">
      <w:pPr>
        <w:pStyle w:val="Corpodetexto3"/>
        <w:spacing w:after="0" w:line="276" w:lineRule="auto"/>
        <w:jc w:val="both"/>
        <w:rPr>
          <w:rFonts w:ascii="Arial" w:hAnsi="Arial" w:cs="Arial"/>
          <w:b/>
          <w:iCs/>
          <w:sz w:val="22"/>
          <w:szCs w:val="22"/>
        </w:rPr>
      </w:pPr>
      <w:r w:rsidRPr="00CD461F">
        <w:rPr>
          <w:rFonts w:ascii="Arial" w:hAnsi="Arial" w:cs="Arial"/>
          <w:iCs/>
          <w:sz w:val="22"/>
          <w:szCs w:val="22"/>
        </w:rPr>
        <w:t xml:space="preserve">5.2.1 – Declaração de microempresa ou empresa de pequeno porte visando ao exercício da preferência prevista na Lei Complementar nº 123/06, que deverá ser feita de acordo com o modelo estabelecido no </w:t>
      </w:r>
      <w:r w:rsidRPr="00CD461F">
        <w:rPr>
          <w:rFonts w:ascii="Arial" w:hAnsi="Arial" w:cs="Arial"/>
          <w:b/>
          <w:iCs/>
          <w:sz w:val="22"/>
          <w:szCs w:val="22"/>
        </w:rPr>
        <w:t>ANEXO VI</w:t>
      </w:r>
      <w:r w:rsidRPr="00CD461F">
        <w:rPr>
          <w:rFonts w:ascii="Arial" w:hAnsi="Arial" w:cs="Arial"/>
          <w:iCs/>
          <w:sz w:val="22"/>
          <w:szCs w:val="22"/>
        </w:rPr>
        <w:t xml:space="preserve"> deste Edital, e </w:t>
      </w:r>
      <w:r w:rsidRPr="00CD461F">
        <w:rPr>
          <w:rFonts w:ascii="Arial" w:hAnsi="Arial" w:cs="Arial"/>
          <w:b/>
          <w:iCs/>
          <w:sz w:val="22"/>
          <w:szCs w:val="22"/>
          <w:u w:val="single"/>
        </w:rPr>
        <w:t>apresentada fora</w:t>
      </w:r>
      <w:r w:rsidRPr="00CD461F">
        <w:rPr>
          <w:rFonts w:ascii="Arial" w:hAnsi="Arial" w:cs="Arial"/>
          <w:iCs/>
          <w:sz w:val="22"/>
          <w:szCs w:val="22"/>
        </w:rPr>
        <w:t xml:space="preserve"> dos </w:t>
      </w:r>
      <w:r w:rsidRPr="00CD461F">
        <w:rPr>
          <w:rFonts w:ascii="Arial" w:hAnsi="Arial" w:cs="Arial"/>
          <w:sz w:val="22"/>
          <w:szCs w:val="22"/>
        </w:rPr>
        <w:t>Envelopes nº 01 – “Proposta de Preços” e nº 02 – “Habilitação”</w:t>
      </w:r>
      <w:r w:rsidRPr="00CD461F">
        <w:rPr>
          <w:rFonts w:ascii="Arial" w:hAnsi="Arial" w:cs="Arial"/>
          <w:iCs/>
          <w:sz w:val="22"/>
          <w:szCs w:val="22"/>
        </w:rPr>
        <w:t>.</w:t>
      </w:r>
    </w:p>
    <w:p w:rsidR="008C59F5" w:rsidRPr="00CD461F" w:rsidRDefault="008C59F5" w:rsidP="008C59F5">
      <w:pPr>
        <w:pStyle w:val="Corpodetexto3"/>
        <w:spacing w:after="0" w:line="276" w:lineRule="auto"/>
        <w:jc w:val="both"/>
        <w:rPr>
          <w:rFonts w:ascii="Arial" w:hAnsi="Arial" w:cs="Arial"/>
          <w:b/>
          <w:iCs/>
          <w:sz w:val="22"/>
          <w:szCs w:val="22"/>
        </w:rPr>
      </w:pPr>
    </w:p>
    <w:p w:rsidR="008C59F5" w:rsidRPr="00CD461F" w:rsidRDefault="008C59F5" w:rsidP="008C59F5">
      <w:pPr>
        <w:pStyle w:val="Corpodetexto3"/>
        <w:spacing w:after="0" w:line="276" w:lineRule="auto"/>
        <w:jc w:val="both"/>
        <w:rPr>
          <w:rFonts w:ascii="Arial" w:hAnsi="Arial" w:cs="Arial"/>
          <w:b/>
          <w:iCs/>
          <w:sz w:val="22"/>
          <w:szCs w:val="22"/>
        </w:rPr>
      </w:pPr>
      <w:proofErr w:type="gramStart"/>
      <w:r w:rsidRPr="00CD461F">
        <w:rPr>
          <w:rFonts w:ascii="Arial" w:hAnsi="Arial" w:cs="Arial"/>
          <w:iCs/>
          <w:sz w:val="22"/>
          <w:szCs w:val="22"/>
        </w:rPr>
        <w:t xml:space="preserve">5.2.2 - </w:t>
      </w:r>
      <w:r w:rsidRPr="00CD461F">
        <w:rPr>
          <w:rFonts w:ascii="Arial" w:hAnsi="Arial" w:cs="Arial"/>
          <w:b/>
          <w:iCs/>
          <w:sz w:val="22"/>
          <w:szCs w:val="22"/>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roofErr w:type="gramEnd"/>
    </w:p>
    <w:p w:rsidR="008C59F5" w:rsidRPr="00CD461F" w:rsidRDefault="008C59F5" w:rsidP="008C59F5">
      <w:pPr>
        <w:pStyle w:val="Corpodetexto3"/>
        <w:spacing w:after="0" w:line="276" w:lineRule="auto"/>
        <w:rPr>
          <w:rFonts w:ascii="Arial" w:hAnsi="Arial" w:cs="Arial"/>
          <w:b/>
          <w:sz w:val="22"/>
          <w:szCs w:val="22"/>
        </w:rPr>
      </w:pPr>
    </w:p>
    <w:p w:rsidR="008C59F5" w:rsidRPr="00CD461F" w:rsidRDefault="008C59F5" w:rsidP="008C59F5">
      <w:pPr>
        <w:pStyle w:val="Corpodetexto3"/>
        <w:spacing w:after="0" w:line="276" w:lineRule="auto"/>
        <w:jc w:val="both"/>
        <w:rPr>
          <w:rFonts w:ascii="Arial" w:hAnsi="Arial" w:cs="Arial"/>
          <w:b/>
          <w:iCs/>
          <w:sz w:val="22"/>
          <w:szCs w:val="22"/>
        </w:rPr>
      </w:pPr>
      <w:r w:rsidRPr="00CD461F">
        <w:rPr>
          <w:rFonts w:ascii="Arial" w:hAnsi="Arial" w:cs="Arial"/>
          <w:iCs/>
          <w:sz w:val="22"/>
          <w:szCs w:val="22"/>
        </w:rPr>
        <w:t xml:space="preserve">5.2.2.1 - </w:t>
      </w:r>
      <w:r w:rsidRPr="00CD461F">
        <w:rPr>
          <w:rFonts w:ascii="Arial" w:hAnsi="Arial" w:cs="Arial"/>
          <w:b/>
          <w:iCs/>
          <w:sz w:val="22"/>
          <w:szCs w:val="22"/>
        </w:rPr>
        <w:t xml:space="preserve">A falta de apresentação da Declaração exigida no item 5.2.1 ou sua imperfeição, não conduzirá ao seu afastamento da licitação, mas tão somente dos benefícios da Lei Complementar nº 123/06. </w:t>
      </w:r>
    </w:p>
    <w:p w:rsidR="008C59F5" w:rsidRPr="00CD461F" w:rsidRDefault="008C59F5" w:rsidP="008C59F5">
      <w:pPr>
        <w:pStyle w:val="Corpodetexto3"/>
        <w:spacing w:after="0" w:line="276" w:lineRule="auto"/>
        <w:rPr>
          <w:rFonts w:ascii="Arial" w:hAnsi="Arial" w:cs="Arial"/>
          <w:b/>
          <w:sz w:val="22"/>
          <w:szCs w:val="22"/>
        </w:rPr>
      </w:pPr>
    </w:p>
    <w:p w:rsidR="008C59F5" w:rsidRPr="00CD461F" w:rsidRDefault="008C59F5" w:rsidP="008C59F5">
      <w:pPr>
        <w:pStyle w:val="Corpodetexto3"/>
        <w:spacing w:after="0" w:line="276" w:lineRule="auto"/>
        <w:jc w:val="both"/>
        <w:rPr>
          <w:rFonts w:ascii="Arial" w:hAnsi="Arial" w:cs="Arial"/>
          <w:b/>
          <w:bCs/>
          <w:iCs/>
          <w:sz w:val="22"/>
          <w:szCs w:val="22"/>
        </w:rPr>
      </w:pPr>
      <w:r w:rsidRPr="00CD461F">
        <w:rPr>
          <w:rFonts w:ascii="Arial" w:hAnsi="Arial" w:cs="Arial"/>
          <w:bCs/>
          <w:iCs/>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8C59F5" w:rsidRPr="00CD461F" w:rsidRDefault="008C59F5" w:rsidP="008C59F5">
      <w:pPr>
        <w:spacing w:line="276" w:lineRule="auto"/>
        <w:jc w:val="both"/>
        <w:rPr>
          <w:rFonts w:ascii="Arial" w:hAnsi="Arial" w:cs="Arial"/>
          <w:b/>
          <w:bCs/>
          <w:sz w:val="22"/>
          <w:szCs w:val="22"/>
        </w:rPr>
      </w:pP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A PREFEITURA MUNICIPAL DE REGISTRO</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ENVELOPE Nº 01 – PROPOSTA DE PREÇOS</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Nº </w:t>
      </w:r>
      <w:r w:rsidR="00BF6377" w:rsidRPr="00CD461F">
        <w:rPr>
          <w:rFonts w:ascii="Arial" w:hAnsi="Arial" w:cs="Arial"/>
          <w:b/>
          <w:bCs/>
          <w:sz w:val="22"/>
          <w:szCs w:val="22"/>
        </w:rPr>
        <w:t>110</w:t>
      </w:r>
      <w:r w:rsidRPr="00CD461F">
        <w:rPr>
          <w:rFonts w:ascii="Arial" w:hAnsi="Arial" w:cs="Arial"/>
          <w:b/>
          <w:bCs/>
          <w:sz w:val="22"/>
          <w:szCs w:val="22"/>
        </w:rPr>
        <w:t>/2015 – REGISTRO DE PREÇOS</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2079B6" w:rsidRPr="00CD461F">
        <w:rPr>
          <w:rFonts w:ascii="Arial" w:hAnsi="Arial" w:cs="Arial"/>
          <w:b/>
          <w:bCs/>
          <w:sz w:val="22"/>
          <w:szCs w:val="22"/>
        </w:rPr>
        <w:t>1</w:t>
      </w:r>
      <w:r w:rsidR="00BF6377" w:rsidRPr="00CD461F">
        <w:rPr>
          <w:rFonts w:ascii="Arial" w:hAnsi="Arial" w:cs="Arial"/>
          <w:b/>
          <w:bCs/>
          <w:sz w:val="22"/>
          <w:szCs w:val="22"/>
        </w:rPr>
        <w:t>87</w:t>
      </w:r>
      <w:r w:rsidRPr="00CD461F">
        <w:rPr>
          <w:rFonts w:ascii="Arial" w:hAnsi="Arial" w:cs="Arial"/>
          <w:b/>
          <w:bCs/>
          <w:sz w:val="22"/>
          <w:szCs w:val="22"/>
        </w:rPr>
        <w:t>/2015</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 xml:space="preserve">ABERTURA DA SESSÃO PÚBLICA PREVISTA PARA </w:t>
      </w:r>
      <w:proofErr w:type="gramStart"/>
      <w:r w:rsidRPr="00CD461F">
        <w:rPr>
          <w:rFonts w:ascii="Arial" w:hAnsi="Arial" w:cs="Arial"/>
          <w:b/>
          <w:bCs/>
          <w:sz w:val="22"/>
          <w:szCs w:val="22"/>
        </w:rPr>
        <w:t>ÀS</w:t>
      </w:r>
      <w:proofErr w:type="gramEnd"/>
      <w:r w:rsidRPr="00CD461F">
        <w:rPr>
          <w:rFonts w:ascii="Arial" w:hAnsi="Arial" w:cs="Arial"/>
          <w:b/>
          <w:sz w:val="22"/>
          <w:szCs w:val="22"/>
        </w:rPr>
        <w:t xml:space="preserve"> 09h30min do dia </w:t>
      </w:r>
      <w:r w:rsidR="00730C4D" w:rsidRPr="00CD461F">
        <w:rPr>
          <w:rFonts w:ascii="Arial" w:hAnsi="Arial" w:cs="Arial"/>
          <w:b/>
          <w:sz w:val="22"/>
          <w:szCs w:val="22"/>
        </w:rPr>
        <w:t>02/03/</w:t>
      </w:r>
      <w:r w:rsidRPr="00CD461F">
        <w:rPr>
          <w:rFonts w:ascii="Arial" w:hAnsi="Arial" w:cs="Arial"/>
          <w:b/>
          <w:sz w:val="22"/>
          <w:szCs w:val="22"/>
        </w:rPr>
        <w:t>201</w:t>
      </w:r>
      <w:r w:rsidR="00BF6377" w:rsidRPr="00CD461F">
        <w:rPr>
          <w:rFonts w:ascii="Arial" w:hAnsi="Arial" w:cs="Arial"/>
          <w:b/>
          <w:sz w:val="22"/>
          <w:szCs w:val="22"/>
        </w:rPr>
        <w:t>6</w:t>
      </w:r>
      <w:r w:rsidRPr="00CD461F">
        <w:rPr>
          <w:rFonts w:ascii="Arial" w:hAnsi="Arial" w:cs="Arial"/>
          <w:b/>
          <w:sz w:val="22"/>
          <w:szCs w:val="22"/>
        </w:rPr>
        <w:t>.</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NOME DA PROPONENTE:</w:t>
      </w:r>
    </w:p>
    <w:p w:rsidR="002079B6" w:rsidRPr="00CD461F" w:rsidRDefault="002079B6" w:rsidP="008C59F5">
      <w:pPr>
        <w:spacing w:line="276" w:lineRule="auto"/>
        <w:jc w:val="both"/>
        <w:rPr>
          <w:rFonts w:ascii="Arial" w:hAnsi="Arial" w:cs="Arial"/>
          <w:b/>
          <w:bCs/>
          <w:sz w:val="22"/>
          <w:szCs w:val="22"/>
        </w:rPr>
      </w:pP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A PREFEITURA MUNICIPAL DE REGISTRO</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ENVELOPE Nº 02 – HABILITAÇÃO</w:t>
      </w:r>
    </w:p>
    <w:p w:rsidR="008C59F5" w:rsidRPr="00CD461F" w:rsidRDefault="002079B6" w:rsidP="008C59F5">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Nº </w:t>
      </w:r>
      <w:r w:rsidR="00BF6377" w:rsidRPr="00CD461F">
        <w:rPr>
          <w:rFonts w:ascii="Arial" w:hAnsi="Arial" w:cs="Arial"/>
          <w:b/>
          <w:bCs/>
          <w:sz w:val="22"/>
          <w:szCs w:val="22"/>
        </w:rPr>
        <w:t>110</w:t>
      </w:r>
      <w:r w:rsidR="008C59F5" w:rsidRPr="00CD461F">
        <w:rPr>
          <w:rFonts w:ascii="Arial" w:hAnsi="Arial" w:cs="Arial"/>
          <w:b/>
          <w:bCs/>
          <w:sz w:val="22"/>
          <w:szCs w:val="22"/>
        </w:rPr>
        <w:t>/2015 – REGISTRO DE PREÇOS</w:t>
      </w:r>
    </w:p>
    <w:p w:rsidR="008C59F5" w:rsidRPr="00CD461F" w:rsidRDefault="002079B6" w:rsidP="008C59F5">
      <w:pPr>
        <w:spacing w:line="276" w:lineRule="auto"/>
        <w:jc w:val="both"/>
        <w:rPr>
          <w:rFonts w:ascii="Arial" w:hAnsi="Arial" w:cs="Arial"/>
          <w:b/>
          <w:bCs/>
          <w:sz w:val="22"/>
          <w:szCs w:val="22"/>
        </w:rPr>
      </w:pPr>
      <w:r w:rsidRPr="00CD461F">
        <w:rPr>
          <w:rFonts w:ascii="Arial" w:hAnsi="Arial" w:cs="Arial"/>
          <w:b/>
          <w:bCs/>
          <w:sz w:val="22"/>
          <w:szCs w:val="22"/>
        </w:rPr>
        <w:t>PROCESSO Nº 1</w:t>
      </w:r>
      <w:r w:rsidR="00BF6377" w:rsidRPr="00CD461F">
        <w:rPr>
          <w:rFonts w:ascii="Arial" w:hAnsi="Arial" w:cs="Arial"/>
          <w:b/>
          <w:bCs/>
          <w:sz w:val="22"/>
          <w:szCs w:val="22"/>
        </w:rPr>
        <w:t>87</w:t>
      </w:r>
      <w:r w:rsidR="008C59F5" w:rsidRPr="00CD461F">
        <w:rPr>
          <w:rFonts w:ascii="Arial" w:hAnsi="Arial" w:cs="Arial"/>
          <w:b/>
          <w:bCs/>
          <w:sz w:val="22"/>
          <w:szCs w:val="22"/>
        </w:rPr>
        <w:t>/2015</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 xml:space="preserve">ABERTURA DA SESSÃO PÚBLICA PREVISTA PARA </w:t>
      </w:r>
      <w:proofErr w:type="gramStart"/>
      <w:r w:rsidRPr="00CD461F">
        <w:rPr>
          <w:rFonts w:ascii="Arial" w:hAnsi="Arial" w:cs="Arial"/>
          <w:b/>
          <w:bCs/>
          <w:sz w:val="22"/>
          <w:szCs w:val="22"/>
        </w:rPr>
        <w:t>ÀS</w:t>
      </w:r>
      <w:proofErr w:type="gramEnd"/>
      <w:r w:rsidRPr="00CD461F">
        <w:rPr>
          <w:rFonts w:ascii="Arial" w:hAnsi="Arial" w:cs="Arial"/>
          <w:b/>
          <w:sz w:val="22"/>
          <w:szCs w:val="22"/>
        </w:rPr>
        <w:t xml:space="preserve"> 09h30min do dia </w:t>
      </w:r>
      <w:r w:rsidR="00BF6377" w:rsidRPr="00CD461F">
        <w:rPr>
          <w:rFonts w:ascii="Arial" w:hAnsi="Arial" w:cs="Arial"/>
          <w:b/>
          <w:sz w:val="22"/>
          <w:szCs w:val="22"/>
        </w:rPr>
        <w:t xml:space="preserve"> </w:t>
      </w:r>
      <w:r w:rsidR="00730C4D" w:rsidRPr="00CD461F">
        <w:rPr>
          <w:rFonts w:ascii="Arial" w:hAnsi="Arial" w:cs="Arial"/>
          <w:b/>
          <w:sz w:val="22"/>
          <w:szCs w:val="22"/>
        </w:rPr>
        <w:t>02/03/</w:t>
      </w:r>
      <w:r w:rsidR="00BF6377" w:rsidRPr="00CD461F">
        <w:rPr>
          <w:rFonts w:ascii="Arial" w:hAnsi="Arial" w:cs="Arial"/>
          <w:b/>
          <w:sz w:val="22"/>
          <w:szCs w:val="22"/>
        </w:rPr>
        <w:t>2016.</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NOME DA PROPONENTE:</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spacing w:line="276" w:lineRule="auto"/>
        <w:jc w:val="both"/>
        <w:rPr>
          <w:rFonts w:ascii="Arial" w:hAnsi="Arial" w:cs="Arial"/>
          <w:sz w:val="22"/>
          <w:szCs w:val="22"/>
        </w:rPr>
      </w:pPr>
      <w:proofErr w:type="gramStart"/>
      <w:r w:rsidRPr="00CD461F">
        <w:rPr>
          <w:rFonts w:ascii="Arial" w:hAnsi="Arial" w:cs="Arial"/>
          <w:sz w:val="22"/>
          <w:szCs w:val="22"/>
        </w:rPr>
        <w:lastRenderedPageBreak/>
        <w:t>5.</w:t>
      </w:r>
      <w:r w:rsidRPr="00CD461F">
        <w:rPr>
          <w:rFonts w:ascii="Arial" w:hAnsi="Arial" w:cs="Arial"/>
          <w:iCs/>
          <w:sz w:val="22"/>
          <w:szCs w:val="22"/>
        </w:rPr>
        <w:t>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spacing w:line="276" w:lineRule="auto"/>
        <w:jc w:val="both"/>
        <w:rPr>
          <w:rFonts w:ascii="Arial" w:hAnsi="Arial" w:cs="Arial"/>
          <w:sz w:val="22"/>
          <w:szCs w:val="22"/>
        </w:rPr>
      </w:pPr>
      <w:r w:rsidRPr="00CD461F">
        <w:rPr>
          <w:rFonts w:ascii="Arial" w:hAnsi="Arial" w:cs="Arial"/>
          <w:sz w:val="22"/>
          <w:szCs w:val="22"/>
        </w:rPr>
        <w:t>5.6 -</w:t>
      </w:r>
      <w:r w:rsidR="00962C25" w:rsidRPr="00CD461F">
        <w:rPr>
          <w:rFonts w:ascii="Arial" w:hAnsi="Arial" w:cs="Arial"/>
          <w:sz w:val="22"/>
          <w:szCs w:val="22"/>
        </w:rPr>
        <w:t xml:space="preserve"> </w:t>
      </w:r>
      <w:r w:rsidRPr="00CD461F">
        <w:rPr>
          <w:rFonts w:ascii="Arial" w:hAnsi="Arial" w:cs="Arial"/>
          <w:iCs/>
          <w:sz w:val="22"/>
          <w:szCs w:val="22"/>
        </w:rPr>
        <w:t xml:space="preserve">As licitantes que desejarem a autenticação de seus documentos pelo Pregoeiro ou Equipe de Apoio, deverão comparecer à Administração Municipal conforme item 5.5 </w:t>
      </w:r>
      <w:r w:rsidRPr="00CD461F">
        <w:rPr>
          <w:rFonts w:ascii="Arial" w:hAnsi="Arial" w:cs="Arial"/>
          <w:iCs/>
          <w:sz w:val="22"/>
          <w:szCs w:val="22"/>
          <w:u w:val="single"/>
        </w:rPr>
        <w:t>com um dia de antecedência a entrega dos envelopes</w:t>
      </w:r>
      <w:r w:rsidRPr="00CD461F">
        <w:rPr>
          <w:rFonts w:ascii="Arial" w:hAnsi="Arial" w:cs="Arial"/>
          <w:iCs/>
          <w:sz w:val="22"/>
          <w:szCs w:val="22"/>
        </w:rPr>
        <w:t xml:space="preserve"> e será cobrada a taxa para tal serviço, de conformidade com a Lei Complementar Municipal nº 024/2006 </w:t>
      </w:r>
      <w:proofErr w:type="gramStart"/>
      <w:r w:rsidRPr="00CD461F">
        <w:rPr>
          <w:rFonts w:ascii="Arial" w:hAnsi="Arial" w:cs="Arial"/>
          <w:iCs/>
          <w:sz w:val="22"/>
          <w:szCs w:val="22"/>
        </w:rPr>
        <w:t xml:space="preserve">(Anexo VIII item 3 – Autenticação de documentos, por documento: </w:t>
      </w:r>
      <w:r w:rsidRPr="00CD461F">
        <w:rPr>
          <w:rFonts w:ascii="Arial" w:hAnsi="Arial" w:cs="Arial"/>
          <w:sz w:val="22"/>
          <w:szCs w:val="22"/>
        </w:rPr>
        <w:t>R$ 3,</w:t>
      </w:r>
      <w:r w:rsidR="00441EE7" w:rsidRPr="00CD461F">
        <w:rPr>
          <w:rFonts w:ascii="Arial" w:hAnsi="Arial" w:cs="Arial"/>
          <w:sz w:val="22"/>
          <w:szCs w:val="22"/>
        </w:rPr>
        <w:t>39</w:t>
      </w:r>
      <w:r w:rsidRPr="00CD461F">
        <w:rPr>
          <w:rFonts w:ascii="Arial" w:hAnsi="Arial" w:cs="Arial"/>
          <w:sz w:val="22"/>
          <w:szCs w:val="22"/>
        </w:rPr>
        <w:t xml:space="preserve"> (três reais e </w:t>
      </w:r>
      <w:r w:rsidR="00441EE7" w:rsidRPr="00CD461F">
        <w:rPr>
          <w:rFonts w:ascii="Arial" w:hAnsi="Arial" w:cs="Arial"/>
          <w:sz w:val="22"/>
          <w:szCs w:val="22"/>
        </w:rPr>
        <w:t>trinta e nove</w:t>
      </w:r>
      <w:r w:rsidRPr="00CD461F">
        <w:rPr>
          <w:rFonts w:ascii="Arial" w:hAnsi="Arial" w:cs="Arial"/>
          <w:sz w:val="22"/>
          <w:szCs w:val="22"/>
        </w:rPr>
        <w:t xml:space="preserve"> centavos).</w:t>
      </w:r>
      <w:proofErr w:type="gramEnd"/>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3C0757">
      <w:pPr>
        <w:widowControl w:val="0"/>
        <w:autoSpaceDE w:val="0"/>
        <w:spacing w:line="276" w:lineRule="auto"/>
        <w:jc w:val="both"/>
        <w:rPr>
          <w:rFonts w:ascii="Arial" w:hAnsi="Arial" w:cs="Arial"/>
          <w:b/>
          <w:bCs/>
          <w:sz w:val="22"/>
          <w:szCs w:val="22"/>
          <w:u w:val="single"/>
        </w:rPr>
      </w:pPr>
    </w:p>
    <w:p w:rsidR="003C0757" w:rsidRPr="00CD461F" w:rsidRDefault="002079B6"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6 – DAS AMOSTRAS</w:t>
      </w:r>
    </w:p>
    <w:p w:rsidR="003C0757" w:rsidRPr="00CD461F" w:rsidRDefault="003C0757" w:rsidP="003C0757">
      <w:pPr>
        <w:spacing w:line="276" w:lineRule="auto"/>
        <w:jc w:val="both"/>
        <w:rPr>
          <w:rFonts w:ascii="Arial" w:hAnsi="Arial" w:cs="Arial"/>
          <w:b/>
          <w:bCs/>
          <w:color w:val="000000"/>
          <w:sz w:val="22"/>
          <w:szCs w:val="22"/>
          <w:u w:val="single"/>
        </w:rPr>
      </w:pPr>
    </w:p>
    <w:p w:rsidR="00730C4D" w:rsidRPr="00CD461F" w:rsidRDefault="00730C4D" w:rsidP="00730C4D">
      <w:pPr>
        <w:widowControl w:val="0"/>
        <w:autoSpaceDE w:val="0"/>
        <w:spacing w:line="276" w:lineRule="auto"/>
        <w:jc w:val="both"/>
        <w:rPr>
          <w:rFonts w:ascii="Arial" w:hAnsi="Arial" w:cs="Arial"/>
          <w:b/>
          <w:sz w:val="22"/>
          <w:szCs w:val="22"/>
          <w:u w:val="single"/>
        </w:rPr>
      </w:pPr>
      <w:r w:rsidRPr="00CD461F">
        <w:rPr>
          <w:rFonts w:ascii="Arial" w:hAnsi="Arial" w:cs="Arial"/>
          <w:sz w:val="22"/>
          <w:szCs w:val="22"/>
        </w:rPr>
        <w:t xml:space="preserve">6.1 - </w:t>
      </w:r>
      <w:r w:rsidRPr="00CD461F">
        <w:rPr>
          <w:rFonts w:ascii="Arial" w:hAnsi="Arial" w:cs="Arial"/>
          <w:b/>
          <w:sz w:val="22"/>
          <w:szCs w:val="22"/>
          <w:u w:val="single"/>
        </w:rPr>
        <w:t>As empresas licitantes deverão apresentar 01 (uma) amostra dos itens__</w:t>
      </w:r>
      <w:r w:rsidRPr="00CD461F">
        <w:rPr>
          <w:rFonts w:ascii="Arial" w:hAnsi="Arial" w:cs="Arial"/>
          <w:b/>
          <w:color w:val="FFFFFF" w:themeColor="background1"/>
          <w:sz w:val="22"/>
          <w:szCs w:val="22"/>
          <w:u w:val="single"/>
        </w:rPr>
        <w:t>02-07-11-12-13-14-19-23-28-38-44-46-48-49-52-65-69-70-76-77-78-79-80-81-82-84-87-89-91-95-102-108-116-117-123-129-130-132-135-137-</w:t>
      </w:r>
      <w:r w:rsidR="006A7F2A" w:rsidRPr="00CD461F">
        <w:rPr>
          <w:rFonts w:ascii="Arial" w:hAnsi="Arial" w:cs="Arial"/>
          <w:b/>
          <w:color w:val="FFFFFF" w:themeColor="background1"/>
          <w:sz w:val="22"/>
          <w:szCs w:val="22"/>
          <w:u w:val="single"/>
        </w:rPr>
        <w:t>159-161-177-178-179-180-</w:t>
      </w:r>
      <w:proofErr w:type="gramStart"/>
      <w:r w:rsidR="006A7F2A" w:rsidRPr="00CD461F">
        <w:rPr>
          <w:rFonts w:ascii="Arial" w:hAnsi="Arial" w:cs="Arial"/>
          <w:b/>
          <w:color w:val="FFFFFF" w:themeColor="background1"/>
          <w:sz w:val="22"/>
          <w:szCs w:val="22"/>
          <w:u w:val="single"/>
        </w:rPr>
        <w:t>181</w:t>
      </w:r>
      <w:r w:rsidRPr="00CD461F">
        <w:rPr>
          <w:rFonts w:ascii="Arial" w:hAnsi="Arial" w:cs="Arial"/>
          <w:b/>
          <w:sz w:val="22"/>
          <w:szCs w:val="22"/>
          <w:u w:val="single"/>
        </w:rPr>
        <w:t>,</w:t>
      </w:r>
      <w:proofErr w:type="gramEnd"/>
      <w:r w:rsidRPr="00CD461F">
        <w:rPr>
          <w:rFonts w:ascii="Arial" w:hAnsi="Arial" w:cs="Arial"/>
          <w:b/>
          <w:sz w:val="22"/>
          <w:szCs w:val="22"/>
          <w:u w:val="single"/>
        </w:rPr>
        <w:t>caso tenha sido cotado, devidamente identificada(s) com o nome da empresa, de acordo com a especificação constante neste Edital, que deverá ser entregue juntamente com o Envelope nº 01 – Proposta de Preços e nº 02 – Habilitação.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color w:val="000000"/>
          <w:sz w:val="22"/>
          <w:szCs w:val="22"/>
        </w:rPr>
      </w:pPr>
      <w:r w:rsidRPr="00CD461F">
        <w:rPr>
          <w:rFonts w:ascii="Arial" w:hAnsi="Arial" w:cs="Arial"/>
          <w:sz w:val="22"/>
          <w:szCs w:val="22"/>
        </w:rPr>
        <w:t xml:space="preserve">6.2 – </w:t>
      </w:r>
      <w:r w:rsidRPr="00CD461F">
        <w:rPr>
          <w:rFonts w:ascii="Arial" w:hAnsi="Arial" w:cs="Arial"/>
          <w:b/>
          <w:color w:val="000000"/>
          <w:sz w:val="22"/>
          <w:szCs w:val="22"/>
        </w:rPr>
        <w:t xml:space="preserve">As amostras deverão estar dentro da embalagem original, não havendo </w:t>
      </w:r>
      <w:r w:rsidRPr="00CD461F">
        <w:rPr>
          <w:rFonts w:ascii="Arial" w:hAnsi="Arial" w:cs="Arial"/>
          <w:b/>
          <w:color w:val="000000"/>
          <w:sz w:val="22"/>
          <w:szCs w:val="22"/>
          <w:u w:val="single"/>
        </w:rPr>
        <w:t>necessidade de ser apresentada a embalagem completa, uma única unidade, dentro de sua embalagem original será considerada válida</w:t>
      </w:r>
      <w:r w:rsidRPr="00CD461F">
        <w:rPr>
          <w:rFonts w:ascii="Arial" w:hAnsi="Arial" w:cs="Arial"/>
          <w:b/>
          <w:color w:val="000000"/>
          <w:sz w:val="22"/>
          <w:szCs w:val="22"/>
        </w:rPr>
        <w:t>.</w:t>
      </w:r>
    </w:p>
    <w:p w:rsidR="003C0757" w:rsidRPr="00CD461F" w:rsidRDefault="003C0757" w:rsidP="003C0757">
      <w:pPr>
        <w:widowControl w:val="0"/>
        <w:autoSpaceDE w:val="0"/>
        <w:spacing w:line="276" w:lineRule="auto"/>
        <w:jc w:val="both"/>
        <w:rPr>
          <w:rFonts w:ascii="Arial" w:hAnsi="Arial" w:cs="Arial"/>
          <w:color w:val="000000"/>
          <w:sz w:val="22"/>
          <w:szCs w:val="22"/>
        </w:rPr>
      </w:pPr>
    </w:p>
    <w:p w:rsidR="003C0757" w:rsidRPr="00CD461F" w:rsidRDefault="003C0757" w:rsidP="003C0757">
      <w:pPr>
        <w:widowControl w:val="0"/>
        <w:autoSpaceDE w:val="0"/>
        <w:spacing w:line="276" w:lineRule="auto"/>
        <w:jc w:val="both"/>
        <w:rPr>
          <w:rFonts w:ascii="Arial" w:hAnsi="Arial" w:cs="Arial"/>
          <w:b/>
          <w:sz w:val="22"/>
          <w:szCs w:val="22"/>
        </w:rPr>
      </w:pPr>
      <w:r w:rsidRPr="00CD461F">
        <w:rPr>
          <w:rFonts w:ascii="Arial" w:hAnsi="Arial" w:cs="Arial"/>
          <w:color w:val="000000"/>
          <w:sz w:val="22"/>
          <w:szCs w:val="22"/>
        </w:rPr>
        <w:t>6.2.1 –</w:t>
      </w:r>
      <w:r w:rsidRPr="00CD461F">
        <w:rPr>
          <w:rFonts w:ascii="Arial" w:hAnsi="Arial" w:cs="Arial"/>
          <w:b/>
          <w:color w:val="000000"/>
          <w:sz w:val="22"/>
          <w:szCs w:val="22"/>
        </w:rPr>
        <w:t xml:space="preserve"> Serão consideradas as amostras previstas pelo edital que representem outros itens correlatos, quando estes diferirem em tamanho e/ou cor. Ex: </w:t>
      </w:r>
      <w:r w:rsidRPr="00CD461F">
        <w:rPr>
          <w:rFonts w:ascii="Arial" w:hAnsi="Arial" w:cs="Arial"/>
          <w:b/>
          <w:sz w:val="22"/>
          <w:szCs w:val="22"/>
        </w:rPr>
        <w:t xml:space="preserve">Broca de alta rotação </w:t>
      </w:r>
      <w:proofErr w:type="spellStart"/>
      <w:r w:rsidRPr="00CD461F">
        <w:rPr>
          <w:rFonts w:ascii="Arial" w:hAnsi="Arial" w:cs="Arial"/>
          <w:b/>
          <w:sz w:val="22"/>
          <w:szCs w:val="22"/>
        </w:rPr>
        <w:t>carbide</w:t>
      </w:r>
      <w:proofErr w:type="spellEnd"/>
      <w:r w:rsidRPr="00CD461F">
        <w:rPr>
          <w:rFonts w:ascii="Arial" w:hAnsi="Arial" w:cs="Arial"/>
          <w:b/>
          <w:sz w:val="22"/>
          <w:szCs w:val="22"/>
        </w:rPr>
        <w:t xml:space="preserve"> n° 2/ n°03 / n° 04.</w:t>
      </w:r>
    </w:p>
    <w:p w:rsidR="003C0757" w:rsidRPr="00CD461F" w:rsidRDefault="003C0757" w:rsidP="003C0757">
      <w:pPr>
        <w:widowControl w:val="0"/>
        <w:autoSpaceDE w:val="0"/>
        <w:spacing w:line="276" w:lineRule="auto"/>
        <w:jc w:val="both"/>
        <w:rPr>
          <w:rFonts w:ascii="Arial" w:hAnsi="Arial" w:cs="Arial"/>
          <w:b/>
          <w:sz w:val="22"/>
          <w:szCs w:val="22"/>
        </w:rPr>
      </w:pPr>
    </w:p>
    <w:p w:rsidR="003C0757" w:rsidRPr="00CD461F" w:rsidRDefault="003C0757" w:rsidP="003C0757">
      <w:pPr>
        <w:widowControl w:val="0"/>
        <w:autoSpaceDE w:val="0"/>
        <w:spacing w:line="276" w:lineRule="auto"/>
        <w:jc w:val="both"/>
        <w:rPr>
          <w:rFonts w:ascii="Arial" w:hAnsi="Arial" w:cs="Arial"/>
          <w:b/>
          <w:sz w:val="22"/>
          <w:szCs w:val="22"/>
        </w:rPr>
      </w:pPr>
      <w:r w:rsidRPr="00CD461F">
        <w:rPr>
          <w:rFonts w:ascii="Arial" w:hAnsi="Arial" w:cs="Arial"/>
          <w:sz w:val="22"/>
          <w:szCs w:val="22"/>
        </w:rPr>
        <w:t>6.2.2 –</w:t>
      </w:r>
      <w:r w:rsidRPr="00CD461F">
        <w:rPr>
          <w:rFonts w:ascii="Arial" w:hAnsi="Arial" w:cs="Arial"/>
          <w:b/>
          <w:sz w:val="22"/>
          <w:szCs w:val="22"/>
        </w:rPr>
        <w:t xml:space="preserve"> Serão exigidas amostras distintas quando os itens correlatos diferirem em formato, modelo, forma de apresentação, composição, aplicação, finalidade e função.</w:t>
      </w:r>
    </w:p>
    <w:p w:rsidR="00DD577D" w:rsidRPr="00CD461F" w:rsidRDefault="00DD577D" w:rsidP="003C0757">
      <w:pPr>
        <w:widowControl w:val="0"/>
        <w:autoSpaceDE w:val="0"/>
        <w:spacing w:line="276" w:lineRule="auto"/>
        <w:jc w:val="both"/>
        <w:rPr>
          <w:rFonts w:ascii="Arial" w:hAnsi="Arial" w:cs="Arial"/>
          <w:b/>
          <w:sz w:val="22"/>
          <w:szCs w:val="22"/>
        </w:rPr>
      </w:pPr>
    </w:p>
    <w:p w:rsidR="005C2E5A" w:rsidRPr="00CD461F" w:rsidRDefault="003C0757" w:rsidP="005C2E5A">
      <w:pPr>
        <w:widowControl w:val="0"/>
        <w:autoSpaceDE w:val="0"/>
        <w:spacing w:line="276" w:lineRule="auto"/>
        <w:jc w:val="both"/>
        <w:rPr>
          <w:rFonts w:ascii="Arial" w:hAnsi="Arial" w:cs="Arial"/>
          <w:b/>
          <w:sz w:val="22"/>
          <w:szCs w:val="22"/>
        </w:rPr>
      </w:pPr>
      <w:r w:rsidRPr="00CD461F">
        <w:rPr>
          <w:rFonts w:ascii="Arial" w:hAnsi="Arial" w:cs="Arial"/>
          <w:sz w:val="22"/>
          <w:szCs w:val="22"/>
          <w:u w:val="single"/>
        </w:rPr>
        <w:t xml:space="preserve">6.3 </w:t>
      </w:r>
      <w:proofErr w:type="gramStart"/>
      <w:r w:rsidRPr="00CD461F">
        <w:rPr>
          <w:rFonts w:ascii="Arial" w:hAnsi="Arial" w:cs="Arial"/>
          <w:sz w:val="22"/>
          <w:szCs w:val="22"/>
          <w:u w:val="single"/>
        </w:rPr>
        <w:t>-</w:t>
      </w:r>
      <w:r w:rsidR="005C2E5A" w:rsidRPr="00CD461F">
        <w:rPr>
          <w:rFonts w:ascii="Arial" w:hAnsi="Arial" w:cs="Arial"/>
          <w:b/>
          <w:sz w:val="22"/>
          <w:szCs w:val="22"/>
          <w:u w:val="single"/>
        </w:rPr>
        <w:t>Somente</w:t>
      </w:r>
      <w:proofErr w:type="gramEnd"/>
      <w:r w:rsidR="005C2E5A" w:rsidRPr="00CD461F">
        <w:rPr>
          <w:rFonts w:ascii="Arial" w:hAnsi="Arial" w:cs="Arial"/>
          <w:b/>
          <w:sz w:val="22"/>
          <w:szCs w:val="22"/>
          <w:u w:val="single"/>
        </w:rPr>
        <w:t xml:space="preserve"> serão analisadas as amostras do(s) detentor(</w:t>
      </w:r>
      <w:proofErr w:type="spellStart"/>
      <w:r w:rsidR="005C2E5A" w:rsidRPr="00CD461F">
        <w:rPr>
          <w:rFonts w:ascii="Arial" w:hAnsi="Arial" w:cs="Arial"/>
          <w:b/>
          <w:sz w:val="22"/>
          <w:szCs w:val="22"/>
          <w:u w:val="single"/>
        </w:rPr>
        <w:t>es</w:t>
      </w:r>
      <w:proofErr w:type="spellEnd"/>
      <w:r w:rsidR="005C2E5A" w:rsidRPr="00CD461F">
        <w:rPr>
          <w:rFonts w:ascii="Arial" w:hAnsi="Arial" w:cs="Arial"/>
          <w:b/>
          <w:sz w:val="22"/>
          <w:szCs w:val="22"/>
          <w:u w:val="single"/>
        </w:rPr>
        <w:t xml:space="preserve">) da(s) melhore(s) proposta(s) e que tenha(m) atendido aos requisitos de habilitação. </w:t>
      </w:r>
      <w:r w:rsidR="005C2E5A" w:rsidRPr="00CD461F">
        <w:rPr>
          <w:rFonts w:ascii="Arial" w:hAnsi="Arial" w:cs="Arial"/>
          <w:b/>
          <w:sz w:val="22"/>
          <w:szCs w:val="22"/>
        </w:rPr>
        <w:t>Neste caso, mediante concordância, a análise poderá ser antecipada.</w:t>
      </w:r>
    </w:p>
    <w:p w:rsidR="003C0757" w:rsidRPr="00CD461F" w:rsidRDefault="003C0757" w:rsidP="005C2E5A">
      <w:pPr>
        <w:widowControl w:val="0"/>
        <w:autoSpaceDE w:val="0"/>
        <w:autoSpaceDN w:val="0"/>
        <w:adjustRightInd w:val="0"/>
        <w:spacing w:line="276" w:lineRule="auto"/>
        <w:jc w:val="both"/>
        <w:rPr>
          <w:rFonts w:ascii="Arial" w:hAnsi="Arial" w:cs="Arial"/>
          <w:sz w:val="22"/>
          <w:szCs w:val="22"/>
        </w:rPr>
      </w:pPr>
    </w:p>
    <w:p w:rsidR="003C0757" w:rsidRPr="00CD461F" w:rsidRDefault="005C2E5A"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6.4</w:t>
      </w:r>
      <w:r w:rsidR="003C0757" w:rsidRPr="00CD461F">
        <w:rPr>
          <w:rFonts w:ascii="Arial" w:hAnsi="Arial" w:cs="Arial"/>
          <w:sz w:val="22"/>
          <w:szCs w:val="22"/>
        </w:rPr>
        <w:t xml:space="preserve"> - </w:t>
      </w:r>
      <w:r w:rsidR="003C0757" w:rsidRPr="00CD461F">
        <w:rPr>
          <w:rFonts w:ascii="Arial" w:hAnsi="Arial" w:cs="Arial"/>
          <w:b/>
          <w:sz w:val="22"/>
          <w:szCs w:val="22"/>
        </w:rPr>
        <w:t xml:space="preserve">Os critérios a serem utilizados para a análise das amostras serão os seguintes: conformidade das especificações solicitadas e proposta ofertada, durabilidade, </w:t>
      </w:r>
      <w:r w:rsidR="003C0757" w:rsidRPr="00CD461F">
        <w:rPr>
          <w:rFonts w:ascii="Arial" w:hAnsi="Arial" w:cs="Arial"/>
          <w:b/>
          <w:sz w:val="22"/>
          <w:szCs w:val="22"/>
        </w:rPr>
        <w:lastRenderedPageBreak/>
        <w:t xml:space="preserve">manuseio, falhas de fabricação, acabamento, resistência, segurança. Os produtos deverão proporcionar condições de segurança de forma a garantir a qualidade e deverão atender as normas do </w:t>
      </w:r>
      <w:r w:rsidR="002079B6" w:rsidRPr="00CD461F">
        <w:rPr>
          <w:rFonts w:ascii="Arial" w:hAnsi="Arial" w:cs="Arial"/>
          <w:b/>
          <w:sz w:val="22"/>
          <w:szCs w:val="22"/>
        </w:rPr>
        <w:t>INMETRO</w:t>
      </w:r>
      <w:r w:rsidR="003C0757" w:rsidRPr="00CD461F">
        <w:rPr>
          <w:rFonts w:ascii="Arial" w:hAnsi="Arial" w:cs="Arial"/>
          <w:b/>
          <w:sz w:val="22"/>
          <w:szCs w:val="22"/>
        </w:rPr>
        <w:t>, ABNT, Certificação da ANVISA e, Registro no Ministério da Saúde, conforme cada caso.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5C2E5A" w:rsidP="003C0757">
      <w:pPr>
        <w:widowControl w:val="0"/>
        <w:autoSpaceDE w:val="0"/>
        <w:autoSpaceDN w:val="0"/>
        <w:adjustRightInd w:val="0"/>
        <w:spacing w:line="276" w:lineRule="auto"/>
        <w:jc w:val="both"/>
        <w:rPr>
          <w:rFonts w:ascii="Arial" w:hAnsi="Arial" w:cs="Arial"/>
          <w:b/>
          <w:sz w:val="22"/>
          <w:szCs w:val="22"/>
          <w:u w:val="single"/>
        </w:rPr>
      </w:pPr>
      <w:r w:rsidRPr="00CD461F">
        <w:rPr>
          <w:rFonts w:ascii="Arial" w:hAnsi="Arial" w:cs="Arial"/>
          <w:sz w:val="22"/>
          <w:szCs w:val="22"/>
          <w:u w:val="single"/>
        </w:rPr>
        <w:t>6.4.1</w:t>
      </w:r>
      <w:r w:rsidR="003C0757" w:rsidRPr="00CD461F">
        <w:rPr>
          <w:rFonts w:ascii="Arial" w:hAnsi="Arial" w:cs="Arial"/>
          <w:sz w:val="22"/>
          <w:szCs w:val="22"/>
          <w:u w:val="single"/>
        </w:rPr>
        <w:t xml:space="preserve"> - </w:t>
      </w:r>
      <w:r w:rsidRPr="00CD461F">
        <w:rPr>
          <w:rFonts w:ascii="Arial" w:hAnsi="Arial" w:cs="Arial"/>
          <w:b/>
          <w:sz w:val="22"/>
          <w:szCs w:val="22"/>
          <w:u w:val="single"/>
        </w:rPr>
        <w:t>Caso a empresa primeira colocada seja desclassificada com relação à amostra, será feita a negociação com o segundo melhor preço, e analisados os documentos de habilitação e a amostra apresentada, e assim sucessivamente até a declaração do vencedor do item.</w:t>
      </w:r>
    </w:p>
    <w:p w:rsidR="005C2E5A" w:rsidRPr="00CD461F" w:rsidRDefault="005C2E5A" w:rsidP="003C0757">
      <w:pPr>
        <w:widowControl w:val="0"/>
        <w:autoSpaceDE w:val="0"/>
        <w:autoSpaceDN w:val="0"/>
        <w:adjustRightInd w:val="0"/>
        <w:spacing w:line="276" w:lineRule="auto"/>
        <w:jc w:val="both"/>
        <w:rPr>
          <w:rFonts w:ascii="Arial" w:hAnsi="Arial" w:cs="Arial"/>
          <w:b/>
          <w:sz w:val="22"/>
          <w:szCs w:val="22"/>
          <w:u w:val="single"/>
        </w:rPr>
      </w:pPr>
    </w:p>
    <w:p w:rsidR="005C2E5A" w:rsidRPr="00CD461F" w:rsidRDefault="005C2E5A" w:rsidP="005C2E5A">
      <w:pPr>
        <w:widowControl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 xml:space="preserve">6.4.1.1 - </w:t>
      </w:r>
      <w:r w:rsidRPr="00CD461F">
        <w:rPr>
          <w:rFonts w:ascii="Arial" w:hAnsi="Arial" w:cs="Arial"/>
          <w:b/>
          <w:sz w:val="22"/>
          <w:szCs w:val="22"/>
        </w:rPr>
        <w:t>Havendo reprovação de alguma das amostras, a desclassificação se dará apenas com relação ao item reprovado.</w:t>
      </w:r>
    </w:p>
    <w:p w:rsidR="005C2E5A" w:rsidRPr="00CD461F" w:rsidRDefault="005C2E5A" w:rsidP="003C0757">
      <w:pPr>
        <w:widowControl w:val="0"/>
        <w:autoSpaceDE w:val="0"/>
        <w:autoSpaceDN w:val="0"/>
        <w:adjustRightInd w:val="0"/>
        <w:spacing w:line="276" w:lineRule="auto"/>
        <w:jc w:val="both"/>
        <w:rPr>
          <w:rFonts w:ascii="Arial" w:hAnsi="Arial" w:cs="Arial"/>
          <w:sz w:val="22"/>
          <w:szCs w:val="22"/>
          <w:u w:val="single"/>
        </w:rPr>
      </w:pPr>
    </w:p>
    <w:p w:rsidR="003C0757" w:rsidRPr="00CD461F" w:rsidRDefault="005C2E5A"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6.5</w:t>
      </w:r>
      <w:r w:rsidR="003C0757" w:rsidRPr="00CD461F">
        <w:rPr>
          <w:rFonts w:ascii="Arial" w:hAnsi="Arial" w:cs="Arial"/>
          <w:sz w:val="22"/>
          <w:szCs w:val="22"/>
        </w:rPr>
        <w:t xml:space="preserve"> - </w:t>
      </w:r>
      <w:r w:rsidR="003C0757" w:rsidRPr="00CD461F">
        <w:rPr>
          <w:rFonts w:ascii="Arial" w:hAnsi="Arial" w:cs="Arial"/>
          <w:b/>
          <w:sz w:val="22"/>
          <w:szCs w:val="22"/>
          <w:u w:val="single"/>
        </w:rPr>
        <w:t>As marcas dos produtos ofertados na proposta deverão ser as mesmas das amostras.</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5C2E5A" w:rsidP="003C0757">
      <w:pPr>
        <w:widowControl w:val="0"/>
        <w:autoSpaceDE w:val="0"/>
        <w:spacing w:line="276" w:lineRule="auto"/>
        <w:jc w:val="both"/>
        <w:rPr>
          <w:rFonts w:ascii="Arial" w:hAnsi="Arial" w:cs="Arial"/>
          <w:b/>
          <w:sz w:val="22"/>
          <w:szCs w:val="22"/>
        </w:rPr>
      </w:pPr>
      <w:r w:rsidRPr="00CD461F">
        <w:rPr>
          <w:rFonts w:ascii="Arial" w:hAnsi="Arial" w:cs="Arial"/>
          <w:sz w:val="22"/>
          <w:szCs w:val="22"/>
        </w:rPr>
        <w:t>6.6</w:t>
      </w:r>
      <w:r w:rsidR="003C0757" w:rsidRPr="00CD461F">
        <w:rPr>
          <w:rFonts w:ascii="Arial" w:hAnsi="Arial" w:cs="Arial"/>
          <w:sz w:val="22"/>
          <w:szCs w:val="22"/>
        </w:rPr>
        <w:t xml:space="preserve"> - </w:t>
      </w:r>
      <w:r w:rsidR="003C0757" w:rsidRPr="00CD461F">
        <w:rPr>
          <w:rFonts w:ascii="Arial" w:hAnsi="Arial" w:cs="Arial"/>
          <w:b/>
          <w:sz w:val="22"/>
          <w:szCs w:val="22"/>
          <w:u w:val="single"/>
        </w:rPr>
        <w:t>As amostras dos vencedores não serão devolvidas, as demais ficarão disponíveis para retirada durante o período de 15 (quinze) dias após a homologação na Seção Técnica de Compras, Material e Licitação na Secretaria Municipal de Administração sito a Rua José Antonio de Campos, 250, Centro, Registro/SP</w:t>
      </w:r>
      <w:r w:rsidR="003C0757" w:rsidRPr="00CD461F">
        <w:rPr>
          <w:rFonts w:ascii="Arial" w:hAnsi="Arial" w:cs="Arial"/>
          <w:b/>
          <w:sz w:val="22"/>
          <w:szCs w:val="22"/>
        </w:rPr>
        <w:t>.</w:t>
      </w:r>
    </w:p>
    <w:p w:rsidR="003C0757" w:rsidRPr="00CD461F" w:rsidRDefault="003C0757" w:rsidP="003C0757">
      <w:pPr>
        <w:widowControl w:val="0"/>
        <w:autoSpaceDE w:val="0"/>
        <w:spacing w:line="276" w:lineRule="auto"/>
        <w:jc w:val="both"/>
        <w:rPr>
          <w:rFonts w:ascii="Arial" w:hAnsi="Arial" w:cs="Arial"/>
          <w:b/>
          <w:bCs/>
          <w:sz w:val="22"/>
          <w:szCs w:val="22"/>
        </w:rPr>
      </w:pPr>
    </w:p>
    <w:p w:rsidR="00730C4D" w:rsidRPr="00CD461F" w:rsidRDefault="00730C4D" w:rsidP="00730C4D">
      <w:pPr>
        <w:widowControl w:val="0"/>
        <w:autoSpaceDE w:val="0"/>
        <w:autoSpaceDN w:val="0"/>
        <w:adjustRightInd w:val="0"/>
        <w:spacing w:line="276" w:lineRule="auto"/>
        <w:jc w:val="both"/>
        <w:rPr>
          <w:rFonts w:ascii="Arial" w:hAnsi="Arial" w:cs="Arial"/>
          <w:b/>
          <w:sz w:val="22"/>
          <w:szCs w:val="22"/>
          <w:u w:val="single"/>
        </w:rPr>
      </w:pPr>
      <w:r w:rsidRPr="00CD461F">
        <w:rPr>
          <w:rFonts w:ascii="Arial" w:hAnsi="Arial" w:cs="Arial"/>
          <w:sz w:val="22"/>
          <w:szCs w:val="22"/>
        </w:rPr>
        <w:t xml:space="preserve">6.7 - </w:t>
      </w:r>
      <w:r w:rsidRPr="00CD461F">
        <w:rPr>
          <w:rFonts w:ascii="Arial" w:hAnsi="Arial" w:cs="Arial"/>
          <w:b/>
          <w:sz w:val="22"/>
          <w:szCs w:val="22"/>
        </w:rPr>
        <w:t xml:space="preserve">Apenas os </w:t>
      </w:r>
      <w:proofErr w:type="gramStart"/>
      <w:r w:rsidRPr="00CD461F">
        <w:rPr>
          <w:rFonts w:ascii="Arial" w:hAnsi="Arial" w:cs="Arial"/>
          <w:b/>
          <w:sz w:val="22"/>
          <w:szCs w:val="22"/>
        </w:rPr>
        <w:t>itens</w:t>
      </w:r>
      <w:r w:rsidRPr="00CD461F">
        <w:rPr>
          <w:rFonts w:ascii="Arial" w:hAnsi="Arial" w:cs="Arial"/>
          <w:b/>
          <w:color w:val="FFFFFF" w:themeColor="background1"/>
          <w:sz w:val="22"/>
          <w:szCs w:val="22"/>
        </w:rPr>
        <w:t>,</w:t>
      </w:r>
      <w:proofErr w:type="gramEnd"/>
      <w:r w:rsidRPr="00CD461F">
        <w:rPr>
          <w:rFonts w:ascii="Arial" w:hAnsi="Arial" w:cs="Arial"/>
          <w:b/>
          <w:color w:val="FFFFFF" w:themeColor="background1"/>
          <w:sz w:val="22"/>
          <w:szCs w:val="22"/>
        </w:rPr>
        <w:t>01-03-04-05-06-08-09-10-15-16-17-20-21-22-24-25-26-27-29-30-31-32-33-34-35-36-37-39-40-41-42-43-45-47-50-51-53-54-55-56-57-58-59-60-61-62-63-64-66-67-71-72-73-74-75-83-85-86-88-90-92-93-94-96-97-98-99-100-101-103-104-105-106-107-109-110-111-112-113-114-115-118-119-120-121-122-124-125-126-127-128-131-133-134-136-138-139-140-141-142-143-144-145-146-147-148-149-150-</w:t>
      </w:r>
      <w:r w:rsidR="006A7F2A" w:rsidRPr="00CD461F">
        <w:rPr>
          <w:rFonts w:ascii="Arial" w:hAnsi="Arial" w:cs="Arial"/>
          <w:b/>
          <w:color w:val="FFFFFF" w:themeColor="background1"/>
          <w:sz w:val="22"/>
          <w:szCs w:val="22"/>
        </w:rPr>
        <w:t>162-168-</w:t>
      </w:r>
      <w:r w:rsidRPr="00CD461F">
        <w:rPr>
          <w:rFonts w:ascii="Arial" w:hAnsi="Arial" w:cs="Arial"/>
          <w:b/>
          <w:color w:val="FFFFFF" w:themeColor="background1"/>
          <w:sz w:val="22"/>
          <w:szCs w:val="22"/>
        </w:rPr>
        <w:t>183-184-185-186-187-188-189</w:t>
      </w:r>
      <w:r w:rsidR="006B720D" w:rsidRPr="00CD461F">
        <w:rPr>
          <w:rFonts w:ascii="Arial" w:hAnsi="Arial" w:cs="Arial"/>
          <w:b/>
          <w:color w:val="FFFFFF" w:themeColor="background1"/>
          <w:sz w:val="22"/>
          <w:szCs w:val="22"/>
        </w:rPr>
        <w:t>-</w:t>
      </w:r>
      <w:r w:rsidR="006B720D" w:rsidRPr="00CD461F">
        <w:rPr>
          <w:rFonts w:ascii="Arial" w:hAnsi="Arial" w:cs="Arial"/>
          <w:b/>
          <w:color w:val="FFFFFF" w:themeColor="background1"/>
          <w:sz w:val="22"/>
          <w:szCs w:val="22"/>
          <w:shd w:val="clear" w:color="auto" w:fill="FFFFFF" w:themeFill="background1"/>
        </w:rPr>
        <w:t>190-191</w:t>
      </w:r>
      <w:r w:rsidR="006B720D" w:rsidRPr="00CD461F">
        <w:rPr>
          <w:rFonts w:ascii="Arial" w:hAnsi="Arial" w:cs="Arial"/>
          <w:b/>
          <w:color w:val="FFFFFF" w:themeColor="background1"/>
          <w:sz w:val="22"/>
          <w:szCs w:val="22"/>
        </w:rPr>
        <w:t>-192-</w:t>
      </w:r>
      <w:r w:rsidR="006A7F2A" w:rsidRPr="00CD461F">
        <w:rPr>
          <w:rFonts w:ascii="Arial" w:hAnsi="Arial" w:cs="Arial"/>
          <w:b/>
          <w:color w:val="FFFFFF" w:themeColor="background1"/>
          <w:sz w:val="22"/>
          <w:szCs w:val="22"/>
        </w:rPr>
        <w:t>193-</w:t>
      </w:r>
      <w:r w:rsidR="006B720D" w:rsidRPr="00CD461F">
        <w:rPr>
          <w:rFonts w:ascii="Arial" w:hAnsi="Arial" w:cs="Arial"/>
          <w:b/>
          <w:color w:val="FFFFFF" w:themeColor="background1"/>
          <w:sz w:val="22"/>
          <w:szCs w:val="22"/>
        </w:rPr>
        <w:t>194-195-196-197-198-199-200-201-202-203</w:t>
      </w:r>
      <w:r w:rsidRPr="00CD461F">
        <w:rPr>
          <w:rFonts w:ascii="Arial" w:hAnsi="Arial" w:cs="Arial"/>
          <w:b/>
          <w:sz w:val="22"/>
          <w:szCs w:val="22"/>
        </w:rPr>
        <w:t>,</w:t>
      </w:r>
      <w:r w:rsidR="006A7F2A" w:rsidRPr="00CD461F">
        <w:rPr>
          <w:rFonts w:ascii="Arial" w:hAnsi="Arial" w:cs="Arial"/>
          <w:b/>
          <w:color w:val="FFFFFF" w:themeColor="background1"/>
          <w:sz w:val="22"/>
          <w:szCs w:val="22"/>
        </w:rPr>
        <w:t>204-205</w:t>
      </w:r>
      <w:r w:rsidR="006A7F2A" w:rsidRPr="00CD461F">
        <w:rPr>
          <w:rFonts w:ascii="Arial" w:hAnsi="Arial" w:cs="Arial"/>
          <w:b/>
          <w:sz w:val="22"/>
          <w:szCs w:val="22"/>
        </w:rPr>
        <w:t>,</w:t>
      </w:r>
      <w:r w:rsidRPr="00CD461F">
        <w:rPr>
          <w:rFonts w:ascii="Arial" w:hAnsi="Arial" w:cs="Arial"/>
          <w:b/>
          <w:sz w:val="22"/>
          <w:szCs w:val="22"/>
        </w:rPr>
        <w:t xml:space="preserve"> </w:t>
      </w:r>
      <w:r w:rsidRPr="00CD461F">
        <w:rPr>
          <w:rFonts w:ascii="Arial" w:hAnsi="Arial" w:cs="Arial"/>
          <w:b/>
          <w:sz w:val="22"/>
          <w:szCs w:val="22"/>
          <w:u w:val="single"/>
        </w:rPr>
        <w:t xml:space="preserve">OBRIGATORIAMENTE </w:t>
      </w:r>
      <w:r w:rsidRPr="00CD461F">
        <w:rPr>
          <w:rFonts w:ascii="Arial" w:hAnsi="Arial" w:cs="Arial"/>
          <w:b/>
          <w:sz w:val="22"/>
          <w:szCs w:val="22"/>
        </w:rPr>
        <w:t xml:space="preserve">deverão apresentar sob pena de desclassificação </w:t>
      </w:r>
      <w:r w:rsidRPr="00CD461F">
        <w:rPr>
          <w:rFonts w:ascii="Arial" w:hAnsi="Arial" w:cs="Arial"/>
          <w:b/>
          <w:sz w:val="22"/>
          <w:szCs w:val="22"/>
          <w:u w:val="single"/>
        </w:rPr>
        <w:t>catálogos e/ou cópia da página do site do fabricante sobre o item com identificação do mesmo, em português ou traduzidos, compatíveis e adequados às especificações do produto ofertado, a não apresentação dos catálogos poderá acarretar na desclassificação do item e/ou proposta.</w:t>
      </w:r>
    </w:p>
    <w:p w:rsidR="007B4341" w:rsidRPr="00CD461F" w:rsidRDefault="007B4341" w:rsidP="007B4341">
      <w:pPr>
        <w:widowControl w:val="0"/>
        <w:autoSpaceDE w:val="0"/>
        <w:autoSpaceDN w:val="0"/>
        <w:adjustRightInd w:val="0"/>
        <w:spacing w:line="276" w:lineRule="auto"/>
        <w:jc w:val="both"/>
        <w:rPr>
          <w:rFonts w:ascii="Arial" w:hAnsi="Arial" w:cs="Arial"/>
          <w:b/>
          <w:sz w:val="22"/>
          <w:szCs w:val="22"/>
          <w:u w:val="single"/>
        </w:rPr>
      </w:pPr>
    </w:p>
    <w:p w:rsidR="007B4341" w:rsidRPr="00CD461F" w:rsidRDefault="007B4341" w:rsidP="007B4341">
      <w:pPr>
        <w:spacing w:line="276" w:lineRule="auto"/>
        <w:jc w:val="both"/>
        <w:rPr>
          <w:rFonts w:ascii="Arial" w:hAnsi="Arial" w:cs="Arial"/>
          <w:b/>
          <w:sz w:val="22"/>
          <w:szCs w:val="22"/>
        </w:rPr>
      </w:pPr>
      <w:r w:rsidRPr="00CD461F">
        <w:rPr>
          <w:rFonts w:ascii="Arial" w:hAnsi="Arial" w:cs="Arial"/>
          <w:sz w:val="22"/>
          <w:szCs w:val="22"/>
        </w:rPr>
        <w:t xml:space="preserve">6.7.1 - </w:t>
      </w:r>
      <w:r w:rsidRPr="00CD461F">
        <w:rPr>
          <w:rFonts w:ascii="Arial" w:hAnsi="Arial" w:cs="Arial"/>
          <w:b/>
          <w:sz w:val="22"/>
          <w:szCs w:val="22"/>
        </w:rPr>
        <w:t>As informações (conforme subitem 6.7 do Edital) deverão ser compatíveis com as descrições dos itens, constantes neste edital.</w:t>
      </w:r>
    </w:p>
    <w:p w:rsidR="007B4341" w:rsidRPr="00CD461F" w:rsidRDefault="007B4341" w:rsidP="007B4341">
      <w:pPr>
        <w:widowControl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 xml:space="preserve">6.7.2 - </w:t>
      </w:r>
      <w:r w:rsidRPr="00CD461F">
        <w:rPr>
          <w:rFonts w:ascii="Arial" w:hAnsi="Arial" w:cs="Arial"/>
          <w:b/>
          <w:sz w:val="22"/>
          <w:szCs w:val="22"/>
          <w:u w:val="single"/>
        </w:rPr>
        <w:t xml:space="preserve">A licitante deverá indicar o produto ofertado e o número do item correspondente, para facilitar a sua análise. A marca e modelo ofertados na Planilha Eletrônica deverão ser os mesmos do catálogo </w:t>
      </w:r>
      <w:proofErr w:type="gramStart"/>
      <w:r w:rsidRPr="00CD461F">
        <w:rPr>
          <w:rFonts w:ascii="Arial" w:hAnsi="Arial" w:cs="Arial"/>
          <w:b/>
          <w:sz w:val="22"/>
          <w:szCs w:val="22"/>
          <w:u w:val="single"/>
        </w:rPr>
        <w:t>sob pena</w:t>
      </w:r>
      <w:proofErr w:type="gramEnd"/>
      <w:r w:rsidRPr="00CD461F">
        <w:rPr>
          <w:rFonts w:ascii="Arial" w:hAnsi="Arial" w:cs="Arial"/>
          <w:b/>
          <w:sz w:val="22"/>
          <w:szCs w:val="22"/>
          <w:u w:val="single"/>
        </w:rPr>
        <w:t xml:space="preserve"> de desclassificação. A não vinculação do item ao catálogo, dificultando a análise das especificações e identificação do item, poderá acarretar na desclassificação da licitante para o item e/ou proposta. A licitante poderá sanar durante a sessão, caso seus catálogos </w:t>
      </w:r>
      <w:r w:rsidRPr="00CD461F">
        <w:rPr>
          <w:rFonts w:ascii="Arial" w:hAnsi="Arial" w:cs="Arial"/>
          <w:b/>
          <w:sz w:val="22"/>
          <w:szCs w:val="22"/>
          <w:u w:val="single"/>
        </w:rPr>
        <w:lastRenderedPageBreak/>
        <w:t>estejam na condição mencionada neste item.</w:t>
      </w:r>
    </w:p>
    <w:p w:rsidR="007B4341" w:rsidRPr="00CD461F" w:rsidRDefault="007B4341" w:rsidP="007B4341">
      <w:pPr>
        <w:pStyle w:val="Default"/>
        <w:spacing w:line="276" w:lineRule="auto"/>
        <w:jc w:val="both"/>
        <w:rPr>
          <w:rFonts w:ascii="Arial" w:hAnsi="Arial" w:cs="Arial"/>
          <w:b/>
          <w:sz w:val="22"/>
          <w:szCs w:val="22"/>
        </w:rPr>
      </w:pPr>
    </w:p>
    <w:p w:rsidR="003C0757" w:rsidRPr="00CD461F" w:rsidRDefault="003C0757" w:rsidP="003C0757">
      <w:pPr>
        <w:widowControl w:val="0"/>
        <w:autoSpaceDE w:val="0"/>
        <w:spacing w:line="276" w:lineRule="auto"/>
        <w:jc w:val="both"/>
        <w:rPr>
          <w:rFonts w:ascii="Arial" w:hAnsi="Arial" w:cs="Arial"/>
          <w:b/>
          <w:bCs/>
          <w:sz w:val="22"/>
          <w:szCs w:val="22"/>
        </w:rPr>
      </w:pPr>
      <w:r w:rsidRPr="00CD461F">
        <w:rPr>
          <w:rFonts w:ascii="Arial" w:hAnsi="Arial" w:cs="Arial"/>
          <w:b/>
          <w:bCs/>
          <w:sz w:val="22"/>
          <w:szCs w:val="22"/>
          <w:u w:val="single"/>
        </w:rPr>
        <w:t>7 - DO CONTEÚDO DO ENVELOPE PROPOSTA</w:t>
      </w:r>
    </w:p>
    <w:p w:rsidR="003C0757" w:rsidRPr="00CD461F" w:rsidRDefault="003C0757" w:rsidP="00564362">
      <w:pPr>
        <w:widowControl w:val="0"/>
        <w:autoSpaceDE w:val="0"/>
        <w:spacing w:line="276" w:lineRule="auto"/>
        <w:jc w:val="both"/>
        <w:rPr>
          <w:rFonts w:ascii="Arial" w:hAnsi="Arial" w:cs="Arial"/>
          <w:sz w:val="22"/>
          <w:szCs w:val="22"/>
        </w:rPr>
      </w:pPr>
    </w:p>
    <w:p w:rsidR="007B4341" w:rsidRPr="00CD461F" w:rsidRDefault="003C0757" w:rsidP="00564362">
      <w:pPr>
        <w:pStyle w:val="Corpodetexto"/>
        <w:tabs>
          <w:tab w:val="left" w:pos="1080"/>
        </w:tabs>
        <w:spacing w:after="0" w:line="276" w:lineRule="auto"/>
        <w:jc w:val="both"/>
        <w:rPr>
          <w:rFonts w:ascii="Arial" w:hAnsi="Arial" w:cs="Arial"/>
          <w:b/>
          <w:bCs/>
          <w:sz w:val="22"/>
          <w:szCs w:val="22"/>
          <w:u w:val="single"/>
        </w:rPr>
      </w:pPr>
      <w:r w:rsidRPr="00CD461F">
        <w:rPr>
          <w:rFonts w:ascii="Arial" w:hAnsi="Arial" w:cs="Arial"/>
          <w:color w:val="000000"/>
          <w:sz w:val="22"/>
          <w:szCs w:val="22"/>
        </w:rPr>
        <w:t xml:space="preserve">7.1 - </w:t>
      </w:r>
      <w:r w:rsidR="007B4341" w:rsidRPr="00CD461F">
        <w:rPr>
          <w:rFonts w:ascii="Arial" w:hAnsi="Arial" w:cs="Arial"/>
          <w:bCs/>
          <w:sz w:val="22"/>
          <w:szCs w:val="22"/>
        </w:rPr>
        <w:t xml:space="preserve">As licitantes </w:t>
      </w:r>
      <w:r w:rsidR="007B4341" w:rsidRPr="00CD461F">
        <w:rPr>
          <w:rFonts w:ascii="Arial" w:hAnsi="Arial" w:cs="Arial"/>
          <w:b/>
          <w:bCs/>
          <w:sz w:val="22"/>
          <w:szCs w:val="22"/>
          <w:u w:val="single"/>
        </w:rPr>
        <w:t>DEVERÃO</w:t>
      </w:r>
      <w:r w:rsidR="007B4341" w:rsidRPr="00CD461F">
        <w:rPr>
          <w:rFonts w:ascii="Arial" w:hAnsi="Arial" w:cs="Arial"/>
          <w:bCs/>
          <w:sz w:val="22"/>
          <w:szCs w:val="22"/>
        </w:rPr>
        <w:t xml:space="preserve"> preencher o formulário eletrônico (planilha de Excel), que estará disponível no site da Prefeitura Municipal de Registro (www.registro.sp.gov.br), juntamente com o edital. Na planilha eletrônica a licitante deverá preencher os campos: </w:t>
      </w:r>
      <w:r w:rsidR="007B4341" w:rsidRPr="00CD461F">
        <w:rPr>
          <w:rFonts w:ascii="Arial" w:hAnsi="Arial" w:cs="Arial"/>
          <w:b/>
          <w:bCs/>
          <w:sz w:val="22"/>
          <w:szCs w:val="22"/>
        </w:rPr>
        <w:t>RAZÃO SOCIAL</w:t>
      </w:r>
      <w:r w:rsidR="007B4341" w:rsidRPr="00CD461F">
        <w:rPr>
          <w:rFonts w:ascii="Arial" w:hAnsi="Arial" w:cs="Arial"/>
          <w:bCs/>
          <w:sz w:val="22"/>
          <w:szCs w:val="22"/>
        </w:rPr>
        <w:t xml:space="preserve">, </w:t>
      </w:r>
      <w:r w:rsidR="007B4341" w:rsidRPr="00CD461F">
        <w:rPr>
          <w:rFonts w:ascii="Arial" w:hAnsi="Arial" w:cs="Arial"/>
          <w:b/>
          <w:bCs/>
          <w:sz w:val="22"/>
          <w:szCs w:val="22"/>
        </w:rPr>
        <w:t>CNPJ</w:t>
      </w:r>
      <w:r w:rsidR="007B4341" w:rsidRPr="00CD461F">
        <w:rPr>
          <w:rFonts w:ascii="Arial" w:hAnsi="Arial" w:cs="Arial"/>
          <w:bCs/>
          <w:sz w:val="22"/>
          <w:szCs w:val="22"/>
        </w:rPr>
        <w:t xml:space="preserve">, </w:t>
      </w:r>
      <w:r w:rsidR="007B4341" w:rsidRPr="00CD461F">
        <w:rPr>
          <w:rFonts w:ascii="Arial" w:hAnsi="Arial" w:cs="Arial"/>
          <w:b/>
          <w:bCs/>
          <w:sz w:val="22"/>
          <w:szCs w:val="22"/>
        </w:rPr>
        <w:t>VALIDADE DA PROPOSTA</w:t>
      </w:r>
      <w:r w:rsidR="007B4341" w:rsidRPr="00CD461F">
        <w:rPr>
          <w:rFonts w:ascii="Arial" w:hAnsi="Arial" w:cs="Arial"/>
          <w:bCs/>
          <w:sz w:val="22"/>
          <w:szCs w:val="22"/>
        </w:rPr>
        <w:t xml:space="preserve">, </w:t>
      </w:r>
      <w:r w:rsidR="007B4341" w:rsidRPr="00CD461F">
        <w:rPr>
          <w:rFonts w:ascii="Arial" w:hAnsi="Arial" w:cs="Arial"/>
          <w:b/>
          <w:bCs/>
          <w:sz w:val="22"/>
          <w:szCs w:val="22"/>
        </w:rPr>
        <w:t>CONDIÇÕES DE PAGAMENTO</w:t>
      </w:r>
      <w:r w:rsidR="007B4341" w:rsidRPr="00CD461F">
        <w:rPr>
          <w:rFonts w:ascii="Arial" w:hAnsi="Arial" w:cs="Arial"/>
          <w:bCs/>
          <w:sz w:val="22"/>
          <w:szCs w:val="22"/>
        </w:rPr>
        <w:t xml:space="preserve">, </w:t>
      </w:r>
      <w:r w:rsidR="007B4341" w:rsidRPr="00CD461F">
        <w:rPr>
          <w:rFonts w:ascii="Arial" w:hAnsi="Arial" w:cs="Arial"/>
          <w:b/>
          <w:bCs/>
          <w:sz w:val="22"/>
          <w:szCs w:val="22"/>
        </w:rPr>
        <w:t>GARANTIA DA PROPOSTA</w:t>
      </w:r>
      <w:r w:rsidR="007B4341" w:rsidRPr="00CD461F">
        <w:rPr>
          <w:rFonts w:ascii="Arial" w:hAnsi="Arial" w:cs="Arial"/>
          <w:bCs/>
          <w:sz w:val="22"/>
          <w:szCs w:val="22"/>
        </w:rPr>
        <w:t xml:space="preserve">, </w:t>
      </w:r>
      <w:r w:rsidR="007B4341" w:rsidRPr="00CD461F">
        <w:rPr>
          <w:rFonts w:ascii="Arial" w:hAnsi="Arial" w:cs="Arial"/>
          <w:b/>
          <w:bCs/>
          <w:sz w:val="22"/>
          <w:szCs w:val="22"/>
        </w:rPr>
        <w:t>PRAZO DE ENTREGA</w:t>
      </w:r>
      <w:r w:rsidR="007B4341" w:rsidRPr="00CD461F">
        <w:rPr>
          <w:rFonts w:ascii="Arial" w:hAnsi="Arial" w:cs="Arial"/>
          <w:bCs/>
          <w:sz w:val="22"/>
          <w:szCs w:val="22"/>
        </w:rPr>
        <w:t xml:space="preserve">, </w:t>
      </w:r>
      <w:r w:rsidR="007B4341" w:rsidRPr="00CD461F">
        <w:rPr>
          <w:rFonts w:ascii="Arial" w:hAnsi="Arial" w:cs="Arial"/>
          <w:b/>
          <w:bCs/>
          <w:sz w:val="22"/>
          <w:szCs w:val="22"/>
        </w:rPr>
        <w:t xml:space="preserve">VL. UNITÁRIO e </w:t>
      </w:r>
      <w:proofErr w:type="gramStart"/>
      <w:r w:rsidR="007B4341" w:rsidRPr="00CD461F">
        <w:rPr>
          <w:rFonts w:ascii="Arial" w:hAnsi="Arial" w:cs="Arial"/>
          <w:b/>
          <w:bCs/>
          <w:sz w:val="22"/>
          <w:szCs w:val="22"/>
        </w:rPr>
        <w:t>MARCA</w:t>
      </w:r>
      <w:r w:rsidR="007B4341" w:rsidRPr="00CD461F">
        <w:rPr>
          <w:rFonts w:ascii="Arial" w:hAnsi="Arial" w:cs="Arial"/>
          <w:bCs/>
          <w:sz w:val="22"/>
          <w:szCs w:val="22"/>
        </w:rPr>
        <w:t>,</w:t>
      </w:r>
      <w:proofErr w:type="gramEnd"/>
      <w:r w:rsidR="007B4341" w:rsidRPr="00CD461F">
        <w:rPr>
          <w:rFonts w:ascii="Arial" w:hAnsi="Arial" w:cs="Arial"/>
          <w:bCs/>
          <w:sz w:val="22"/>
          <w:szCs w:val="22"/>
        </w:rPr>
        <w:t xml:space="preserve"> salvar a planilha em mídia (CD, DVD ou </w:t>
      </w:r>
      <w:proofErr w:type="spellStart"/>
      <w:r w:rsidR="007B4341" w:rsidRPr="00CD461F">
        <w:rPr>
          <w:rFonts w:ascii="Arial" w:hAnsi="Arial" w:cs="Arial"/>
          <w:bCs/>
          <w:sz w:val="22"/>
          <w:szCs w:val="22"/>
        </w:rPr>
        <w:t>pen</w:t>
      </w:r>
      <w:proofErr w:type="spellEnd"/>
      <w:r w:rsidR="007B4341" w:rsidRPr="00CD461F">
        <w:rPr>
          <w:rFonts w:ascii="Arial" w:hAnsi="Arial" w:cs="Arial"/>
          <w:bCs/>
          <w:sz w:val="22"/>
          <w:szCs w:val="22"/>
        </w:rPr>
        <w:t xml:space="preserve"> drive) sem alterar o nome ou formato do arquivo “</w:t>
      </w:r>
      <w:proofErr w:type="spellStart"/>
      <w:r w:rsidR="007B4341" w:rsidRPr="00CD461F">
        <w:rPr>
          <w:rFonts w:ascii="Arial" w:hAnsi="Arial" w:cs="Arial"/>
          <w:bCs/>
          <w:sz w:val="22"/>
          <w:szCs w:val="22"/>
        </w:rPr>
        <w:t>xls</w:t>
      </w:r>
      <w:proofErr w:type="spellEnd"/>
      <w:r w:rsidR="007B4341" w:rsidRPr="00CD461F">
        <w:rPr>
          <w:rFonts w:ascii="Arial" w:hAnsi="Arial" w:cs="Arial"/>
          <w:bCs/>
          <w:sz w:val="22"/>
          <w:szCs w:val="22"/>
        </w:rPr>
        <w:t xml:space="preserve">” (Excel). </w:t>
      </w:r>
      <w:r w:rsidR="007B4341" w:rsidRPr="00CD461F">
        <w:rPr>
          <w:rFonts w:ascii="Arial" w:hAnsi="Arial" w:cs="Arial"/>
          <w:b/>
          <w:bCs/>
          <w:sz w:val="22"/>
          <w:szCs w:val="22"/>
          <w:u w:val="single"/>
        </w:rPr>
        <w:t>Esta planilha eletrônica deverá ser IMPRESSA</w:t>
      </w:r>
      <w:r w:rsidR="007B4341" w:rsidRPr="00CD461F">
        <w:rPr>
          <w:rFonts w:ascii="Arial" w:hAnsi="Arial" w:cs="Arial"/>
          <w:b/>
          <w:bCs/>
          <w:sz w:val="22"/>
          <w:szCs w:val="22"/>
        </w:rPr>
        <w:t xml:space="preserve"> devidamente carimbada e assinada pelo representante legal da empresa</w:t>
      </w:r>
      <w:r w:rsidR="007B4341" w:rsidRPr="00CD461F">
        <w:rPr>
          <w:rFonts w:ascii="Arial" w:hAnsi="Arial" w:cs="Arial"/>
          <w:bCs/>
          <w:sz w:val="22"/>
          <w:szCs w:val="22"/>
        </w:rPr>
        <w:t xml:space="preserve">, </w:t>
      </w:r>
      <w:r w:rsidR="007B4341" w:rsidRPr="00CD461F">
        <w:rPr>
          <w:rFonts w:ascii="Arial" w:hAnsi="Arial" w:cs="Arial"/>
          <w:sz w:val="22"/>
          <w:szCs w:val="22"/>
        </w:rPr>
        <w:t>sem rasuras, emendas, borrões ou entrelinhas,</w:t>
      </w:r>
      <w:r w:rsidR="001008BE" w:rsidRPr="00CD461F">
        <w:rPr>
          <w:rFonts w:ascii="Arial" w:hAnsi="Arial" w:cs="Arial"/>
          <w:sz w:val="22"/>
          <w:szCs w:val="22"/>
        </w:rPr>
        <w:t xml:space="preserve"> </w:t>
      </w:r>
      <w:r w:rsidR="007B4341" w:rsidRPr="00CD461F">
        <w:rPr>
          <w:rFonts w:ascii="Arial" w:hAnsi="Arial" w:cs="Arial"/>
          <w:b/>
          <w:bCs/>
          <w:sz w:val="22"/>
          <w:szCs w:val="22"/>
          <w:u w:val="single"/>
        </w:rPr>
        <w:t>sendo apresentada dentro do Envelope 01 – Proposta de preços.</w:t>
      </w:r>
    </w:p>
    <w:p w:rsidR="003C0757" w:rsidRPr="00CD461F" w:rsidRDefault="003C0757" w:rsidP="00564362">
      <w:pPr>
        <w:pStyle w:val="Corpodetexto"/>
        <w:tabs>
          <w:tab w:val="left" w:pos="1080"/>
        </w:tabs>
        <w:spacing w:after="0" w:line="276" w:lineRule="auto"/>
        <w:jc w:val="both"/>
        <w:rPr>
          <w:rFonts w:ascii="Arial" w:hAnsi="Arial" w:cs="Arial"/>
          <w:bCs/>
          <w:sz w:val="22"/>
          <w:szCs w:val="22"/>
        </w:rPr>
      </w:pPr>
    </w:p>
    <w:p w:rsidR="00564362" w:rsidRPr="00CD461F" w:rsidRDefault="00564362" w:rsidP="00564362">
      <w:pPr>
        <w:pStyle w:val="Corpodetexto"/>
        <w:tabs>
          <w:tab w:val="left" w:pos="1080"/>
        </w:tabs>
        <w:spacing w:after="0" w:line="276" w:lineRule="auto"/>
        <w:jc w:val="both"/>
        <w:rPr>
          <w:rFonts w:ascii="Arial" w:hAnsi="Arial" w:cs="Arial"/>
          <w:b/>
          <w:bCs/>
          <w:sz w:val="22"/>
          <w:szCs w:val="22"/>
        </w:rPr>
      </w:pPr>
      <w:r w:rsidRPr="00CD461F">
        <w:rPr>
          <w:rFonts w:ascii="Arial" w:hAnsi="Arial" w:cs="Arial"/>
          <w:bCs/>
          <w:sz w:val="22"/>
          <w:szCs w:val="22"/>
        </w:rPr>
        <w:t>7.1.1 –</w:t>
      </w:r>
      <w:r w:rsidR="001008BE" w:rsidRPr="00CD461F">
        <w:rPr>
          <w:rFonts w:ascii="Arial" w:hAnsi="Arial" w:cs="Arial"/>
          <w:bCs/>
          <w:sz w:val="22"/>
          <w:szCs w:val="22"/>
        </w:rPr>
        <w:t xml:space="preserve"> </w:t>
      </w:r>
      <w:r w:rsidRPr="00CD461F">
        <w:rPr>
          <w:rFonts w:ascii="Arial" w:hAnsi="Arial" w:cs="Arial"/>
          <w:b/>
          <w:bCs/>
          <w:sz w:val="22"/>
          <w:szCs w:val="22"/>
        </w:rPr>
        <w:t xml:space="preserve">Encontrada divergência de valores e marcas entre a Planilha eletrônica e a Planilha impressa, a planilha eletrônica será alterada de acordo com a planilha impressa, desde que esta divergência não caracterize serem propostas distintas, conforme avaliação do Pregoeiro, cabendo neste caso, </w:t>
      </w:r>
      <w:proofErr w:type="gramStart"/>
      <w:r w:rsidRPr="00CD461F">
        <w:rPr>
          <w:rFonts w:ascii="Arial" w:hAnsi="Arial" w:cs="Arial"/>
          <w:b/>
          <w:bCs/>
          <w:sz w:val="22"/>
          <w:szCs w:val="22"/>
        </w:rPr>
        <w:t>a</w:t>
      </w:r>
      <w:proofErr w:type="gramEnd"/>
      <w:r w:rsidRPr="00CD461F">
        <w:rPr>
          <w:rFonts w:ascii="Arial" w:hAnsi="Arial" w:cs="Arial"/>
          <w:b/>
          <w:bCs/>
          <w:sz w:val="22"/>
          <w:szCs w:val="22"/>
        </w:rPr>
        <w:t xml:space="preserve"> desclassificação da licitante.</w:t>
      </w:r>
    </w:p>
    <w:p w:rsidR="00564362" w:rsidRPr="00CD461F" w:rsidRDefault="00564362" w:rsidP="00564362">
      <w:pPr>
        <w:pStyle w:val="Corpodetexto"/>
        <w:tabs>
          <w:tab w:val="left" w:pos="1080"/>
        </w:tabs>
        <w:spacing w:after="0" w:line="276" w:lineRule="auto"/>
        <w:jc w:val="both"/>
        <w:rPr>
          <w:rFonts w:ascii="Arial" w:hAnsi="Arial" w:cs="Arial"/>
          <w:bCs/>
          <w:sz w:val="22"/>
          <w:szCs w:val="22"/>
        </w:rPr>
      </w:pPr>
    </w:p>
    <w:p w:rsidR="00564362" w:rsidRPr="00CD461F" w:rsidRDefault="00564362" w:rsidP="00564362">
      <w:pPr>
        <w:pStyle w:val="Corpodetexto"/>
        <w:tabs>
          <w:tab w:val="left" w:pos="1080"/>
        </w:tabs>
        <w:spacing w:after="0" w:line="276" w:lineRule="auto"/>
        <w:jc w:val="both"/>
        <w:rPr>
          <w:rFonts w:ascii="Arial" w:hAnsi="Arial" w:cs="Arial"/>
          <w:bCs/>
          <w:sz w:val="22"/>
          <w:szCs w:val="22"/>
          <w:u w:val="single"/>
        </w:rPr>
      </w:pPr>
      <w:r w:rsidRPr="00CD461F">
        <w:rPr>
          <w:rFonts w:ascii="Arial" w:hAnsi="Arial" w:cs="Arial"/>
          <w:bCs/>
          <w:sz w:val="22"/>
          <w:szCs w:val="22"/>
        </w:rPr>
        <w:t>7.1.1.1 –</w:t>
      </w:r>
      <w:r w:rsidR="001008BE" w:rsidRPr="00CD461F">
        <w:rPr>
          <w:rFonts w:ascii="Arial" w:hAnsi="Arial" w:cs="Arial"/>
          <w:bCs/>
          <w:sz w:val="22"/>
          <w:szCs w:val="22"/>
        </w:rPr>
        <w:t xml:space="preserve"> </w:t>
      </w:r>
      <w:r w:rsidRPr="00CD461F">
        <w:rPr>
          <w:rFonts w:ascii="Arial" w:hAnsi="Arial" w:cs="Arial"/>
          <w:b/>
          <w:bCs/>
          <w:sz w:val="22"/>
          <w:szCs w:val="22"/>
          <w:u w:val="single"/>
        </w:rPr>
        <w:t>No campo da Planilha Eletrônica destinada à MARCA do produto ofertado, deverá ser incluído além da marca, o seu respectivo MODELO.</w:t>
      </w:r>
    </w:p>
    <w:p w:rsidR="00564362" w:rsidRPr="00CD461F" w:rsidRDefault="00564362" w:rsidP="00564362">
      <w:pPr>
        <w:pStyle w:val="Corpodetexto"/>
        <w:tabs>
          <w:tab w:val="left" w:pos="1080"/>
        </w:tabs>
        <w:spacing w:after="0" w:line="276" w:lineRule="auto"/>
        <w:jc w:val="both"/>
        <w:rPr>
          <w:rFonts w:ascii="Arial" w:hAnsi="Arial" w:cs="Arial"/>
          <w:bCs/>
          <w:sz w:val="22"/>
          <w:szCs w:val="22"/>
        </w:rPr>
      </w:pPr>
    </w:p>
    <w:p w:rsidR="00A1214E" w:rsidRPr="00CD461F" w:rsidRDefault="00A1214E" w:rsidP="00564362">
      <w:pPr>
        <w:pStyle w:val="Corpodetexto"/>
        <w:tabs>
          <w:tab w:val="left" w:pos="1080"/>
        </w:tabs>
        <w:spacing w:after="0" w:line="276" w:lineRule="auto"/>
        <w:jc w:val="both"/>
        <w:rPr>
          <w:rFonts w:ascii="Arial" w:hAnsi="Arial" w:cs="Arial"/>
          <w:bCs/>
          <w:sz w:val="22"/>
          <w:szCs w:val="22"/>
        </w:rPr>
      </w:pPr>
      <w:r w:rsidRPr="00CD461F">
        <w:rPr>
          <w:rFonts w:ascii="Arial" w:hAnsi="Arial" w:cs="Arial"/>
          <w:bCs/>
          <w:sz w:val="22"/>
          <w:szCs w:val="22"/>
        </w:rPr>
        <w:t xml:space="preserve">7.1.1.1.1 Para preencher a planilha eletrônica, a licitante deverá observar os descritivos constantes do Termo de Referência </w:t>
      </w:r>
      <w:r w:rsidR="00730C4D" w:rsidRPr="00CD461F">
        <w:rPr>
          <w:rFonts w:ascii="Arial" w:hAnsi="Arial" w:cs="Arial"/>
          <w:bCs/>
          <w:sz w:val="22"/>
          <w:szCs w:val="22"/>
        </w:rPr>
        <w:t>A</w:t>
      </w:r>
      <w:r w:rsidRPr="00CD461F">
        <w:rPr>
          <w:rFonts w:ascii="Arial" w:hAnsi="Arial" w:cs="Arial"/>
          <w:bCs/>
          <w:sz w:val="22"/>
          <w:szCs w:val="22"/>
        </w:rPr>
        <w:t>nexo X</w:t>
      </w:r>
      <w:r w:rsidR="00730C4D" w:rsidRPr="00CD461F">
        <w:rPr>
          <w:rFonts w:ascii="Arial" w:hAnsi="Arial" w:cs="Arial"/>
          <w:bCs/>
          <w:sz w:val="22"/>
          <w:szCs w:val="22"/>
        </w:rPr>
        <w:t>IV</w:t>
      </w:r>
      <w:r w:rsidRPr="00CD461F">
        <w:rPr>
          <w:rFonts w:ascii="Arial" w:hAnsi="Arial" w:cs="Arial"/>
          <w:bCs/>
          <w:sz w:val="22"/>
          <w:szCs w:val="22"/>
        </w:rPr>
        <w:t>, isso porque, a planilha eletrônica pode conter limitações de caracteres.</w:t>
      </w:r>
    </w:p>
    <w:p w:rsidR="00A1214E" w:rsidRPr="00CD461F" w:rsidRDefault="00A1214E" w:rsidP="00564362">
      <w:pPr>
        <w:pStyle w:val="Corpodetexto"/>
        <w:tabs>
          <w:tab w:val="left" w:pos="1080"/>
        </w:tabs>
        <w:spacing w:after="0" w:line="276" w:lineRule="auto"/>
        <w:jc w:val="both"/>
        <w:rPr>
          <w:rFonts w:ascii="Arial" w:hAnsi="Arial" w:cs="Arial"/>
          <w:bCs/>
          <w:sz w:val="22"/>
          <w:szCs w:val="22"/>
        </w:rPr>
      </w:pPr>
    </w:p>
    <w:p w:rsidR="00564362" w:rsidRPr="00CD461F" w:rsidRDefault="00564362" w:rsidP="00564362">
      <w:pPr>
        <w:pStyle w:val="Corpodetexto"/>
        <w:tabs>
          <w:tab w:val="left" w:pos="1080"/>
        </w:tabs>
        <w:spacing w:after="0" w:line="276" w:lineRule="auto"/>
        <w:jc w:val="both"/>
        <w:rPr>
          <w:rFonts w:ascii="Arial" w:hAnsi="Arial" w:cs="Arial"/>
          <w:b/>
          <w:bCs/>
          <w:sz w:val="22"/>
          <w:szCs w:val="22"/>
          <w:u w:val="single"/>
        </w:rPr>
      </w:pPr>
      <w:r w:rsidRPr="00CD461F">
        <w:rPr>
          <w:rFonts w:ascii="Arial" w:hAnsi="Arial" w:cs="Arial"/>
          <w:bCs/>
          <w:sz w:val="22"/>
          <w:szCs w:val="22"/>
        </w:rPr>
        <w:t>7.1.1.2 –</w:t>
      </w:r>
      <w:r w:rsidR="00DD577D" w:rsidRPr="00CD461F">
        <w:rPr>
          <w:rFonts w:ascii="Arial" w:hAnsi="Arial" w:cs="Arial"/>
          <w:bCs/>
          <w:sz w:val="22"/>
          <w:szCs w:val="22"/>
        </w:rPr>
        <w:t xml:space="preserve"> </w:t>
      </w:r>
      <w:r w:rsidRPr="00CD461F">
        <w:rPr>
          <w:rFonts w:ascii="Arial" w:hAnsi="Arial" w:cs="Arial"/>
          <w:b/>
          <w:bCs/>
          <w:sz w:val="22"/>
          <w:szCs w:val="22"/>
          <w:u w:val="single"/>
        </w:rPr>
        <w:t>É de inteira responsabilidade da licitante, a conferência da Planilha eletrônica e Planilha impressa, não cabendo quaisquer alegações posteriores caso haja divergências entre as planilhas das quais não tenham sido observadas pelo Pregoeiro e Equipe de Apoio.</w:t>
      </w:r>
    </w:p>
    <w:p w:rsidR="00564362" w:rsidRPr="00CD461F" w:rsidRDefault="00564362" w:rsidP="00564362">
      <w:pPr>
        <w:pStyle w:val="Corpodetexto"/>
        <w:tabs>
          <w:tab w:val="left" w:pos="1080"/>
        </w:tabs>
        <w:spacing w:after="0" w:line="276" w:lineRule="auto"/>
        <w:jc w:val="both"/>
        <w:rPr>
          <w:rFonts w:ascii="Arial" w:hAnsi="Arial" w:cs="Arial"/>
          <w:b/>
          <w:bCs/>
          <w:sz w:val="22"/>
          <w:szCs w:val="22"/>
          <w:u w:val="single"/>
        </w:rPr>
      </w:pPr>
    </w:p>
    <w:p w:rsidR="00564362" w:rsidRPr="00CD461F" w:rsidRDefault="00564362" w:rsidP="00564362">
      <w:pPr>
        <w:pStyle w:val="Corpodetexto"/>
        <w:tabs>
          <w:tab w:val="left" w:pos="1080"/>
        </w:tabs>
        <w:spacing w:after="0" w:line="276" w:lineRule="auto"/>
        <w:jc w:val="both"/>
        <w:rPr>
          <w:rFonts w:ascii="Arial" w:hAnsi="Arial" w:cs="Arial"/>
          <w:b/>
          <w:bCs/>
          <w:sz w:val="22"/>
          <w:szCs w:val="22"/>
        </w:rPr>
      </w:pPr>
      <w:r w:rsidRPr="00CD461F">
        <w:rPr>
          <w:rFonts w:ascii="Arial" w:hAnsi="Arial" w:cs="Arial"/>
          <w:bCs/>
          <w:sz w:val="22"/>
          <w:szCs w:val="22"/>
        </w:rPr>
        <w:t>7.1.2. –</w:t>
      </w:r>
      <w:r w:rsidR="00DD577D" w:rsidRPr="00CD461F">
        <w:rPr>
          <w:rFonts w:ascii="Arial" w:hAnsi="Arial" w:cs="Arial"/>
          <w:bCs/>
          <w:sz w:val="22"/>
          <w:szCs w:val="22"/>
        </w:rPr>
        <w:t xml:space="preserve"> </w:t>
      </w:r>
      <w:r w:rsidRPr="00CD461F">
        <w:rPr>
          <w:rFonts w:ascii="Arial" w:hAnsi="Arial" w:cs="Arial"/>
          <w:b/>
          <w:bCs/>
          <w:sz w:val="22"/>
          <w:szCs w:val="22"/>
          <w:u w:val="single"/>
        </w:rPr>
        <w:t>A não apresentação da Planilha Eletrônica e/ou sua imperfeição (caso não seja possível sanar durante a sessão), acarretará na DESCLASSIFICAÇÃO da licitante</w:t>
      </w:r>
      <w:r w:rsidRPr="00CD461F">
        <w:rPr>
          <w:rFonts w:ascii="Arial" w:hAnsi="Arial" w:cs="Arial"/>
          <w:b/>
          <w:bCs/>
          <w:sz w:val="22"/>
          <w:szCs w:val="22"/>
        </w:rPr>
        <w:t>.</w:t>
      </w:r>
    </w:p>
    <w:p w:rsidR="00564362" w:rsidRPr="00CD461F" w:rsidRDefault="00564362" w:rsidP="00564362">
      <w:pPr>
        <w:spacing w:line="276" w:lineRule="auto"/>
        <w:jc w:val="both"/>
        <w:rPr>
          <w:rFonts w:ascii="Arial" w:hAnsi="Arial" w:cs="Arial"/>
          <w:color w:val="000000"/>
          <w:sz w:val="22"/>
          <w:szCs w:val="22"/>
        </w:rPr>
      </w:pPr>
    </w:p>
    <w:p w:rsidR="00564362" w:rsidRPr="00CD461F" w:rsidRDefault="00564362" w:rsidP="00564362">
      <w:pPr>
        <w:spacing w:line="276" w:lineRule="auto"/>
        <w:jc w:val="both"/>
        <w:rPr>
          <w:rFonts w:ascii="Arial" w:hAnsi="Arial" w:cs="Arial"/>
          <w:b/>
          <w:color w:val="000000"/>
          <w:sz w:val="22"/>
          <w:szCs w:val="22"/>
        </w:rPr>
      </w:pPr>
      <w:r w:rsidRPr="00CD461F">
        <w:rPr>
          <w:rFonts w:ascii="Arial" w:hAnsi="Arial" w:cs="Arial"/>
          <w:color w:val="000000"/>
          <w:sz w:val="22"/>
          <w:szCs w:val="22"/>
        </w:rPr>
        <w:t>7.1.3 –</w:t>
      </w:r>
      <w:r w:rsidR="00DD577D" w:rsidRPr="00CD461F">
        <w:rPr>
          <w:rFonts w:ascii="Arial" w:hAnsi="Arial" w:cs="Arial"/>
          <w:color w:val="000000"/>
          <w:sz w:val="22"/>
          <w:szCs w:val="22"/>
        </w:rPr>
        <w:t xml:space="preserve"> </w:t>
      </w:r>
      <w:r w:rsidRPr="00CD461F">
        <w:rPr>
          <w:rFonts w:ascii="Arial" w:hAnsi="Arial" w:cs="Arial"/>
          <w:b/>
          <w:color w:val="000000"/>
          <w:sz w:val="22"/>
          <w:szCs w:val="22"/>
          <w:u w:val="single"/>
        </w:rPr>
        <w:t>O preenchimento da Planilha Eletrônica deverá ser feito conforme orientação, as células (campos) bloqueadas da Planilha Eletrônica não poderão ser alteradas. Havendo alteração, a Prefeitura Municipal não se responsabilizará pela falha na importação da planilha para o Sistema de Compras.</w:t>
      </w:r>
    </w:p>
    <w:p w:rsidR="001008BE" w:rsidRPr="00CD461F" w:rsidRDefault="001008BE" w:rsidP="00564362">
      <w:pPr>
        <w:spacing w:line="276" w:lineRule="auto"/>
        <w:jc w:val="both"/>
        <w:rPr>
          <w:rFonts w:ascii="Arial" w:hAnsi="Arial" w:cs="Arial"/>
          <w:color w:val="000000"/>
          <w:sz w:val="22"/>
          <w:szCs w:val="22"/>
        </w:rPr>
      </w:pPr>
    </w:p>
    <w:p w:rsidR="00564362" w:rsidRPr="00CD461F" w:rsidRDefault="00564362" w:rsidP="00564362">
      <w:pPr>
        <w:spacing w:line="276" w:lineRule="auto"/>
        <w:jc w:val="both"/>
        <w:rPr>
          <w:rFonts w:ascii="Arial" w:hAnsi="Arial" w:cs="Arial"/>
          <w:b/>
          <w:color w:val="000000"/>
          <w:sz w:val="22"/>
          <w:szCs w:val="22"/>
        </w:rPr>
      </w:pPr>
      <w:r w:rsidRPr="00CD461F">
        <w:rPr>
          <w:rFonts w:ascii="Arial" w:hAnsi="Arial" w:cs="Arial"/>
          <w:color w:val="000000"/>
          <w:sz w:val="22"/>
          <w:szCs w:val="22"/>
        </w:rPr>
        <w:lastRenderedPageBreak/>
        <w:t>7.1.4 -</w:t>
      </w:r>
      <w:r w:rsidR="005E29A1" w:rsidRPr="00CD461F">
        <w:rPr>
          <w:rFonts w:ascii="Arial" w:hAnsi="Arial" w:cs="Arial"/>
          <w:color w:val="000000"/>
          <w:sz w:val="22"/>
          <w:szCs w:val="22"/>
        </w:rPr>
        <w:t xml:space="preserve"> </w:t>
      </w:r>
      <w:r w:rsidRPr="00CD461F">
        <w:rPr>
          <w:rFonts w:ascii="Arial" w:hAnsi="Arial" w:cs="Arial"/>
          <w:b/>
          <w:color w:val="000000"/>
          <w:sz w:val="22"/>
          <w:szCs w:val="22"/>
          <w:u w:val="single"/>
        </w:rPr>
        <w:t>A licitante deverá observar os descritivos de cada item constantes deste edital, a apresentação de proposta subentende que o licitante observou os descritivos e que cumpre plenamente as exigências do edital.</w:t>
      </w:r>
    </w:p>
    <w:p w:rsidR="003C0757" w:rsidRPr="00CD461F" w:rsidRDefault="003C0757" w:rsidP="00564362">
      <w:pPr>
        <w:spacing w:line="276" w:lineRule="auto"/>
        <w:jc w:val="both"/>
        <w:rPr>
          <w:rFonts w:ascii="Arial" w:hAnsi="Arial" w:cs="Arial"/>
          <w:color w:val="000000"/>
          <w:sz w:val="22"/>
          <w:szCs w:val="22"/>
        </w:rPr>
      </w:pPr>
    </w:p>
    <w:p w:rsidR="00564362" w:rsidRPr="00CD461F" w:rsidRDefault="00564362" w:rsidP="00564362">
      <w:pPr>
        <w:widowControl w:val="0"/>
        <w:tabs>
          <w:tab w:val="left" w:pos="1080"/>
        </w:tabs>
        <w:autoSpaceDE w:val="0"/>
        <w:autoSpaceDN w:val="0"/>
        <w:adjustRightInd w:val="0"/>
        <w:spacing w:line="276" w:lineRule="auto"/>
        <w:jc w:val="both"/>
        <w:rPr>
          <w:rFonts w:ascii="Arial" w:hAnsi="Arial" w:cs="Arial"/>
          <w:b/>
          <w:color w:val="000000"/>
          <w:sz w:val="22"/>
          <w:szCs w:val="22"/>
          <w:u w:val="single"/>
        </w:rPr>
      </w:pPr>
      <w:r w:rsidRPr="00CD461F">
        <w:rPr>
          <w:rFonts w:ascii="Arial" w:hAnsi="Arial" w:cs="Arial"/>
          <w:color w:val="000000"/>
          <w:sz w:val="22"/>
          <w:szCs w:val="22"/>
        </w:rPr>
        <w:t>7.2 -</w:t>
      </w:r>
      <w:r w:rsidR="001008BE" w:rsidRPr="00CD461F">
        <w:rPr>
          <w:rFonts w:ascii="Arial" w:hAnsi="Arial" w:cs="Arial"/>
          <w:color w:val="000000"/>
          <w:sz w:val="22"/>
          <w:szCs w:val="22"/>
        </w:rPr>
        <w:t xml:space="preserve"> </w:t>
      </w:r>
      <w:r w:rsidRPr="00CD461F">
        <w:rPr>
          <w:rFonts w:ascii="Arial" w:hAnsi="Arial" w:cs="Arial"/>
          <w:b/>
          <w:color w:val="000000"/>
          <w:sz w:val="22"/>
          <w:szCs w:val="22"/>
          <w:u w:val="single"/>
        </w:rPr>
        <w:t>Não será obrigatória a apresentação de proposta para todos os itens, podendo a licitante apresentar proposta somente para os itens de seu interesse.</w:t>
      </w:r>
    </w:p>
    <w:p w:rsidR="00564362" w:rsidRPr="00CD461F" w:rsidRDefault="00564362" w:rsidP="00564362">
      <w:pPr>
        <w:widowControl w:val="0"/>
        <w:tabs>
          <w:tab w:val="left" w:pos="1080"/>
        </w:tabs>
        <w:autoSpaceDE w:val="0"/>
        <w:autoSpaceDN w:val="0"/>
        <w:adjustRightInd w:val="0"/>
        <w:spacing w:line="276" w:lineRule="auto"/>
        <w:jc w:val="both"/>
        <w:rPr>
          <w:rFonts w:ascii="Arial" w:hAnsi="Arial" w:cs="Arial"/>
          <w:color w:val="000000"/>
          <w:sz w:val="22"/>
          <w:szCs w:val="22"/>
          <w:u w:val="single"/>
        </w:rPr>
      </w:pPr>
    </w:p>
    <w:p w:rsidR="00564362" w:rsidRPr="00CD461F" w:rsidRDefault="00564362" w:rsidP="00564362">
      <w:pPr>
        <w:widowControl w:val="0"/>
        <w:tabs>
          <w:tab w:val="left" w:pos="1080"/>
        </w:tabs>
        <w:autoSpaceDE w:val="0"/>
        <w:autoSpaceDN w:val="0"/>
        <w:adjustRightInd w:val="0"/>
        <w:spacing w:line="276" w:lineRule="auto"/>
        <w:jc w:val="both"/>
        <w:rPr>
          <w:rFonts w:ascii="Arial" w:hAnsi="Arial" w:cs="Arial"/>
          <w:b/>
          <w:sz w:val="22"/>
          <w:szCs w:val="22"/>
          <w:u w:val="single"/>
        </w:rPr>
      </w:pPr>
      <w:r w:rsidRPr="00CD461F">
        <w:rPr>
          <w:rFonts w:ascii="Arial" w:hAnsi="Arial" w:cs="Arial"/>
          <w:sz w:val="22"/>
          <w:szCs w:val="22"/>
        </w:rPr>
        <w:t>7.3 -</w:t>
      </w:r>
      <w:r w:rsidR="001008BE" w:rsidRPr="00CD461F">
        <w:rPr>
          <w:rFonts w:ascii="Arial" w:hAnsi="Arial" w:cs="Arial"/>
          <w:sz w:val="22"/>
          <w:szCs w:val="22"/>
        </w:rPr>
        <w:t xml:space="preserve"> </w:t>
      </w:r>
      <w:r w:rsidRPr="00CD461F">
        <w:rPr>
          <w:rFonts w:ascii="Arial" w:hAnsi="Arial" w:cs="Arial"/>
          <w:b/>
          <w:sz w:val="22"/>
          <w:szCs w:val="22"/>
          <w:u w:val="single"/>
        </w:rPr>
        <w:t>Não será admitida cotação inferior à quantidade prevista para cada item deste Edital.</w:t>
      </w:r>
    </w:p>
    <w:p w:rsidR="00564362" w:rsidRPr="00CD461F" w:rsidRDefault="00564362" w:rsidP="00564362">
      <w:pPr>
        <w:widowControl w:val="0"/>
        <w:tabs>
          <w:tab w:val="left" w:pos="1080"/>
        </w:tabs>
        <w:autoSpaceDE w:val="0"/>
        <w:autoSpaceDN w:val="0"/>
        <w:adjustRightInd w:val="0"/>
        <w:spacing w:line="276" w:lineRule="auto"/>
        <w:jc w:val="both"/>
        <w:rPr>
          <w:rFonts w:ascii="Arial" w:hAnsi="Arial" w:cs="Arial"/>
          <w:b/>
          <w:sz w:val="22"/>
          <w:szCs w:val="22"/>
        </w:rPr>
      </w:pPr>
    </w:p>
    <w:p w:rsidR="00564362" w:rsidRPr="00CD461F" w:rsidRDefault="00564362" w:rsidP="00564362">
      <w:pPr>
        <w:spacing w:line="276" w:lineRule="auto"/>
        <w:jc w:val="both"/>
        <w:rPr>
          <w:rFonts w:ascii="Arial" w:hAnsi="Arial" w:cs="Arial"/>
          <w:b/>
          <w:color w:val="000000"/>
          <w:sz w:val="22"/>
          <w:szCs w:val="22"/>
          <w:u w:val="single"/>
        </w:rPr>
      </w:pPr>
      <w:r w:rsidRPr="00CD461F">
        <w:rPr>
          <w:rFonts w:ascii="Arial" w:hAnsi="Arial" w:cs="Arial"/>
          <w:sz w:val="22"/>
          <w:szCs w:val="22"/>
        </w:rPr>
        <w:t>7.4 -</w:t>
      </w:r>
      <w:r w:rsidR="001008BE" w:rsidRPr="00CD461F">
        <w:rPr>
          <w:rFonts w:ascii="Arial" w:hAnsi="Arial" w:cs="Arial"/>
          <w:sz w:val="22"/>
          <w:szCs w:val="22"/>
        </w:rPr>
        <w:t xml:space="preserve"> </w:t>
      </w:r>
      <w:r w:rsidRPr="00CD461F">
        <w:rPr>
          <w:rFonts w:ascii="Arial" w:hAnsi="Arial" w:cs="Arial"/>
          <w:b/>
          <w:sz w:val="22"/>
          <w:szCs w:val="22"/>
          <w:u w:val="single"/>
        </w:rPr>
        <w:t xml:space="preserve">Não serão admitidas ofertas de produtos que não atendam as especificações mínimas do objeto licitado e contendo mais de uma cotação para o item </w:t>
      </w:r>
      <w:proofErr w:type="gramStart"/>
      <w:r w:rsidRPr="00CD461F">
        <w:rPr>
          <w:rFonts w:ascii="Arial" w:hAnsi="Arial" w:cs="Arial"/>
          <w:b/>
          <w:sz w:val="22"/>
          <w:szCs w:val="22"/>
          <w:u w:val="single"/>
        </w:rPr>
        <w:t>sob pena</w:t>
      </w:r>
      <w:proofErr w:type="gramEnd"/>
      <w:r w:rsidRPr="00CD461F">
        <w:rPr>
          <w:rFonts w:ascii="Arial" w:hAnsi="Arial" w:cs="Arial"/>
          <w:b/>
          <w:sz w:val="22"/>
          <w:szCs w:val="22"/>
          <w:u w:val="single"/>
        </w:rPr>
        <w:t xml:space="preserve"> de desclassificação do item e/ou da proposta. Serão aceitos produtos de acordo com as especificações mínimas do edital ou comprovadamente superiores </w:t>
      </w:r>
      <w:proofErr w:type="gramStart"/>
      <w:r w:rsidRPr="00CD461F">
        <w:rPr>
          <w:rFonts w:ascii="Arial" w:hAnsi="Arial" w:cs="Arial"/>
          <w:b/>
          <w:sz w:val="22"/>
          <w:szCs w:val="22"/>
          <w:u w:val="single"/>
        </w:rPr>
        <w:t>à</w:t>
      </w:r>
      <w:proofErr w:type="gramEnd"/>
      <w:r w:rsidRPr="00CD461F">
        <w:rPr>
          <w:rFonts w:ascii="Arial" w:hAnsi="Arial" w:cs="Arial"/>
          <w:b/>
          <w:sz w:val="22"/>
          <w:szCs w:val="22"/>
          <w:u w:val="single"/>
        </w:rPr>
        <w:t xml:space="preserve"> estas.</w:t>
      </w:r>
    </w:p>
    <w:p w:rsidR="00564362" w:rsidRPr="00CD461F" w:rsidRDefault="00564362" w:rsidP="00564362">
      <w:pPr>
        <w:widowControl w:val="0"/>
        <w:autoSpaceDE w:val="0"/>
        <w:autoSpaceDN w:val="0"/>
        <w:adjustRightInd w:val="0"/>
        <w:spacing w:line="276" w:lineRule="auto"/>
        <w:jc w:val="both"/>
        <w:rPr>
          <w:rFonts w:ascii="Arial" w:hAnsi="Arial" w:cs="Arial"/>
          <w:sz w:val="22"/>
          <w:szCs w:val="22"/>
        </w:rPr>
      </w:pPr>
    </w:p>
    <w:p w:rsidR="00564362" w:rsidRPr="00CD461F" w:rsidRDefault="00564362" w:rsidP="00564362">
      <w:pPr>
        <w:widowControl w:val="0"/>
        <w:autoSpaceDE w:val="0"/>
        <w:autoSpaceDN w:val="0"/>
        <w:adjustRightInd w:val="0"/>
        <w:spacing w:line="276" w:lineRule="auto"/>
        <w:jc w:val="both"/>
        <w:rPr>
          <w:rFonts w:ascii="Arial" w:hAnsi="Arial" w:cs="Arial"/>
          <w:b/>
          <w:sz w:val="22"/>
          <w:szCs w:val="22"/>
          <w:u w:val="single"/>
        </w:rPr>
      </w:pPr>
      <w:r w:rsidRPr="00CD461F">
        <w:rPr>
          <w:rFonts w:ascii="Arial" w:hAnsi="Arial" w:cs="Arial"/>
          <w:sz w:val="22"/>
          <w:szCs w:val="22"/>
        </w:rPr>
        <w:t>7.5 -</w:t>
      </w:r>
      <w:r w:rsidR="001008BE" w:rsidRPr="00CD461F">
        <w:rPr>
          <w:rFonts w:ascii="Arial" w:hAnsi="Arial" w:cs="Arial"/>
          <w:sz w:val="22"/>
          <w:szCs w:val="22"/>
        </w:rPr>
        <w:t xml:space="preserve"> </w:t>
      </w:r>
      <w:r w:rsidRPr="00CD461F">
        <w:rPr>
          <w:rFonts w:ascii="Arial" w:hAnsi="Arial" w:cs="Arial"/>
          <w:b/>
          <w:sz w:val="22"/>
          <w:szCs w:val="22"/>
          <w:u w:val="single"/>
        </w:rPr>
        <w:t>O preço ofertado deverá ser apresentado com precisão de duas casas decimais. Os preços não sofrerão reajuste de qualquer natureza, até a entrega dos materiais constantes deste Edital, exceto para os casos decorrentes da necessidade de recorrer ao equilíbrio econômico-financeiro, ou de redução dos preços praticados no mercado.</w:t>
      </w:r>
    </w:p>
    <w:p w:rsidR="00564362" w:rsidRPr="00CD461F" w:rsidRDefault="00564362" w:rsidP="00564362">
      <w:pPr>
        <w:widowControl w:val="0"/>
        <w:autoSpaceDE w:val="0"/>
        <w:autoSpaceDN w:val="0"/>
        <w:adjustRightInd w:val="0"/>
        <w:spacing w:line="276" w:lineRule="auto"/>
        <w:jc w:val="both"/>
        <w:rPr>
          <w:rFonts w:ascii="Arial" w:hAnsi="Arial" w:cs="Arial"/>
          <w:b/>
          <w:sz w:val="22"/>
          <w:szCs w:val="22"/>
          <w:u w:val="single"/>
        </w:rPr>
      </w:pPr>
    </w:p>
    <w:p w:rsidR="00564362" w:rsidRPr="00CD461F" w:rsidRDefault="00564362" w:rsidP="00564362">
      <w:pPr>
        <w:pStyle w:val="Corpodetexto"/>
        <w:tabs>
          <w:tab w:val="left" w:pos="1080"/>
        </w:tabs>
        <w:spacing w:line="276" w:lineRule="auto"/>
        <w:jc w:val="both"/>
        <w:rPr>
          <w:rFonts w:ascii="Arial" w:hAnsi="Arial" w:cs="Arial"/>
          <w:b/>
          <w:bCs/>
          <w:sz w:val="22"/>
          <w:szCs w:val="22"/>
          <w:u w:val="single"/>
        </w:rPr>
      </w:pPr>
      <w:r w:rsidRPr="00CD461F">
        <w:rPr>
          <w:rFonts w:ascii="Arial" w:hAnsi="Arial" w:cs="Arial"/>
          <w:bCs/>
          <w:sz w:val="22"/>
          <w:szCs w:val="22"/>
        </w:rPr>
        <w:t>7.6 -</w:t>
      </w:r>
      <w:r w:rsidR="001008BE" w:rsidRPr="00CD461F">
        <w:rPr>
          <w:rFonts w:ascii="Arial" w:hAnsi="Arial" w:cs="Arial"/>
          <w:bCs/>
          <w:sz w:val="22"/>
          <w:szCs w:val="22"/>
        </w:rPr>
        <w:t xml:space="preserve"> </w:t>
      </w:r>
      <w:r w:rsidRPr="00CD461F">
        <w:rPr>
          <w:rFonts w:ascii="Arial" w:hAnsi="Arial" w:cs="Arial"/>
          <w:b/>
          <w:bCs/>
          <w:sz w:val="22"/>
          <w:szCs w:val="22"/>
          <w:u w:val="single"/>
        </w:rPr>
        <w:t>Caso haja erro de multiplicação e/ou soma na proposta apresentada, esta será corrigida, considerando os valores unitários como corretos, ato em que o Pregoeiro fará constar na ata de julgamento.</w:t>
      </w:r>
    </w:p>
    <w:p w:rsidR="00564362" w:rsidRPr="00CD461F" w:rsidRDefault="00564362" w:rsidP="00564362">
      <w:pPr>
        <w:widowControl w:val="0"/>
        <w:autoSpaceDE w:val="0"/>
        <w:autoSpaceDN w:val="0"/>
        <w:adjustRightInd w:val="0"/>
        <w:spacing w:line="276" w:lineRule="auto"/>
        <w:jc w:val="both"/>
        <w:rPr>
          <w:rFonts w:ascii="Arial" w:hAnsi="Arial" w:cs="Arial"/>
          <w:sz w:val="22"/>
          <w:szCs w:val="22"/>
        </w:rPr>
      </w:pPr>
    </w:p>
    <w:p w:rsidR="00564362" w:rsidRPr="00CD461F" w:rsidRDefault="00564362" w:rsidP="00564362">
      <w:pPr>
        <w:spacing w:line="276" w:lineRule="auto"/>
        <w:jc w:val="both"/>
        <w:rPr>
          <w:rFonts w:ascii="Arial" w:hAnsi="Arial" w:cs="Arial"/>
          <w:b/>
          <w:sz w:val="22"/>
          <w:szCs w:val="22"/>
          <w:u w:val="single"/>
        </w:rPr>
      </w:pPr>
      <w:r w:rsidRPr="00CD461F">
        <w:rPr>
          <w:rFonts w:ascii="Arial" w:hAnsi="Arial" w:cs="Arial"/>
          <w:color w:val="000000"/>
          <w:sz w:val="22"/>
          <w:szCs w:val="22"/>
        </w:rPr>
        <w:t>7.7 -</w:t>
      </w:r>
      <w:r w:rsidR="001008BE" w:rsidRPr="00CD461F">
        <w:rPr>
          <w:rFonts w:ascii="Arial" w:hAnsi="Arial" w:cs="Arial"/>
          <w:color w:val="000000"/>
          <w:sz w:val="22"/>
          <w:szCs w:val="22"/>
        </w:rPr>
        <w:t xml:space="preserve"> </w:t>
      </w:r>
      <w:r w:rsidRPr="00CD461F">
        <w:rPr>
          <w:rFonts w:ascii="Arial" w:hAnsi="Arial" w:cs="Arial"/>
          <w:b/>
          <w:color w:val="000000"/>
          <w:sz w:val="22"/>
          <w:szCs w:val="22"/>
          <w:u w:val="single"/>
        </w:rPr>
        <w:t xml:space="preserve">A omissão de qualquer despesa necessária ao perfeito fornecimento do objeto desta licitação, será interpretada como não existente ou já incluída nos preços, não podendo a licitante pleitear </w:t>
      </w:r>
      <w:r w:rsidRPr="00CD461F">
        <w:rPr>
          <w:rFonts w:ascii="Arial" w:hAnsi="Arial" w:cs="Arial"/>
          <w:b/>
          <w:sz w:val="22"/>
          <w:szCs w:val="22"/>
          <w:u w:val="single"/>
        </w:rPr>
        <w:t>acréscimo após a abertura das propostas.</w:t>
      </w:r>
    </w:p>
    <w:p w:rsidR="003C0757" w:rsidRPr="00CD461F" w:rsidRDefault="003C0757" w:rsidP="00564362">
      <w:pPr>
        <w:spacing w:line="276" w:lineRule="auto"/>
        <w:jc w:val="both"/>
        <w:rPr>
          <w:rFonts w:ascii="Arial" w:hAnsi="Arial" w:cs="Arial"/>
          <w:color w:val="000000"/>
          <w:sz w:val="22"/>
          <w:szCs w:val="22"/>
        </w:rPr>
      </w:pPr>
    </w:p>
    <w:p w:rsidR="00D36940" w:rsidRPr="00CD461F" w:rsidRDefault="00D36940" w:rsidP="00D36940">
      <w:pPr>
        <w:pStyle w:val="Default"/>
        <w:spacing w:line="276" w:lineRule="auto"/>
        <w:jc w:val="both"/>
        <w:rPr>
          <w:rFonts w:ascii="Arial" w:hAnsi="Arial" w:cs="Arial"/>
          <w:color w:val="auto"/>
          <w:sz w:val="22"/>
          <w:szCs w:val="22"/>
        </w:rPr>
      </w:pPr>
      <w:proofErr w:type="gramStart"/>
      <w:r w:rsidRPr="00CD461F">
        <w:rPr>
          <w:rFonts w:ascii="Arial" w:hAnsi="Arial" w:cs="Arial"/>
          <w:color w:val="auto"/>
          <w:sz w:val="22"/>
          <w:szCs w:val="22"/>
        </w:rPr>
        <w:t>7.8 –</w:t>
      </w:r>
      <w:r w:rsidRPr="00CD461F">
        <w:rPr>
          <w:rFonts w:ascii="Arial" w:hAnsi="Arial" w:cs="Arial"/>
          <w:b/>
          <w:color w:val="auto"/>
          <w:sz w:val="22"/>
          <w:szCs w:val="22"/>
        </w:rPr>
        <w:t xml:space="preserve"> As licitantes, OBRIGATORIAMENTE </w:t>
      </w:r>
      <w:r w:rsidRPr="00CD461F">
        <w:rPr>
          <w:rFonts w:ascii="Arial" w:hAnsi="Arial" w:cs="Arial"/>
          <w:b/>
          <w:color w:val="auto"/>
          <w:sz w:val="22"/>
          <w:szCs w:val="22"/>
          <w:u w:val="single"/>
        </w:rPr>
        <w:t>deverão apresentar dentro do Envelope nº 01 – Proposta</w:t>
      </w:r>
      <w:proofErr w:type="gramEnd"/>
      <w:r w:rsidRPr="00CD461F">
        <w:rPr>
          <w:rFonts w:ascii="Arial" w:hAnsi="Arial" w:cs="Arial"/>
          <w:b/>
          <w:color w:val="auto"/>
          <w:sz w:val="22"/>
          <w:szCs w:val="22"/>
          <w:u w:val="single"/>
        </w:rPr>
        <w:t xml:space="preserve"> de Preços</w:t>
      </w:r>
      <w:r w:rsidR="001008BE" w:rsidRPr="00CD461F">
        <w:rPr>
          <w:rFonts w:ascii="Arial" w:hAnsi="Arial" w:cs="Arial"/>
          <w:b/>
          <w:color w:val="auto"/>
          <w:sz w:val="22"/>
          <w:szCs w:val="22"/>
          <w:u w:val="single"/>
        </w:rPr>
        <w:t xml:space="preserve"> </w:t>
      </w:r>
      <w:r w:rsidRPr="00CD461F">
        <w:rPr>
          <w:rFonts w:ascii="Arial" w:hAnsi="Arial" w:cs="Arial"/>
          <w:b/>
          <w:sz w:val="22"/>
          <w:szCs w:val="22"/>
        </w:rPr>
        <w:t>DECLARAÇÃO</w:t>
      </w:r>
      <w:r w:rsidRPr="00CD461F">
        <w:rPr>
          <w:rFonts w:ascii="Arial" w:hAnsi="Arial" w:cs="Arial"/>
          <w:sz w:val="22"/>
          <w:szCs w:val="22"/>
        </w:rPr>
        <w:t xml:space="preserve"> em papel timbrado, carimbado e assinado pelo representante legal, indicando os dados da empresa: </w:t>
      </w:r>
      <w:r w:rsidRPr="00CD461F">
        <w:rPr>
          <w:rFonts w:ascii="Arial" w:hAnsi="Arial" w:cs="Arial"/>
          <w:b/>
          <w:sz w:val="22"/>
          <w:szCs w:val="22"/>
        </w:rPr>
        <w:t>CNPJ, Inscrição Estadual, Inscrição Municipal, endereço/CEP, telefone/fax, e-mail, conta bancária (em nome da empresa – Pessoa Jurídica)</w:t>
      </w:r>
      <w:r w:rsidRPr="00CD461F">
        <w:rPr>
          <w:rFonts w:ascii="Arial" w:hAnsi="Arial" w:cs="Arial"/>
          <w:sz w:val="22"/>
          <w:szCs w:val="22"/>
        </w:rPr>
        <w:t xml:space="preserve">, </w:t>
      </w:r>
      <w:r w:rsidRPr="00CD461F">
        <w:rPr>
          <w:rFonts w:ascii="Arial" w:hAnsi="Arial" w:cs="Arial"/>
          <w:b/>
          <w:sz w:val="22"/>
          <w:szCs w:val="22"/>
        </w:rPr>
        <w:t>número e objeto do Pregão, prazo de validade da proposta de 60 (sessenta) dias e data</w:t>
      </w:r>
      <w:r w:rsidRPr="00CD461F">
        <w:rPr>
          <w:rFonts w:ascii="Arial" w:hAnsi="Arial" w:cs="Arial"/>
          <w:sz w:val="22"/>
          <w:szCs w:val="22"/>
        </w:rPr>
        <w:t xml:space="preserve">. Conforme modelo do </w:t>
      </w:r>
      <w:r w:rsidRPr="00CD461F">
        <w:rPr>
          <w:rFonts w:ascii="Arial" w:hAnsi="Arial" w:cs="Arial"/>
          <w:b/>
          <w:sz w:val="22"/>
          <w:szCs w:val="22"/>
        </w:rPr>
        <w:t>ANEXO IX</w:t>
      </w:r>
      <w:r w:rsidRPr="00CD461F">
        <w:rPr>
          <w:rFonts w:ascii="Arial" w:hAnsi="Arial" w:cs="Arial"/>
          <w:sz w:val="22"/>
          <w:szCs w:val="22"/>
        </w:rPr>
        <w:t>.</w:t>
      </w:r>
    </w:p>
    <w:p w:rsidR="00564362" w:rsidRPr="00CD461F" w:rsidRDefault="00564362" w:rsidP="00564362">
      <w:pPr>
        <w:spacing w:line="276" w:lineRule="auto"/>
        <w:jc w:val="both"/>
        <w:rPr>
          <w:rFonts w:ascii="Arial" w:hAnsi="Arial" w:cs="Arial"/>
          <w:color w:val="000000"/>
          <w:sz w:val="22"/>
          <w:szCs w:val="22"/>
        </w:rPr>
      </w:pPr>
    </w:p>
    <w:p w:rsidR="003C0757" w:rsidRPr="00CD461F" w:rsidRDefault="00D36940" w:rsidP="00564362">
      <w:pPr>
        <w:widowControl w:val="0"/>
        <w:autoSpaceDE w:val="0"/>
        <w:spacing w:line="276" w:lineRule="auto"/>
        <w:jc w:val="both"/>
        <w:rPr>
          <w:rFonts w:ascii="Arial" w:hAnsi="Arial" w:cs="Arial"/>
          <w:b/>
          <w:sz w:val="22"/>
          <w:szCs w:val="22"/>
        </w:rPr>
      </w:pPr>
      <w:proofErr w:type="gramStart"/>
      <w:r w:rsidRPr="00CD461F">
        <w:rPr>
          <w:rFonts w:ascii="Arial" w:hAnsi="Arial" w:cs="Arial"/>
          <w:color w:val="000000"/>
          <w:sz w:val="22"/>
          <w:szCs w:val="22"/>
        </w:rPr>
        <w:t>7.9</w:t>
      </w:r>
      <w:r w:rsidR="003C0757" w:rsidRPr="00CD461F">
        <w:rPr>
          <w:rFonts w:ascii="Arial" w:hAnsi="Arial" w:cs="Arial"/>
          <w:color w:val="000000"/>
          <w:sz w:val="22"/>
          <w:szCs w:val="22"/>
        </w:rPr>
        <w:t xml:space="preserve"> – A licitante </w:t>
      </w:r>
      <w:r w:rsidR="003C0757" w:rsidRPr="00CD461F">
        <w:rPr>
          <w:rFonts w:ascii="Arial" w:hAnsi="Arial" w:cs="Arial"/>
          <w:b/>
          <w:color w:val="000000"/>
          <w:sz w:val="22"/>
          <w:szCs w:val="22"/>
          <w:u w:val="single"/>
        </w:rPr>
        <w:t>deverá apresentar dentro Envelope nº 01 – Proposta</w:t>
      </w:r>
      <w:proofErr w:type="gramEnd"/>
      <w:r w:rsidR="003C0757" w:rsidRPr="00CD461F">
        <w:rPr>
          <w:rFonts w:ascii="Arial" w:hAnsi="Arial" w:cs="Arial"/>
          <w:b/>
          <w:color w:val="000000"/>
          <w:sz w:val="22"/>
          <w:szCs w:val="22"/>
          <w:u w:val="single"/>
        </w:rPr>
        <w:t xml:space="preserve"> de Preços</w:t>
      </w:r>
      <w:r w:rsidR="001008BE" w:rsidRPr="00CD461F">
        <w:rPr>
          <w:rFonts w:ascii="Arial" w:hAnsi="Arial" w:cs="Arial"/>
          <w:b/>
          <w:color w:val="000000"/>
          <w:sz w:val="22"/>
          <w:szCs w:val="22"/>
          <w:u w:val="single"/>
        </w:rPr>
        <w:t xml:space="preserve"> </w:t>
      </w:r>
      <w:r w:rsidR="003C0757" w:rsidRPr="00CD461F">
        <w:rPr>
          <w:rFonts w:ascii="Arial" w:hAnsi="Arial" w:cs="Arial"/>
          <w:b/>
          <w:color w:val="000000"/>
          <w:sz w:val="22"/>
          <w:szCs w:val="22"/>
        </w:rPr>
        <w:t>DECLARAÇÃO</w:t>
      </w:r>
      <w:r w:rsidR="003C0757" w:rsidRPr="00CD461F">
        <w:rPr>
          <w:rFonts w:ascii="Arial" w:hAnsi="Arial" w:cs="Arial"/>
          <w:color w:val="000000"/>
          <w:sz w:val="22"/>
          <w:szCs w:val="22"/>
        </w:rPr>
        <w:t xml:space="preserve"> em papel timbrado, carimbado e assinado pelo representante legal, de que irá </w:t>
      </w:r>
      <w:r w:rsidR="003C0757" w:rsidRPr="00CD461F">
        <w:rPr>
          <w:rFonts w:ascii="Arial" w:hAnsi="Arial" w:cs="Arial"/>
          <w:sz w:val="22"/>
          <w:szCs w:val="22"/>
        </w:rPr>
        <w:t>fornecer os produtos de acordo com as especificações constantes neste Edital</w:t>
      </w:r>
      <w:r w:rsidR="003C0757" w:rsidRPr="00CD461F">
        <w:rPr>
          <w:rFonts w:ascii="Arial" w:hAnsi="Arial" w:cs="Arial"/>
          <w:b/>
          <w:sz w:val="22"/>
          <w:szCs w:val="22"/>
        </w:rPr>
        <w:t>, respeitando o prazo de validade mínimo exigido na especificação de cada produto, a contar da data de entrega</w:t>
      </w:r>
      <w:r w:rsidR="003C0757" w:rsidRPr="00CD461F">
        <w:rPr>
          <w:rFonts w:ascii="Arial" w:hAnsi="Arial" w:cs="Arial"/>
          <w:sz w:val="22"/>
          <w:szCs w:val="22"/>
        </w:rPr>
        <w:t xml:space="preserve">, </w:t>
      </w:r>
      <w:r w:rsidR="00DC5A00" w:rsidRPr="00CD461F">
        <w:rPr>
          <w:rFonts w:ascii="Arial" w:hAnsi="Arial" w:cs="Arial"/>
          <w:b/>
          <w:sz w:val="22"/>
          <w:szCs w:val="22"/>
        </w:rPr>
        <w:t xml:space="preserve">bem como irá prestar a garantia </w:t>
      </w:r>
      <w:r w:rsidR="00DD40D7" w:rsidRPr="00CD461F">
        <w:rPr>
          <w:rFonts w:ascii="Arial" w:hAnsi="Arial" w:cs="Arial"/>
          <w:b/>
          <w:sz w:val="22"/>
          <w:szCs w:val="22"/>
        </w:rPr>
        <w:t xml:space="preserve">dos produtos, que estão </w:t>
      </w:r>
      <w:r w:rsidR="00DD40D7" w:rsidRPr="00CD461F">
        <w:rPr>
          <w:rFonts w:ascii="Arial" w:hAnsi="Arial" w:cs="Arial"/>
          <w:b/>
          <w:sz w:val="22"/>
          <w:szCs w:val="22"/>
        </w:rPr>
        <w:lastRenderedPageBreak/>
        <w:t>especificadas na sua descrição.</w:t>
      </w:r>
      <w:r w:rsidR="00DD40D7" w:rsidRPr="00CD461F">
        <w:rPr>
          <w:rFonts w:ascii="Arial" w:hAnsi="Arial" w:cs="Arial"/>
          <w:sz w:val="22"/>
          <w:szCs w:val="22"/>
        </w:rPr>
        <w:t xml:space="preserve"> C</w:t>
      </w:r>
      <w:r w:rsidR="003C0757" w:rsidRPr="00CD461F">
        <w:rPr>
          <w:rFonts w:ascii="Arial" w:hAnsi="Arial" w:cs="Arial"/>
          <w:sz w:val="22"/>
          <w:szCs w:val="22"/>
        </w:rPr>
        <w:t>onforme modelo do</w:t>
      </w:r>
      <w:r w:rsidR="003C0757" w:rsidRPr="00CD461F">
        <w:rPr>
          <w:rFonts w:ascii="Arial" w:hAnsi="Arial" w:cs="Arial"/>
          <w:b/>
          <w:sz w:val="22"/>
          <w:szCs w:val="22"/>
        </w:rPr>
        <w:t xml:space="preserve"> ANEXO X.</w:t>
      </w:r>
    </w:p>
    <w:p w:rsidR="00DD40D7" w:rsidRPr="00CD461F" w:rsidRDefault="00DD40D7" w:rsidP="00564362">
      <w:pPr>
        <w:widowControl w:val="0"/>
        <w:autoSpaceDE w:val="0"/>
        <w:spacing w:line="276" w:lineRule="auto"/>
        <w:jc w:val="both"/>
        <w:rPr>
          <w:rFonts w:ascii="Arial" w:hAnsi="Arial" w:cs="Arial"/>
          <w:color w:val="000000"/>
          <w:sz w:val="22"/>
          <w:szCs w:val="22"/>
        </w:rPr>
      </w:pPr>
    </w:p>
    <w:p w:rsidR="0031795C" w:rsidRPr="00CD461F" w:rsidRDefault="003C0757" w:rsidP="003C0757">
      <w:pPr>
        <w:pStyle w:val="Corpodetexto2"/>
        <w:spacing w:after="0" w:line="276" w:lineRule="auto"/>
        <w:jc w:val="both"/>
        <w:rPr>
          <w:rFonts w:ascii="Arial" w:hAnsi="Arial" w:cs="Arial"/>
          <w:color w:val="000000"/>
          <w:sz w:val="22"/>
          <w:szCs w:val="22"/>
        </w:rPr>
      </w:pPr>
      <w:proofErr w:type="gramStart"/>
      <w:r w:rsidRPr="00CD461F">
        <w:rPr>
          <w:rFonts w:ascii="Arial" w:hAnsi="Arial" w:cs="Arial"/>
          <w:sz w:val="22"/>
          <w:szCs w:val="22"/>
        </w:rPr>
        <w:t>7.</w:t>
      </w:r>
      <w:r w:rsidR="00D36940" w:rsidRPr="00CD461F">
        <w:rPr>
          <w:rFonts w:ascii="Arial" w:hAnsi="Arial" w:cs="Arial"/>
          <w:sz w:val="22"/>
          <w:szCs w:val="22"/>
        </w:rPr>
        <w:t xml:space="preserve">10 </w:t>
      </w:r>
      <w:r w:rsidRPr="00CD461F">
        <w:rPr>
          <w:rFonts w:ascii="Arial" w:hAnsi="Arial" w:cs="Arial"/>
          <w:sz w:val="22"/>
          <w:szCs w:val="22"/>
        </w:rPr>
        <w:t xml:space="preserve">- </w:t>
      </w:r>
      <w:r w:rsidRPr="00CD461F">
        <w:rPr>
          <w:rFonts w:ascii="Arial" w:hAnsi="Arial" w:cs="Arial"/>
          <w:color w:val="000000"/>
          <w:sz w:val="22"/>
          <w:szCs w:val="22"/>
        </w:rPr>
        <w:t xml:space="preserve">A licitante </w:t>
      </w:r>
      <w:r w:rsidRPr="00CD461F">
        <w:rPr>
          <w:rFonts w:ascii="Arial" w:hAnsi="Arial" w:cs="Arial"/>
          <w:b/>
          <w:color w:val="000000"/>
          <w:sz w:val="22"/>
          <w:szCs w:val="22"/>
          <w:u w:val="single"/>
        </w:rPr>
        <w:t>deverá apresentar dentro Envelope nº 01 – Proposta</w:t>
      </w:r>
      <w:proofErr w:type="gramEnd"/>
      <w:r w:rsidRPr="00CD461F">
        <w:rPr>
          <w:rFonts w:ascii="Arial" w:hAnsi="Arial" w:cs="Arial"/>
          <w:b/>
          <w:color w:val="000000"/>
          <w:sz w:val="22"/>
          <w:szCs w:val="22"/>
          <w:u w:val="single"/>
        </w:rPr>
        <w:t xml:space="preserve"> de Preços</w:t>
      </w:r>
      <w:r w:rsidR="001008BE" w:rsidRPr="00CD461F">
        <w:rPr>
          <w:rFonts w:ascii="Arial" w:hAnsi="Arial" w:cs="Arial"/>
          <w:b/>
          <w:color w:val="000000"/>
          <w:sz w:val="22"/>
          <w:szCs w:val="22"/>
          <w:u w:val="single"/>
        </w:rPr>
        <w:t xml:space="preserve"> </w:t>
      </w:r>
      <w:r w:rsidRPr="00CD461F">
        <w:rPr>
          <w:rFonts w:ascii="Arial" w:hAnsi="Arial" w:cs="Arial"/>
          <w:b/>
          <w:color w:val="000000"/>
          <w:sz w:val="22"/>
          <w:szCs w:val="22"/>
        </w:rPr>
        <w:t>DECLARAÇÃO</w:t>
      </w:r>
      <w:r w:rsidRPr="00CD461F">
        <w:rPr>
          <w:rFonts w:ascii="Arial" w:hAnsi="Arial" w:cs="Arial"/>
          <w:color w:val="000000"/>
          <w:sz w:val="22"/>
          <w:szCs w:val="22"/>
        </w:rPr>
        <w:t xml:space="preserve"> em papel timbrado, carimbado e assinado pelo representante legal, de que </w:t>
      </w:r>
      <w:r w:rsidRPr="00CD461F">
        <w:rPr>
          <w:rFonts w:ascii="Arial" w:hAnsi="Arial" w:cs="Arial"/>
          <w:b/>
          <w:color w:val="000000"/>
          <w:sz w:val="22"/>
          <w:szCs w:val="22"/>
          <w:u w:val="single"/>
        </w:rPr>
        <w:t>reúne condições de apresentar no ato da assinatura da Ata de Registro de Preços e Termo de Ciência e Notificação</w:t>
      </w:r>
      <w:r w:rsidR="0031795C" w:rsidRPr="00CD461F">
        <w:rPr>
          <w:rFonts w:ascii="Arial" w:hAnsi="Arial" w:cs="Arial"/>
          <w:b/>
          <w:color w:val="000000"/>
          <w:sz w:val="22"/>
          <w:szCs w:val="22"/>
        </w:rPr>
        <w:t xml:space="preserve">, </w:t>
      </w:r>
      <w:r w:rsidR="0031795C" w:rsidRPr="00CD461F">
        <w:rPr>
          <w:rFonts w:ascii="Arial" w:hAnsi="Arial" w:cs="Arial"/>
          <w:bCs/>
          <w:sz w:val="22"/>
          <w:szCs w:val="22"/>
        </w:rPr>
        <w:t xml:space="preserve">conforme modelo do </w:t>
      </w:r>
      <w:r w:rsidR="0031795C" w:rsidRPr="00CD461F">
        <w:rPr>
          <w:rFonts w:ascii="Arial" w:hAnsi="Arial" w:cs="Arial"/>
          <w:b/>
          <w:bCs/>
          <w:sz w:val="22"/>
          <w:szCs w:val="22"/>
        </w:rPr>
        <w:t>ANEXO XI</w:t>
      </w:r>
      <w:r w:rsidR="0031795C" w:rsidRPr="00CD461F">
        <w:rPr>
          <w:rFonts w:ascii="Arial" w:hAnsi="Arial" w:cs="Arial"/>
          <w:color w:val="000000"/>
          <w:sz w:val="22"/>
          <w:szCs w:val="22"/>
        </w:rPr>
        <w:t>:</w:t>
      </w:r>
    </w:p>
    <w:p w:rsidR="0031795C" w:rsidRPr="00CD461F" w:rsidRDefault="0031795C" w:rsidP="003C0757">
      <w:pPr>
        <w:pStyle w:val="Corpodetexto2"/>
        <w:spacing w:after="0" w:line="276" w:lineRule="auto"/>
        <w:jc w:val="both"/>
        <w:rPr>
          <w:rFonts w:ascii="Arial" w:hAnsi="Arial" w:cs="Arial"/>
          <w:color w:val="000000"/>
          <w:sz w:val="22"/>
          <w:szCs w:val="22"/>
        </w:rPr>
      </w:pPr>
    </w:p>
    <w:p w:rsidR="00DC5A00" w:rsidRPr="00CD461F" w:rsidRDefault="00D36940" w:rsidP="00BE4E07">
      <w:pPr>
        <w:pStyle w:val="Corpodetexto2"/>
        <w:numPr>
          <w:ilvl w:val="0"/>
          <w:numId w:val="24"/>
        </w:numPr>
        <w:spacing w:after="0" w:line="276" w:lineRule="auto"/>
        <w:jc w:val="both"/>
        <w:rPr>
          <w:rFonts w:ascii="Arial" w:hAnsi="Arial" w:cs="Arial"/>
          <w:b/>
          <w:bCs/>
          <w:sz w:val="22"/>
          <w:szCs w:val="22"/>
        </w:rPr>
      </w:pPr>
      <w:r w:rsidRPr="00CD461F">
        <w:rPr>
          <w:rFonts w:ascii="Arial" w:hAnsi="Arial" w:cs="Arial"/>
          <w:color w:val="000000"/>
          <w:sz w:val="22"/>
          <w:szCs w:val="22"/>
        </w:rPr>
        <w:t>“</w:t>
      </w:r>
      <w:r w:rsidR="003C0757" w:rsidRPr="00CD461F">
        <w:rPr>
          <w:rFonts w:ascii="Arial" w:hAnsi="Arial" w:cs="Arial"/>
          <w:b/>
          <w:bCs/>
          <w:sz w:val="22"/>
          <w:szCs w:val="22"/>
        </w:rPr>
        <w:t>Alvará de Funcionamento de Empresas – AFE</w:t>
      </w:r>
      <w:r w:rsidRPr="00CD461F">
        <w:rPr>
          <w:rFonts w:ascii="Arial" w:hAnsi="Arial" w:cs="Arial"/>
          <w:b/>
          <w:bCs/>
          <w:sz w:val="22"/>
          <w:szCs w:val="22"/>
        </w:rPr>
        <w:t>”</w:t>
      </w:r>
      <w:r w:rsidR="003C0757" w:rsidRPr="00CD461F">
        <w:rPr>
          <w:rFonts w:ascii="Arial" w:hAnsi="Arial" w:cs="Arial"/>
          <w:bCs/>
          <w:sz w:val="22"/>
          <w:szCs w:val="22"/>
        </w:rPr>
        <w:t xml:space="preserve"> das categorias </w:t>
      </w:r>
      <w:r w:rsidR="003C0757" w:rsidRPr="00CD461F">
        <w:rPr>
          <w:rFonts w:ascii="Arial" w:hAnsi="Arial" w:cs="Arial"/>
          <w:b/>
          <w:bCs/>
          <w:sz w:val="22"/>
          <w:szCs w:val="22"/>
        </w:rPr>
        <w:t xml:space="preserve">PRODUTOS PARA SAÚDE, PRODUTOS COSMÉTICOS E </w:t>
      </w:r>
      <w:proofErr w:type="gramStart"/>
      <w:r w:rsidR="003C0757" w:rsidRPr="00CD461F">
        <w:rPr>
          <w:rFonts w:ascii="Arial" w:hAnsi="Arial" w:cs="Arial"/>
          <w:b/>
          <w:bCs/>
          <w:sz w:val="22"/>
          <w:szCs w:val="22"/>
        </w:rPr>
        <w:t>MEDICAMENTOS</w:t>
      </w:r>
      <w:r w:rsidR="003C0757" w:rsidRPr="00CD461F">
        <w:rPr>
          <w:rFonts w:ascii="Arial" w:hAnsi="Arial" w:cs="Arial"/>
          <w:bCs/>
          <w:sz w:val="22"/>
          <w:szCs w:val="22"/>
        </w:rPr>
        <w:t xml:space="preserve"> expedido pela </w:t>
      </w:r>
      <w:r w:rsidR="003C0757" w:rsidRPr="00CD461F">
        <w:rPr>
          <w:rFonts w:ascii="Arial" w:hAnsi="Arial" w:cs="Arial"/>
          <w:b/>
          <w:bCs/>
          <w:sz w:val="22"/>
          <w:szCs w:val="22"/>
        </w:rPr>
        <w:t>ANVISA</w:t>
      </w:r>
      <w:proofErr w:type="gramEnd"/>
      <w:r w:rsidR="0031795C" w:rsidRPr="00CD461F">
        <w:rPr>
          <w:rFonts w:ascii="Arial" w:hAnsi="Arial" w:cs="Arial"/>
          <w:bCs/>
          <w:sz w:val="22"/>
          <w:szCs w:val="22"/>
        </w:rPr>
        <w:t>;</w:t>
      </w:r>
    </w:p>
    <w:p w:rsidR="00DC5A00" w:rsidRPr="00CD461F" w:rsidRDefault="00DC5A00" w:rsidP="00DC5A00">
      <w:pPr>
        <w:pStyle w:val="Corpodetexto2"/>
        <w:spacing w:after="0" w:line="276" w:lineRule="auto"/>
        <w:ind w:left="720"/>
        <w:jc w:val="both"/>
        <w:rPr>
          <w:rFonts w:ascii="Arial" w:hAnsi="Arial" w:cs="Arial"/>
          <w:b/>
          <w:bCs/>
          <w:sz w:val="22"/>
          <w:szCs w:val="22"/>
        </w:rPr>
      </w:pPr>
    </w:p>
    <w:p w:rsidR="003C0757" w:rsidRPr="00CD461F" w:rsidRDefault="00D36940" w:rsidP="00BE4E07">
      <w:pPr>
        <w:pStyle w:val="Corpodetexto2"/>
        <w:numPr>
          <w:ilvl w:val="0"/>
          <w:numId w:val="24"/>
        </w:numPr>
        <w:spacing w:after="0" w:line="276" w:lineRule="auto"/>
        <w:jc w:val="both"/>
        <w:rPr>
          <w:rFonts w:ascii="Arial" w:hAnsi="Arial" w:cs="Arial"/>
          <w:b/>
          <w:bCs/>
          <w:sz w:val="22"/>
          <w:szCs w:val="22"/>
        </w:rPr>
      </w:pPr>
      <w:r w:rsidRPr="00CD461F">
        <w:rPr>
          <w:rFonts w:ascii="Arial" w:hAnsi="Arial" w:cs="Arial"/>
          <w:bCs/>
          <w:sz w:val="22"/>
          <w:szCs w:val="22"/>
        </w:rPr>
        <w:t>“</w:t>
      </w:r>
      <w:r w:rsidRPr="00CD461F">
        <w:rPr>
          <w:rFonts w:ascii="Arial" w:hAnsi="Arial" w:cs="Arial"/>
          <w:b/>
          <w:bCs/>
          <w:sz w:val="22"/>
          <w:szCs w:val="22"/>
        </w:rPr>
        <w:t>Certificado de Boas Práticas de Fabricação</w:t>
      </w:r>
      <w:proofErr w:type="gramStart"/>
      <w:r w:rsidRPr="00CD461F">
        <w:rPr>
          <w:rFonts w:ascii="Arial" w:hAnsi="Arial" w:cs="Arial"/>
          <w:b/>
          <w:bCs/>
          <w:sz w:val="22"/>
          <w:szCs w:val="22"/>
        </w:rPr>
        <w:t>”</w:t>
      </w:r>
      <w:r w:rsidR="00912BCE" w:rsidRPr="00CD461F">
        <w:rPr>
          <w:rFonts w:ascii="Arial" w:hAnsi="Arial" w:cs="Arial"/>
          <w:sz w:val="22"/>
          <w:szCs w:val="22"/>
        </w:rPr>
        <w:t>emitido</w:t>
      </w:r>
      <w:proofErr w:type="gramEnd"/>
      <w:r w:rsidR="00912BCE" w:rsidRPr="00CD461F">
        <w:rPr>
          <w:rFonts w:ascii="Arial" w:hAnsi="Arial" w:cs="Arial"/>
          <w:sz w:val="22"/>
          <w:szCs w:val="22"/>
        </w:rPr>
        <w:t xml:space="preserve"> pela ANVISA, ou Certificado internacional equivalente, acompanhado da respectiva tradução para o português, realizada por tradutor público juramentado, </w:t>
      </w:r>
      <w:r w:rsidR="00912BCE" w:rsidRPr="00CD461F">
        <w:rPr>
          <w:rFonts w:ascii="Arial" w:hAnsi="Arial" w:cs="Arial"/>
          <w:b/>
          <w:sz w:val="22"/>
          <w:szCs w:val="22"/>
        </w:rPr>
        <w:t>dentro do prazo de validade</w:t>
      </w:r>
      <w:r w:rsidR="00912BCE" w:rsidRPr="00CD461F">
        <w:rPr>
          <w:rFonts w:ascii="Arial" w:hAnsi="Arial" w:cs="Arial"/>
          <w:bCs/>
          <w:sz w:val="22"/>
          <w:szCs w:val="22"/>
        </w:rPr>
        <w:t>.</w:t>
      </w:r>
    </w:p>
    <w:p w:rsidR="00912BCE" w:rsidRPr="00CD461F" w:rsidRDefault="00912BCE" w:rsidP="00912BCE">
      <w:pPr>
        <w:pStyle w:val="PargrafodaLista"/>
        <w:ind w:left="0"/>
        <w:rPr>
          <w:rFonts w:ascii="Arial" w:hAnsi="Arial" w:cs="Arial"/>
          <w:b/>
          <w:bCs/>
          <w:sz w:val="22"/>
          <w:szCs w:val="22"/>
        </w:rPr>
      </w:pPr>
    </w:p>
    <w:p w:rsidR="00912BCE" w:rsidRPr="00CD461F" w:rsidRDefault="00912BCE" w:rsidP="00912BCE">
      <w:pPr>
        <w:pStyle w:val="Default"/>
        <w:spacing w:line="276" w:lineRule="auto"/>
        <w:jc w:val="both"/>
        <w:rPr>
          <w:rFonts w:ascii="Arial" w:hAnsi="Arial" w:cs="Arial"/>
          <w:color w:val="auto"/>
          <w:sz w:val="22"/>
          <w:szCs w:val="22"/>
        </w:rPr>
      </w:pPr>
      <w:r w:rsidRPr="00CD461F">
        <w:rPr>
          <w:rFonts w:ascii="Arial" w:hAnsi="Arial" w:cs="Arial"/>
          <w:bCs/>
          <w:sz w:val="22"/>
          <w:szCs w:val="22"/>
        </w:rPr>
        <w:t xml:space="preserve">7.10.1 - </w:t>
      </w:r>
      <w:r w:rsidRPr="00CD461F">
        <w:rPr>
          <w:rFonts w:ascii="Arial" w:hAnsi="Arial" w:cs="Arial"/>
          <w:b/>
          <w:color w:val="auto"/>
          <w:sz w:val="22"/>
          <w:szCs w:val="22"/>
          <w:u w:val="single"/>
        </w:rPr>
        <w:t>Caso não haja o Certificado do produto,</w:t>
      </w:r>
      <w:r w:rsidR="00F459B1" w:rsidRPr="00CD461F">
        <w:rPr>
          <w:rFonts w:ascii="Arial" w:hAnsi="Arial" w:cs="Arial"/>
          <w:b/>
          <w:sz w:val="22"/>
          <w:szCs w:val="22"/>
          <w:u w:val="single"/>
        </w:rPr>
        <w:t xml:space="preserve"> OBRIGATORIAMENTE,</w:t>
      </w:r>
      <w:r w:rsidRPr="00CD461F">
        <w:rPr>
          <w:rFonts w:ascii="Arial" w:hAnsi="Arial" w:cs="Arial"/>
          <w:b/>
          <w:color w:val="auto"/>
          <w:sz w:val="22"/>
          <w:szCs w:val="22"/>
          <w:u w:val="single"/>
        </w:rPr>
        <w:t xml:space="preserve"> deverá ser apresentada comprovação, de que o produto é isento do Certificado de Boas Práticas de Fabricação</w:t>
      </w:r>
      <w:r w:rsidRPr="00CD461F">
        <w:rPr>
          <w:rFonts w:ascii="Arial" w:hAnsi="Arial" w:cs="Arial"/>
          <w:color w:val="auto"/>
          <w:sz w:val="22"/>
          <w:szCs w:val="22"/>
        </w:rPr>
        <w:t>.</w:t>
      </w:r>
    </w:p>
    <w:p w:rsidR="00912BCE" w:rsidRPr="00CD461F" w:rsidRDefault="00912BCE" w:rsidP="00912BCE">
      <w:pPr>
        <w:pStyle w:val="Corpodetexto2"/>
        <w:spacing w:after="0" w:line="276" w:lineRule="auto"/>
        <w:jc w:val="both"/>
        <w:rPr>
          <w:rFonts w:ascii="Arial" w:hAnsi="Arial" w:cs="Arial"/>
          <w:bCs/>
          <w:sz w:val="22"/>
          <w:szCs w:val="22"/>
        </w:rPr>
      </w:pPr>
    </w:p>
    <w:p w:rsidR="003C0757" w:rsidRPr="00CD461F" w:rsidRDefault="00D36940" w:rsidP="003C0757">
      <w:pPr>
        <w:pStyle w:val="Corpodetexto2"/>
        <w:spacing w:after="0" w:line="276" w:lineRule="auto"/>
        <w:jc w:val="both"/>
        <w:rPr>
          <w:rFonts w:ascii="Arial" w:hAnsi="Arial" w:cs="Arial"/>
          <w:color w:val="000000"/>
          <w:sz w:val="22"/>
          <w:szCs w:val="22"/>
        </w:rPr>
      </w:pPr>
      <w:r w:rsidRPr="00CD461F">
        <w:rPr>
          <w:rFonts w:ascii="Arial" w:hAnsi="Arial" w:cs="Arial"/>
          <w:sz w:val="22"/>
          <w:szCs w:val="22"/>
        </w:rPr>
        <w:t>7.11</w:t>
      </w:r>
      <w:r w:rsidR="003C0757" w:rsidRPr="00CD461F">
        <w:rPr>
          <w:rFonts w:ascii="Arial" w:hAnsi="Arial" w:cs="Arial"/>
          <w:sz w:val="22"/>
          <w:szCs w:val="22"/>
        </w:rPr>
        <w:t xml:space="preserve"> - </w:t>
      </w:r>
      <w:r w:rsidR="003C0757" w:rsidRPr="00CD461F">
        <w:rPr>
          <w:rFonts w:ascii="Arial" w:hAnsi="Arial" w:cs="Arial"/>
          <w:b/>
          <w:sz w:val="22"/>
          <w:szCs w:val="22"/>
          <w:u w:val="single"/>
        </w:rPr>
        <w:t>A proposta deverá estar acompanhada da seguinte documentação</w:t>
      </w:r>
      <w:r w:rsidR="003C0757" w:rsidRPr="00CD461F">
        <w:rPr>
          <w:rFonts w:ascii="Arial" w:hAnsi="Arial" w:cs="Arial"/>
          <w:b/>
          <w:sz w:val="22"/>
          <w:szCs w:val="22"/>
        </w:rPr>
        <w:t>:</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BE4E07">
      <w:pPr>
        <w:pStyle w:val="PargrafodaLista"/>
        <w:widowControl w:val="0"/>
        <w:numPr>
          <w:ilvl w:val="0"/>
          <w:numId w:val="11"/>
        </w:numPr>
        <w:autoSpaceDE w:val="0"/>
        <w:spacing w:line="276" w:lineRule="auto"/>
        <w:jc w:val="both"/>
        <w:rPr>
          <w:rFonts w:ascii="Arial" w:hAnsi="Arial" w:cs="Arial"/>
          <w:bCs/>
          <w:sz w:val="22"/>
          <w:szCs w:val="22"/>
          <w:u w:val="single"/>
        </w:rPr>
      </w:pPr>
      <w:r w:rsidRPr="00CD461F">
        <w:rPr>
          <w:rFonts w:ascii="Arial" w:hAnsi="Arial" w:cs="Arial"/>
          <w:b/>
          <w:sz w:val="22"/>
          <w:szCs w:val="22"/>
          <w:u w:val="single"/>
        </w:rPr>
        <w:t xml:space="preserve">Apresentar cópia do Registro dos produtos licitados no Ministério da Saúde, que poderá ser em cópia autenticada da publicação no Diário Oficial da União, devendo-se </w:t>
      </w:r>
      <w:proofErr w:type="spellStart"/>
      <w:r w:rsidRPr="00CD461F">
        <w:rPr>
          <w:rFonts w:ascii="Arial" w:hAnsi="Arial" w:cs="Arial"/>
          <w:b/>
          <w:sz w:val="22"/>
          <w:szCs w:val="22"/>
          <w:u w:val="single"/>
        </w:rPr>
        <w:t>grifá-lo</w:t>
      </w:r>
      <w:proofErr w:type="spellEnd"/>
      <w:r w:rsidRPr="00CD461F">
        <w:rPr>
          <w:rFonts w:ascii="Arial" w:hAnsi="Arial" w:cs="Arial"/>
          <w:b/>
          <w:sz w:val="22"/>
          <w:szCs w:val="22"/>
          <w:u w:val="single"/>
        </w:rPr>
        <w:t xml:space="preserve"> na respectiva cópia, </w:t>
      </w:r>
      <w:proofErr w:type="gramStart"/>
      <w:r w:rsidRPr="00CD461F">
        <w:rPr>
          <w:rFonts w:ascii="Arial" w:hAnsi="Arial" w:cs="Arial"/>
          <w:b/>
          <w:sz w:val="22"/>
          <w:szCs w:val="22"/>
          <w:u w:val="single"/>
        </w:rPr>
        <w:t>OU cópia autenticada do Certificado de Registro emitido pela ANVISA, OU cópia acompanhada do original para autenticação pelo Pregoeiro ou por Membro da Equipe de Apoio, OU ainda, emitido eletronicamente via site da ANVISA, condicionado à verificação da sua autenticidade pelo Pregoeiro ou</w:t>
      </w:r>
      <w:proofErr w:type="gramEnd"/>
      <w:r w:rsidRPr="00CD461F">
        <w:rPr>
          <w:rFonts w:ascii="Arial" w:hAnsi="Arial" w:cs="Arial"/>
          <w:b/>
          <w:sz w:val="22"/>
          <w:szCs w:val="22"/>
          <w:u w:val="single"/>
        </w:rPr>
        <w:t xml:space="preserve"> Membro da Equipe de Apoio. Estando o registro vencido, deverá ser apresentada cópia autenticada e legível da solicitação</w:t>
      </w:r>
      <w:r w:rsidRPr="00CD461F">
        <w:rPr>
          <w:rFonts w:ascii="Arial" w:hAnsi="Arial" w:cs="Arial"/>
          <w:b/>
          <w:bCs/>
          <w:sz w:val="22"/>
          <w:szCs w:val="22"/>
          <w:u w:val="single"/>
        </w:rPr>
        <w:t xml:space="preserve"> de sua revalidação.</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E17603" w:rsidP="003C0757">
      <w:pPr>
        <w:widowControl w:val="0"/>
        <w:autoSpaceDE w:val="0"/>
        <w:spacing w:line="276" w:lineRule="auto"/>
        <w:jc w:val="both"/>
        <w:rPr>
          <w:rFonts w:ascii="Arial" w:hAnsi="Arial" w:cs="Arial"/>
          <w:b/>
          <w:sz w:val="22"/>
          <w:szCs w:val="22"/>
          <w:u w:val="single"/>
        </w:rPr>
      </w:pPr>
      <w:r w:rsidRPr="00CD461F">
        <w:rPr>
          <w:rFonts w:ascii="Arial" w:hAnsi="Arial" w:cs="Arial"/>
          <w:sz w:val="22"/>
          <w:szCs w:val="22"/>
        </w:rPr>
        <w:t>7.11.</w:t>
      </w:r>
      <w:r w:rsidR="00F459B1" w:rsidRPr="00CD461F">
        <w:rPr>
          <w:rFonts w:ascii="Arial" w:hAnsi="Arial" w:cs="Arial"/>
          <w:sz w:val="22"/>
          <w:szCs w:val="22"/>
        </w:rPr>
        <w:t>1</w:t>
      </w:r>
      <w:r w:rsidR="003C0757" w:rsidRPr="00CD461F">
        <w:rPr>
          <w:rFonts w:ascii="Arial" w:hAnsi="Arial" w:cs="Arial"/>
          <w:sz w:val="22"/>
          <w:szCs w:val="22"/>
        </w:rPr>
        <w:t xml:space="preserve"> - </w:t>
      </w:r>
      <w:r w:rsidR="003C0757" w:rsidRPr="00CD461F">
        <w:rPr>
          <w:rFonts w:ascii="Arial" w:hAnsi="Arial" w:cs="Arial"/>
          <w:b/>
          <w:sz w:val="22"/>
          <w:szCs w:val="22"/>
          <w:u w:val="single"/>
        </w:rPr>
        <w:t xml:space="preserve">Caso não haja registro do produto, conforme </w:t>
      </w:r>
      <w:r w:rsidR="00F459B1" w:rsidRPr="00CD461F">
        <w:rPr>
          <w:rFonts w:ascii="Arial" w:hAnsi="Arial" w:cs="Arial"/>
          <w:b/>
          <w:sz w:val="22"/>
          <w:szCs w:val="22"/>
          <w:u w:val="single"/>
        </w:rPr>
        <w:t>a alínea “a”</w:t>
      </w:r>
      <w:r w:rsidR="003C0757" w:rsidRPr="00CD461F">
        <w:rPr>
          <w:rFonts w:ascii="Arial" w:hAnsi="Arial" w:cs="Arial"/>
          <w:b/>
          <w:sz w:val="22"/>
          <w:szCs w:val="22"/>
          <w:u w:val="single"/>
        </w:rPr>
        <w:t xml:space="preserve">, </w:t>
      </w:r>
      <w:r w:rsidRPr="00CD461F">
        <w:rPr>
          <w:rFonts w:ascii="Arial" w:hAnsi="Arial" w:cs="Arial"/>
          <w:b/>
          <w:sz w:val="22"/>
          <w:szCs w:val="22"/>
          <w:u w:val="single"/>
        </w:rPr>
        <w:t xml:space="preserve">OBRIGATORIAMENTE, </w:t>
      </w:r>
      <w:r w:rsidR="003C0757" w:rsidRPr="00CD461F">
        <w:rPr>
          <w:rFonts w:ascii="Arial" w:hAnsi="Arial" w:cs="Arial"/>
          <w:b/>
          <w:sz w:val="22"/>
          <w:szCs w:val="22"/>
          <w:u w:val="single"/>
        </w:rPr>
        <w:t>deverá ser apresentada comprovação de que o produto é isento de inscrição na ANVISA.</w:t>
      </w:r>
    </w:p>
    <w:p w:rsidR="00DD40D7" w:rsidRPr="00CD461F" w:rsidRDefault="00DD40D7" w:rsidP="003C0757">
      <w:pPr>
        <w:widowControl w:val="0"/>
        <w:autoSpaceDE w:val="0"/>
        <w:spacing w:line="276" w:lineRule="auto"/>
        <w:jc w:val="both"/>
        <w:rPr>
          <w:rFonts w:ascii="Arial" w:hAnsi="Arial" w:cs="Arial"/>
          <w:sz w:val="22"/>
          <w:szCs w:val="22"/>
        </w:rPr>
      </w:pPr>
    </w:p>
    <w:p w:rsidR="003C0757" w:rsidRPr="00CD461F" w:rsidRDefault="00DC5A00" w:rsidP="003C0757">
      <w:pPr>
        <w:widowControl w:val="0"/>
        <w:autoSpaceDE w:val="0"/>
        <w:spacing w:line="276" w:lineRule="auto"/>
        <w:jc w:val="both"/>
        <w:rPr>
          <w:rFonts w:ascii="Arial" w:hAnsi="Arial" w:cs="Arial"/>
          <w:b/>
          <w:sz w:val="22"/>
          <w:szCs w:val="22"/>
        </w:rPr>
      </w:pPr>
      <w:r w:rsidRPr="00CD461F">
        <w:rPr>
          <w:rFonts w:ascii="Arial" w:hAnsi="Arial" w:cs="Arial"/>
          <w:sz w:val="22"/>
          <w:szCs w:val="22"/>
        </w:rPr>
        <w:t>7.12</w:t>
      </w:r>
      <w:r w:rsidR="003C0757" w:rsidRPr="00CD461F">
        <w:rPr>
          <w:rFonts w:ascii="Arial" w:hAnsi="Arial" w:cs="Arial"/>
          <w:sz w:val="22"/>
          <w:szCs w:val="22"/>
        </w:rPr>
        <w:t xml:space="preserve"> - </w:t>
      </w:r>
      <w:r w:rsidR="003C0757" w:rsidRPr="00CD461F">
        <w:rPr>
          <w:rFonts w:ascii="Arial" w:hAnsi="Arial" w:cs="Arial"/>
          <w:b/>
          <w:sz w:val="22"/>
          <w:szCs w:val="22"/>
        </w:rPr>
        <w:t>Todos os produtos deverão constar em sua embalagem: procedência, instruções de uso do produto, modelo, marca, fabricante, responsável técnico, INMETRO, nº do lote, data de fabricação e validade mínima, conforme especificação de cada item, a partir da data da entrega, nos casos em que for necessário.</w:t>
      </w:r>
    </w:p>
    <w:p w:rsidR="00F459B1" w:rsidRPr="00CD461F" w:rsidRDefault="00F459B1" w:rsidP="003C0757">
      <w:pPr>
        <w:widowControl w:val="0"/>
        <w:autoSpaceDE w:val="0"/>
        <w:spacing w:line="276" w:lineRule="auto"/>
        <w:jc w:val="both"/>
        <w:rPr>
          <w:rFonts w:ascii="Arial" w:hAnsi="Arial" w:cs="Arial"/>
          <w:sz w:val="22"/>
          <w:szCs w:val="22"/>
        </w:rPr>
      </w:pPr>
    </w:p>
    <w:p w:rsidR="003C0757" w:rsidRPr="00CD461F" w:rsidRDefault="00DC5A00"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7.13</w:t>
      </w:r>
      <w:r w:rsidR="003C0757" w:rsidRPr="00CD461F">
        <w:rPr>
          <w:rFonts w:ascii="Arial" w:hAnsi="Arial" w:cs="Arial"/>
          <w:sz w:val="22"/>
          <w:szCs w:val="22"/>
        </w:rPr>
        <w:t xml:space="preserve"> - </w:t>
      </w:r>
      <w:r w:rsidR="003C0757" w:rsidRPr="00CD461F">
        <w:rPr>
          <w:rFonts w:ascii="Arial" w:hAnsi="Arial" w:cs="Arial"/>
          <w:b/>
          <w:sz w:val="22"/>
          <w:szCs w:val="22"/>
          <w:u w:val="single"/>
        </w:rPr>
        <w:t xml:space="preserve">Toda documentação apresentada deverá estar LEGÍVEL, e deverá ser colocado </w:t>
      </w:r>
      <w:r w:rsidR="003C0757" w:rsidRPr="00CD461F">
        <w:rPr>
          <w:rFonts w:ascii="Arial" w:hAnsi="Arial" w:cs="Arial"/>
          <w:b/>
          <w:sz w:val="22"/>
          <w:szCs w:val="22"/>
          <w:u w:val="single"/>
        </w:rPr>
        <w:lastRenderedPageBreak/>
        <w:t>o nº do item cotado para vinculá-lo a documentação apresentada referente a este item, a n</w:t>
      </w:r>
      <w:r w:rsidR="00F459B1" w:rsidRPr="00CD461F">
        <w:rPr>
          <w:rFonts w:ascii="Arial" w:hAnsi="Arial" w:cs="Arial"/>
          <w:b/>
          <w:sz w:val="22"/>
          <w:szCs w:val="22"/>
          <w:u w:val="single"/>
        </w:rPr>
        <w:t xml:space="preserve">ão observação destas exigências, desde que não sanáveis na sessão, </w:t>
      </w:r>
      <w:r w:rsidR="003C0757" w:rsidRPr="00CD461F">
        <w:rPr>
          <w:rFonts w:ascii="Arial" w:hAnsi="Arial" w:cs="Arial"/>
          <w:b/>
          <w:sz w:val="22"/>
          <w:szCs w:val="22"/>
          <w:u w:val="single"/>
        </w:rPr>
        <w:t>poderá acarretar em desclassificação do item cotado pela empresa licitante. Para dirimir dúvidas, a Equipe de Apoio ou Pregoeiro poderá exigir a apresentação dos documentos originais ou autenticados.</w:t>
      </w:r>
    </w:p>
    <w:p w:rsidR="003C0757" w:rsidRPr="00CD461F" w:rsidRDefault="003C0757" w:rsidP="003C0757">
      <w:pPr>
        <w:widowControl w:val="0"/>
        <w:autoSpaceDE w:val="0"/>
        <w:spacing w:line="276" w:lineRule="auto"/>
        <w:jc w:val="both"/>
        <w:rPr>
          <w:rFonts w:ascii="Arial" w:hAnsi="Arial" w:cs="Arial"/>
          <w:sz w:val="22"/>
          <w:szCs w:val="22"/>
        </w:rPr>
      </w:pPr>
    </w:p>
    <w:p w:rsidR="00F8607C" w:rsidRPr="00CD461F" w:rsidRDefault="007F6590" w:rsidP="00F8607C">
      <w:pPr>
        <w:widowControl w:val="0"/>
        <w:autoSpaceDE w:val="0"/>
        <w:autoSpaceDN w:val="0"/>
        <w:adjustRightInd w:val="0"/>
        <w:spacing w:line="300" w:lineRule="atLeast"/>
        <w:jc w:val="both"/>
        <w:rPr>
          <w:rFonts w:ascii="Arial" w:hAnsi="Arial" w:cs="Arial"/>
        </w:rPr>
      </w:pPr>
      <w:r w:rsidRPr="00CD461F">
        <w:rPr>
          <w:rFonts w:ascii="Arial" w:hAnsi="Arial" w:cs="Arial"/>
          <w:bCs/>
          <w:sz w:val="22"/>
          <w:szCs w:val="22"/>
        </w:rPr>
        <w:t>7.15</w:t>
      </w:r>
      <w:r w:rsidR="003C0757" w:rsidRPr="00CD461F">
        <w:rPr>
          <w:rFonts w:ascii="Arial" w:hAnsi="Arial" w:cs="Arial"/>
          <w:bCs/>
          <w:sz w:val="22"/>
          <w:szCs w:val="22"/>
        </w:rPr>
        <w:t xml:space="preserve"> -</w:t>
      </w:r>
      <w:r w:rsidR="00F8607C" w:rsidRPr="00CD461F">
        <w:rPr>
          <w:rFonts w:ascii="Arial" w:hAnsi="Arial" w:cs="Arial"/>
          <w:bCs/>
          <w:sz w:val="22"/>
          <w:szCs w:val="22"/>
        </w:rPr>
        <w:t xml:space="preserve"> </w:t>
      </w:r>
      <w:r w:rsidR="00F8607C" w:rsidRPr="00CD461F">
        <w:rPr>
          <w:rFonts w:ascii="Arial" w:hAnsi="Arial" w:cs="Arial"/>
        </w:rPr>
        <w:t xml:space="preserve">O valor total estimado para o certame é de R$ 894.238,66 (oitocentos e noventa e quatro mil duzentos e trinta e oito reais e sessenta e seis centavos). Os licitantes deverão ofertar seus preços unitários, conforme praticado no mercado. </w:t>
      </w:r>
    </w:p>
    <w:p w:rsidR="00F8607C" w:rsidRPr="00CD461F" w:rsidRDefault="00F8607C" w:rsidP="00F8607C">
      <w:pPr>
        <w:widowControl w:val="0"/>
        <w:autoSpaceDE w:val="0"/>
        <w:autoSpaceDN w:val="0"/>
        <w:adjustRightInd w:val="0"/>
        <w:spacing w:line="300" w:lineRule="atLeast"/>
        <w:jc w:val="both"/>
        <w:rPr>
          <w:rFonts w:ascii="Arial" w:hAnsi="Arial" w:cs="Arial"/>
        </w:rPr>
      </w:pPr>
    </w:p>
    <w:p w:rsidR="00F8607C" w:rsidRPr="00CD461F" w:rsidRDefault="00F8607C" w:rsidP="00F8607C">
      <w:pPr>
        <w:widowControl w:val="0"/>
        <w:autoSpaceDE w:val="0"/>
        <w:autoSpaceDN w:val="0"/>
        <w:adjustRightInd w:val="0"/>
        <w:spacing w:line="300" w:lineRule="atLeast"/>
        <w:jc w:val="both"/>
        <w:rPr>
          <w:rFonts w:ascii="Arial" w:hAnsi="Arial" w:cs="Arial"/>
        </w:rPr>
      </w:pPr>
      <w:r w:rsidRPr="00CD461F">
        <w:rPr>
          <w:rFonts w:ascii="Arial" w:hAnsi="Arial" w:cs="Arial"/>
          <w:b/>
        </w:rPr>
        <w:t>7.16</w:t>
      </w:r>
      <w:r w:rsidRPr="00CD461F">
        <w:rPr>
          <w:rFonts w:ascii="Arial" w:hAnsi="Arial" w:cs="Arial"/>
        </w:rPr>
        <w:t xml:space="preserve"> - A Administração municipal irá comparar os preços ofertados com os valores apurados em sua pesquisa de mercado. Ficam franqueadas vistas aos autos.</w:t>
      </w:r>
    </w:p>
    <w:p w:rsidR="00F8607C" w:rsidRPr="00CD461F" w:rsidRDefault="00F8607C" w:rsidP="00F8607C">
      <w:pPr>
        <w:widowControl w:val="0"/>
        <w:autoSpaceDE w:val="0"/>
        <w:autoSpaceDN w:val="0"/>
        <w:adjustRightInd w:val="0"/>
        <w:spacing w:line="300" w:lineRule="atLeast"/>
        <w:jc w:val="both"/>
        <w:rPr>
          <w:rFonts w:ascii="Arial" w:hAnsi="Arial" w:cs="Arial"/>
        </w:rPr>
      </w:pPr>
    </w:p>
    <w:p w:rsidR="00F8607C" w:rsidRPr="00CD461F" w:rsidRDefault="00F8607C" w:rsidP="00F8607C">
      <w:pPr>
        <w:widowControl w:val="0"/>
        <w:numPr>
          <w:ilvl w:val="0"/>
          <w:numId w:val="48"/>
        </w:numPr>
        <w:suppressAutoHyphens w:val="0"/>
        <w:autoSpaceDE w:val="0"/>
        <w:autoSpaceDN w:val="0"/>
        <w:adjustRightInd w:val="0"/>
        <w:spacing w:line="300" w:lineRule="atLeast"/>
        <w:jc w:val="both"/>
        <w:rPr>
          <w:rFonts w:ascii="CordiaUPC" w:hAnsi="CordiaUPC" w:cs="CordiaUPC"/>
        </w:rPr>
      </w:pPr>
      <w:r w:rsidRPr="00CD461F">
        <w:rPr>
          <w:rFonts w:ascii="CordiaUPC" w:hAnsi="CordiaUPC" w:cs="CordiaUPC"/>
        </w:rPr>
        <w:t>Os itens 7.16 encontra amparo no Art. 3º da Lei 10.520/02 (fase preparatória do Pregão...</w:t>
      </w:r>
      <w:proofErr w:type="gramStart"/>
      <w:r w:rsidRPr="00CD461F">
        <w:rPr>
          <w:rFonts w:ascii="CordiaUPC" w:hAnsi="CordiaUPC" w:cs="CordiaUPC"/>
        </w:rPr>
        <w:t>)</w:t>
      </w:r>
      <w:proofErr w:type="gramEnd"/>
      <w:r w:rsidRPr="00CD461F">
        <w:rPr>
          <w:rFonts w:ascii="CordiaUPC" w:hAnsi="CordiaUPC" w:cs="CordiaUPC"/>
        </w:rPr>
        <w:t xml:space="preserve"> </w:t>
      </w:r>
    </w:p>
    <w:p w:rsidR="003C0757" w:rsidRPr="00CD461F" w:rsidRDefault="003C0757" w:rsidP="003C0757">
      <w:pPr>
        <w:spacing w:line="276" w:lineRule="auto"/>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8 - DO CONTEÚDO DO ENVELOPE Nº 02 “HABILITAÇÃO”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8.1 – O Envelope nº 02 - "Habilitação" deverá conter os documentos a seguir relacionados os quais dizem respeito a:</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973B2D" w:rsidP="00973B2D">
      <w:pPr>
        <w:widowControl w:val="0"/>
        <w:autoSpaceDE w:val="0"/>
        <w:spacing w:line="276" w:lineRule="auto"/>
        <w:jc w:val="both"/>
        <w:rPr>
          <w:rFonts w:ascii="Arial" w:hAnsi="Arial" w:cs="Arial"/>
          <w:b/>
          <w:sz w:val="22"/>
          <w:szCs w:val="22"/>
        </w:rPr>
      </w:pPr>
      <w:r w:rsidRPr="00CD461F">
        <w:rPr>
          <w:rFonts w:ascii="Arial" w:hAnsi="Arial" w:cs="Arial"/>
          <w:b/>
          <w:sz w:val="22"/>
          <w:szCs w:val="22"/>
        </w:rPr>
        <w:t>8.1.1 –</w:t>
      </w:r>
      <w:r w:rsidR="003C0757" w:rsidRPr="00CD461F">
        <w:rPr>
          <w:rFonts w:ascii="Arial" w:hAnsi="Arial" w:cs="Arial"/>
          <w:b/>
          <w:sz w:val="22"/>
          <w:szCs w:val="22"/>
        </w:rPr>
        <w:t xml:space="preserve"> HABILITAÇÃO JURÍDICA</w:t>
      </w:r>
    </w:p>
    <w:p w:rsidR="003C0757" w:rsidRPr="00CD461F" w:rsidRDefault="003C0757" w:rsidP="003C0757">
      <w:pPr>
        <w:widowControl w:val="0"/>
        <w:autoSpaceDE w:val="0"/>
        <w:spacing w:line="276" w:lineRule="auto"/>
        <w:jc w:val="both"/>
        <w:rPr>
          <w:rFonts w:ascii="Arial" w:hAnsi="Arial" w:cs="Arial"/>
          <w:sz w:val="22"/>
          <w:szCs w:val="22"/>
        </w:rPr>
      </w:pPr>
    </w:p>
    <w:p w:rsidR="00F459B1" w:rsidRPr="00CD461F" w:rsidRDefault="003C0757" w:rsidP="00BE4E07">
      <w:pPr>
        <w:pStyle w:val="PargrafodaLista"/>
        <w:widowControl w:val="0"/>
        <w:numPr>
          <w:ilvl w:val="0"/>
          <w:numId w:val="2"/>
        </w:numPr>
        <w:autoSpaceDE w:val="0"/>
        <w:spacing w:line="276" w:lineRule="auto"/>
        <w:jc w:val="both"/>
        <w:rPr>
          <w:rFonts w:ascii="Arial" w:hAnsi="Arial" w:cs="Arial"/>
          <w:sz w:val="22"/>
          <w:szCs w:val="22"/>
        </w:rPr>
      </w:pPr>
      <w:r w:rsidRPr="00CD461F">
        <w:rPr>
          <w:rFonts w:ascii="Arial" w:hAnsi="Arial" w:cs="Arial"/>
          <w:sz w:val="22"/>
          <w:szCs w:val="22"/>
        </w:rPr>
        <w:t>Registro comercial, no caso de empresa individual;</w:t>
      </w:r>
    </w:p>
    <w:p w:rsidR="00F459B1" w:rsidRPr="00CD461F" w:rsidRDefault="00F459B1" w:rsidP="00F459B1">
      <w:pPr>
        <w:pStyle w:val="PargrafodaLista"/>
        <w:widowControl w:val="0"/>
        <w:autoSpaceDE w:val="0"/>
        <w:spacing w:line="276" w:lineRule="auto"/>
        <w:ind w:left="720"/>
        <w:jc w:val="both"/>
        <w:rPr>
          <w:rFonts w:ascii="Arial" w:hAnsi="Arial" w:cs="Arial"/>
          <w:sz w:val="22"/>
          <w:szCs w:val="22"/>
        </w:rPr>
      </w:pPr>
    </w:p>
    <w:p w:rsidR="00F459B1" w:rsidRPr="00CD461F" w:rsidRDefault="003C0757" w:rsidP="00BE4E07">
      <w:pPr>
        <w:pStyle w:val="PargrafodaLista"/>
        <w:widowControl w:val="0"/>
        <w:numPr>
          <w:ilvl w:val="0"/>
          <w:numId w:val="2"/>
        </w:numPr>
        <w:autoSpaceDE w:val="0"/>
        <w:spacing w:line="276" w:lineRule="auto"/>
        <w:jc w:val="both"/>
        <w:rPr>
          <w:rFonts w:ascii="Arial" w:hAnsi="Arial" w:cs="Arial"/>
          <w:sz w:val="22"/>
          <w:szCs w:val="22"/>
        </w:rPr>
      </w:pPr>
      <w:r w:rsidRPr="00CD461F">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F459B1" w:rsidRPr="00CD461F" w:rsidRDefault="00F459B1" w:rsidP="00F459B1">
      <w:pPr>
        <w:pStyle w:val="PargrafodaLista"/>
        <w:rPr>
          <w:rFonts w:ascii="Arial" w:hAnsi="Arial" w:cs="Arial"/>
          <w:sz w:val="22"/>
          <w:szCs w:val="22"/>
        </w:rPr>
      </w:pPr>
    </w:p>
    <w:p w:rsidR="00F459B1" w:rsidRPr="00CD461F" w:rsidRDefault="003C0757" w:rsidP="00BE4E07">
      <w:pPr>
        <w:pStyle w:val="PargrafodaLista"/>
        <w:widowControl w:val="0"/>
        <w:numPr>
          <w:ilvl w:val="0"/>
          <w:numId w:val="2"/>
        </w:numPr>
        <w:autoSpaceDE w:val="0"/>
        <w:spacing w:line="276" w:lineRule="auto"/>
        <w:jc w:val="both"/>
        <w:rPr>
          <w:rFonts w:ascii="Arial" w:hAnsi="Arial" w:cs="Arial"/>
          <w:sz w:val="22"/>
          <w:szCs w:val="22"/>
        </w:rPr>
      </w:pPr>
      <w:r w:rsidRPr="00CD461F">
        <w:rPr>
          <w:rFonts w:ascii="Arial" w:hAnsi="Arial" w:cs="Arial"/>
          <w:sz w:val="22"/>
          <w:szCs w:val="22"/>
        </w:rPr>
        <w:t>Inscrição do ato constitutivo, no caso de sociedades civis, acompanhada de prova de diretoria em exercício;</w:t>
      </w:r>
    </w:p>
    <w:p w:rsidR="00F459B1" w:rsidRPr="00CD461F" w:rsidRDefault="00F459B1" w:rsidP="00F459B1">
      <w:pPr>
        <w:pStyle w:val="PargrafodaLista"/>
        <w:rPr>
          <w:rFonts w:ascii="Arial" w:hAnsi="Arial" w:cs="Arial"/>
          <w:sz w:val="22"/>
          <w:szCs w:val="22"/>
        </w:rPr>
      </w:pPr>
    </w:p>
    <w:p w:rsidR="003C0757" w:rsidRPr="00CD461F" w:rsidRDefault="003C0757" w:rsidP="00BE4E07">
      <w:pPr>
        <w:pStyle w:val="PargrafodaLista"/>
        <w:widowControl w:val="0"/>
        <w:numPr>
          <w:ilvl w:val="0"/>
          <w:numId w:val="2"/>
        </w:numPr>
        <w:autoSpaceDE w:val="0"/>
        <w:spacing w:line="276" w:lineRule="auto"/>
        <w:jc w:val="both"/>
        <w:rPr>
          <w:rFonts w:ascii="Arial" w:hAnsi="Arial" w:cs="Arial"/>
          <w:sz w:val="22"/>
          <w:szCs w:val="22"/>
        </w:rPr>
      </w:pPr>
      <w:r w:rsidRPr="00CD461F">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 xml:space="preserve">8.1.1.1 </w:t>
      </w:r>
      <w:r w:rsidR="00973B2D" w:rsidRPr="00CD461F">
        <w:rPr>
          <w:rFonts w:ascii="Arial" w:hAnsi="Arial" w:cs="Arial"/>
          <w:sz w:val="22"/>
          <w:szCs w:val="22"/>
        </w:rPr>
        <w:t>–</w:t>
      </w:r>
      <w:r w:rsidR="00F8607C" w:rsidRPr="00CD461F">
        <w:rPr>
          <w:rFonts w:ascii="Arial" w:hAnsi="Arial" w:cs="Arial"/>
          <w:sz w:val="22"/>
          <w:szCs w:val="22"/>
        </w:rPr>
        <w:t xml:space="preserve"> </w:t>
      </w:r>
      <w:r w:rsidRPr="00CD461F">
        <w:rPr>
          <w:rFonts w:ascii="Arial" w:hAnsi="Arial" w:cs="Arial"/>
          <w:b/>
          <w:sz w:val="22"/>
          <w:szCs w:val="22"/>
        </w:rPr>
        <w:t xml:space="preserve">Os documentos relacionados nas alíneas “a” a “d” deste subitem 8.1.1. </w:t>
      </w:r>
      <w:proofErr w:type="gramStart"/>
      <w:r w:rsidRPr="00CD461F">
        <w:rPr>
          <w:rFonts w:ascii="Arial" w:hAnsi="Arial" w:cs="Arial"/>
          <w:b/>
          <w:sz w:val="22"/>
          <w:szCs w:val="22"/>
        </w:rPr>
        <w:t>não</w:t>
      </w:r>
      <w:proofErr w:type="gramEnd"/>
      <w:r w:rsidRPr="00CD461F">
        <w:rPr>
          <w:rFonts w:ascii="Arial" w:hAnsi="Arial" w:cs="Arial"/>
          <w:b/>
          <w:sz w:val="22"/>
          <w:szCs w:val="22"/>
        </w:rPr>
        <w:t xml:space="preserve"> precisarão constar no Envelope nº 02 </w:t>
      </w:r>
      <w:r w:rsidR="00973B2D" w:rsidRPr="00CD461F">
        <w:rPr>
          <w:rFonts w:ascii="Arial" w:hAnsi="Arial" w:cs="Arial"/>
          <w:b/>
          <w:sz w:val="22"/>
          <w:szCs w:val="22"/>
        </w:rPr>
        <w:t>–</w:t>
      </w:r>
      <w:r w:rsidRPr="00CD461F">
        <w:rPr>
          <w:rFonts w:ascii="Arial" w:hAnsi="Arial" w:cs="Arial"/>
          <w:b/>
          <w:sz w:val="22"/>
          <w:szCs w:val="22"/>
        </w:rPr>
        <w:t>“Habilitação”, se tiverem sido apresentados para o credenciamento neste Pregão.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973B2D" w:rsidP="00973B2D">
      <w:pPr>
        <w:widowControl w:val="0"/>
        <w:autoSpaceDE w:val="0"/>
        <w:spacing w:line="276" w:lineRule="auto"/>
        <w:jc w:val="both"/>
        <w:rPr>
          <w:rFonts w:ascii="Arial" w:hAnsi="Arial" w:cs="Arial"/>
          <w:b/>
          <w:sz w:val="22"/>
          <w:szCs w:val="22"/>
        </w:rPr>
      </w:pPr>
      <w:r w:rsidRPr="00CD461F">
        <w:rPr>
          <w:rFonts w:ascii="Arial" w:hAnsi="Arial" w:cs="Arial"/>
          <w:b/>
          <w:sz w:val="22"/>
          <w:szCs w:val="22"/>
        </w:rPr>
        <w:t xml:space="preserve">8.1.2 </w:t>
      </w:r>
      <w:r w:rsidR="003C0757" w:rsidRPr="00CD461F">
        <w:rPr>
          <w:rFonts w:ascii="Arial" w:hAnsi="Arial" w:cs="Arial"/>
          <w:b/>
          <w:sz w:val="22"/>
          <w:szCs w:val="22"/>
        </w:rPr>
        <w:t>- REGULARIDADE FISCAL</w:t>
      </w:r>
    </w:p>
    <w:p w:rsidR="00973B2D" w:rsidRPr="00CD461F" w:rsidRDefault="00973B2D" w:rsidP="00973B2D">
      <w:pPr>
        <w:spacing w:line="276" w:lineRule="auto"/>
        <w:jc w:val="both"/>
        <w:rPr>
          <w:rFonts w:ascii="Arial" w:hAnsi="Arial" w:cs="Arial"/>
          <w:color w:val="000000"/>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Prova de inscrição no Cadastro Nacional de Pessoas Jurídicas do Ministério da Fazenda (CNPJ);</w:t>
      </w:r>
    </w:p>
    <w:p w:rsidR="00973B2D" w:rsidRPr="00CD461F" w:rsidRDefault="00973B2D" w:rsidP="00973B2D">
      <w:pPr>
        <w:pStyle w:val="PargrafodaLista"/>
        <w:widowControl w:val="0"/>
        <w:autoSpaceDE w:val="0"/>
        <w:autoSpaceDN w:val="0"/>
        <w:adjustRightInd w:val="0"/>
        <w:spacing w:line="276" w:lineRule="auto"/>
        <w:ind w:left="720"/>
        <w:jc w:val="both"/>
        <w:rPr>
          <w:rFonts w:ascii="Arial" w:hAnsi="Arial" w:cs="Arial"/>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 xml:space="preserve">Prova de Regularidade para com a Fazenda Federal: Certidão de Tributos Federais; Certidão Negativa ou Certidão Positiva com efeitos de Negativa quanto a Dívida Ativa da União, dentro do prazo de validade; </w:t>
      </w:r>
      <w:r w:rsidRPr="00CD461F">
        <w:rPr>
          <w:rFonts w:ascii="Arial" w:hAnsi="Arial" w:cs="Arial"/>
          <w:b/>
          <w:sz w:val="22"/>
          <w:szCs w:val="22"/>
        </w:rPr>
        <w:t>(*</w:t>
      </w:r>
      <w:proofErr w:type="gramStart"/>
      <w:r w:rsidRPr="00CD461F">
        <w:rPr>
          <w:rFonts w:ascii="Arial" w:hAnsi="Arial" w:cs="Arial"/>
          <w:b/>
          <w:sz w:val="22"/>
          <w:szCs w:val="22"/>
        </w:rPr>
        <w:t>)</w:t>
      </w:r>
      <w:proofErr w:type="gramEnd"/>
    </w:p>
    <w:p w:rsidR="00973B2D" w:rsidRPr="00CD461F" w:rsidRDefault="00973B2D" w:rsidP="00973B2D">
      <w:pPr>
        <w:pStyle w:val="PargrafodaLista"/>
        <w:rPr>
          <w:rFonts w:ascii="Arial" w:hAnsi="Arial" w:cs="Arial"/>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 xml:space="preserve">Prova de Regularidade relativa </w:t>
      </w:r>
      <w:proofErr w:type="gramStart"/>
      <w:r w:rsidRPr="00CD461F">
        <w:rPr>
          <w:rFonts w:ascii="Arial" w:hAnsi="Arial" w:cs="Arial"/>
          <w:sz w:val="22"/>
          <w:szCs w:val="22"/>
        </w:rPr>
        <w:t>a</w:t>
      </w:r>
      <w:proofErr w:type="gramEnd"/>
      <w:r w:rsidRPr="00CD461F">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 </w:t>
      </w:r>
      <w:r w:rsidRPr="00CD461F">
        <w:rPr>
          <w:rFonts w:ascii="Arial" w:hAnsi="Arial" w:cs="Arial"/>
          <w:b/>
          <w:sz w:val="22"/>
          <w:szCs w:val="22"/>
        </w:rPr>
        <w:t>(*)</w:t>
      </w:r>
    </w:p>
    <w:p w:rsidR="00973B2D" w:rsidRPr="00CD461F" w:rsidRDefault="00973B2D" w:rsidP="00973B2D">
      <w:pPr>
        <w:pStyle w:val="PargrafodaLista"/>
        <w:widowControl w:val="0"/>
        <w:autoSpaceDE w:val="0"/>
        <w:autoSpaceDN w:val="0"/>
        <w:adjustRightInd w:val="0"/>
        <w:spacing w:line="276" w:lineRule="auto"/>
        <w:ind w:left="720"/>
        <w:jc w:val="both"/>
        <w:rPr>
          <w:rFonts w:ascii="Arial" w:hAnsi="Arial" w:cs="Arial"/>
          <w:sz w:val="22"/>
          <w:szCs w:val="22"/>
        </w:rPr>
      </w:pPr>
    </w:p>
    <w:p w:rsidR="00973B2D" w:rsidRPr="00CD461F" w:rsidRDefault="00973B2D" w:rsidP="00973B2D">
      <w:pPr>
        <w:widowControl w:val="0"/>
        <w:autoSpaceDE w:val="0"/>
        <w:autoSpaceDN w:val="0"/>
        <w:adjustRightInd w:val="0"/>
        <w:spacing w:line="276" w:lineRule="auto"/>
        <w:ind w:left="2268"/>
        <w:jc w:val="both"/>
        <w:rPr>
          <w:rFonts w:ascii="Arial" w:hAnsi="Arial" w:cs="Arial"/>
          <w:b/>
          <w:i/>
          <w:sz w:val="22"/>
          <w:szCs w:val="22"/>
        </w:rPr>
      </w:pPr>
      <w:r w:rsidRPr="00CD461F">
        <w:rPr>
          <w:rFonts w:ascii="Arial" w:hAnsi="Arial" w:cs="Arial"/>
          <w:b/>
          <w:sz w:val="22"/>
          <w:szCs w:val="22"/>
        </w:rPr>
        <w:t xml:space="preserve">(*) </w:t>
      </w:r>
      <w:r w:rsidRPr="00CD461F">
        <w:rPr>
          <w:rFonts w:ascii="Arial" w:hAnsi="Arial" w:cs="Arial"/>
          <w:b/>
          <w:i/>
          <w:sz w:val="22"/>
          <w:szCs w:val="22"/>
        </w:rPr>
        <w:t>As regularidades</w:t>
      </w:r>
      <w:r w:rsidR="00280DC4" w:rsidRPr="00CD461F">
        <w:rPr>
          <w:rFonts w:ascii="Arial" w:hAnsi="Arial" w:cs="Arial"/>
          <w:b/>
          <w:i/>
          <w:sz w:val="22"/>
          <w:szCs w:val="22"/>
        </w:rPr>
        <w:t xml:space="preserve"> </w:t>
      </w:r>
      <w:r w:rsidRPr="00CD461F">
        <w:rPr>
          <w:rFonts w:ascii="Arial" w:hAnsi="Arial" w:cs="Arial"/>
          <w:b/>
          <w:i/>
          <w:sz w:val="22"/>
          <w:szCs w:val="22"/>
        </w:rPr>
        <w:t>constantes nas alíneas “b” e “c” poderão ser comprovadas concomitantemente através da nova certidão, regulamentada pela Portaria 358 de 05/09/14 e Decreto 8302 de 04/09/2014.</w:t>
      </w:r>
    </w:p>
    <w:p w:rsidR="00F812B9" w:rsidRPr="00CD461F" w:rsidRDefault="00F812B9" w:rsidP="00973B2D">
      <w:pPr>
        <w:widowControl w:val="0"/>
        <w:autoSpaceDE w:val="0"/>
        <w:autoSpaceDN w:val="0"/>
        <w:adjustRightInd w:val="0"/>
        <w:spacing w:line="276" w:lineRule="auto"/>
        <w:ind w:left="2268"/>
        <w:jc w:val="both"/>
        <w:rPr>
          <w:rFonts w:ascii="Arial" w:hAnsi="Arial" w:cs="Arial"/>
          <w:b/>
          <w:i/>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973B2D" w:rsidRPr="00CD461F" w:rsidRDefault="00973B2D" w:rsidP="00973B2D">
      <w:pPr>
        <w:pStyle w:val="PargrafodaLista"/>
        <w:widowControl w:val="0"/>
        <w:autoSpaceDE w:val="0"/>
        <w:autoSpaceDN w:val="0"/>
        <w:adjustRightInd w:val="0"/>
        <w:spacing w:line="276" w:lineRule="auto"/>
        <w:ind w:left="720"/>
        <w:jc w:val="both"/>
        <w:rPr>
          <w:rFonts w:ascii="Arial" w:hAnsi="Arial" w:cs="Arial"/>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973B2D" w:rsidRPr="00CD461F" w:rsidRDefault="00973B2D" w:rsidP="00973B2D">
      <w:pPr>
        <w:pStyle w:val="PargrafodaLista"/>
        <w:widowControl w:val="0"/>
        <w:autoSpaceDE w:val="0"/>
        <w:autoSpaceDN w:val="0"/>
        <w:adjustRightInd w:val="0"/>
        <w:spacing w:line="276" w:lineRule="auto"/>
        <w:ind w:left="720"/>
        <w:jc w:val="both"/>
        <w:rPr>
          <w:rFonts w:ascii="Arial" w:hAnsi="Arial" w:cs="Arial"/>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Prova de inexistência de débitos inadimplidos perante a Justiça do Trabalho, mediante a apresentação de certidão negativa – </w:t>
      </w:r>
      <w:r w:rsidRPr="00CD461F">
        <w:rPr>
          <w:rFonts w:ascii="Arial" w:hAnsi="Arial" w:cs="Arial"/>
          <w:b/>
          <w:sz w:val="22"/>
          <w:szCs w:val="22"/>
        </w:rPr>
        <w:t xml:space="preserve">CERTIDÃO NEGATIVA DE DÉBITOS TRABALHISTAS, OU CERTIDÃO POSITIVA COM </w:t>
      </w:r>
      <w:proofErr w:type="gramStart"/>
      <w:r w:rsidRPr="00CD461F">
        <w:rPr>
          <w:rFonts w:ascii="Arial" w:hAnsi="Arial" w:cs="Arial"/>
          <w:b/>
          <w:sz w:val="22"/>
          <w:szCs w:val="22"/>
        </w:rPr>
        <w:t>EFEITO</w:t>
      </w:r>
      <w:proofErr w:type="gramEnd"/>
      <w:r w:rsidRPr="00CD461F">
        <w:rPr>
          <w:rFonts w:ascii="Arial" w:hAnsi="Arial" w:cs="Arial"/>
          <w:b/>
          <w:sz w:val="22"/>
          <w:szCs w:val="22"/>
        </w:rPr>
        <w:t xml:space="preserve"> DE NEGATIVA DE DÉBITOS TRABALHISTAS (CNDT)</w:t>
      </w:r>
      <w:r w:rsidRPr="00CD461F">
        <w:rPr>
          <w:rFonts w:ascii="Arial" w:hAnsi="Arial" w:cs="Arial"/>
          <w:sz w:val="22"/>
          <w:szCs w:val="22"/>
        </w:rPr>
        <w:t xml:space="preserve"> – expedida pelo Tribunal Superior do Trabalho, com data de validade de no máximo 180 (cento e oitenta) dias da data de sua expedição.</w:t>
      </w:r>
    </w:p>
    <w:p w:rsidR="00973B2D" w:rsidRPr="00CD461F" w:rsidRDefault="00973B2D" w:rsidP="00973B2D">
      <w:pPr>
        <w:widowControl w:val="0"/>
        <w:autoSpaceDE w:val="0"/>
        <w:autoSpaceDN w:val="0"/>
        <w:adjustRightInd w:val="0"/>
        <w:spacing w:line="276" w:lineRule="auto"/>
        <w:jc w:val="both"/>
        <w:rPr>
          <w:rFonts w:ascii="Arial" w:hAnsi="Arial" w:cs="Arial"/>
          <w:sz w:val="22"/>
          <w:szCs w:val="22"/>
        </w:rPr>
      </w:pPr>
    </w:p>
    <w:p w:rsidR="00973B2D" w:rsidRPr="00CD461F" w:rsidRDefault="00973B2D" w:rsidP="00BE4E07">
      <w:pPr>
        <w:pStyle w:val="PargrafodaLista"/>
        <w:widowControl w:val="0"/>
        <w:numPr>
          <w:ilvl w:val="2"/>
          <w:numId w:val="14"/>
        </w:numPr>
        <w:autoSpaceDE w:val="0"/>
        <w:autoSpaceDN w:val="0"/>
        <w:adjustRightInd w:val="0"/>
        <w:spacing w:line="276" w:lineRule="auto"/>
        <w:jc w:val="both"/>
        <w:rPr>
          <w:rFonts w:ascii="Arial" w:hAnsi="Arial" w:cs="Arial"/>
          <w:sz w:val="22"/>
          <w:szCs w:val="22"/>
        </w:rPr>
      </w:pPr>
      <w:r w:rsidRPr="00CD461F">
        <w:rPr>
          <w:rFonts w:ascii="Arial" w:hAnsi="Arial" w:cs="Arial"/>
          <w:b/>
          <w:bCs/>
          <w:sz w:val="22"/>
          <w:szCs w:val="22"/>
        </w:rPr>
        <w:t>- QUALIFICAÇÃO ECONÔMICO-FINANCEIRA</w:t>
      </w:r>
    </w:p>
    <w:p w:rsidR="00973B2D" w:rsidRPr="00CD461F" w:rsidRDefault="00973B2D" w:rsidP="00112BDC">
      <w:pPr>
        <w:widowControl w:val="0"/>
        <w:autoSpaceDE w:val="0"/>
        <w:autoSpaceDN w:val="0"/>
        <w:adjustRightInd w:val="0"/>
        <w:spacing w:line="276" w:lineRule="auto"/>
        <w:jc w:val="both"/>
        <w:rPr>
          <w:rFonts w:ascii="Arial" w:hAnsi="Arial" w:cs="Arial"/>
          <w:sz w:val="22"/>
          <w:szCs w:val="22"/>
        </w:rPr>
      </w:pPr>
    </w:p>
    <w:p w:rsidR="00112BDC" w:rsidRPr="00CD461F" w:rsidRDefault="00973B2D" w:rsidP="00BE4E07">
      <w:pPr>
        <w:pStyle w:val="PargrafodaLista"/>
        <w:widowControl w:val="0"/>
        <w:numPr>
          <w:ilvl w:val="0"/>
          <w:numId w:val="15"/>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Certidão negativa de falência ou concordata expedida pelo distribuidor da sede da pessoa jurídica. Administração aceitará como válidas as anteriormente expedidas em até 90 (noventa) dias a data da realização deste Pregão</w:t>
      </w:r>
      <w:r w:rsidR="00112BDC" w:rsidRPr="00CD461F">
        <w:rPr>
          <w:rFonts w:ascii="Arial" w:hAnsi="Arial" w:cs="Arial"/>
          <w:sz w:val="22"/>
          <w:szCs w:val="22"/>
        </w:rPr>
        <w:t>;</w:t>
      </w:r>
    </w:p>
    <w:p w:rsidR="00112BDC" w:rsidRPr="00CD461F" w:rsidRDefault="00112BDC" w:rsidP="00112BDC">
      <w:pPr>
        <w:pStyle w:val="PargrafodaLista"/>
        <w:widowControl w:val="0"/>
        <w:suppressAutoHyphens w:val="0"/>
        <w:autoSpaceDE w:val="0"/>
        <w:autoSpaceDN w:val="0"/>
        <w:adjustRightInd w:val="0"/>
        <w:spacing w:line="276" w:lineRule="auto"/>
        <w:ind w:left="720"/>
        <w:jc w:val="both"/>
        <w:rPr>
          <w:rFonts w:ascii="Arial" w:hAnsi="Arial" w:cs="Arial"/>
          <w:sz w:val="22"/>
          <w:szCs w:val="22"/>
        </w:rPr>
      </w:pPr>
    </w:p>
    <w:p w:rsidR="00112BDC" w:rsidRPr="00CD461F" w:rsidRDefault="00112BDC" w:rsidP="00BE4E07">
      <w:pPr>
        <w:pStyle w:val="PargrafodaLista"/>
        <w:widowControl w:val="0"/>
        <w:numPr>
          <w:ilvl w:val="0"/>
          <w:numId w:val="15"/>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b/>
          <w:sz w:val="22"/>
          <w:szCs w:val="22"/>
        </w:rPr>
      </w:pPr>
      <w:proofErr w:type="gramStart"/>
      <w:r w:rsidRPr="00CD461F">
        <w:rPr>
          <w:rFonts w:ascii="Arial" w:hAnsi="Arial" w:cs="Arial"/>
          <w:sz w:val="22"/>
          <w:szCs w:val="22"/>
        </w:rPr>
        <w:t>b.</w:t>
      </w:r>
      <w:proofErr w:type="gramEnd"/>
      <w:r w:rsidRPr="00CD461F">
        <w:rPr>
          <w:rFonts w:ascii="Arial" w:hAnsi="Arial" w:cs="Arial"/>
          <w:sz w:val="22"/>
          <w:szCs w:val="22"/>
        </w:rPr>
        <w:t>1)</w:t>
      </w:r>
      <w:r w:rsidRPr="00CD461F">
        <w:rPr>
          <w:rFonts w:ascii="Arial" w:hAnsi="Arial" w:cs="Arial"/>
          <w:b/>
          <w:sz w:val="22"/>
          <w:szCs w:val="22"/>
        </w:rPr>
        <w:t xml:space="preserve"> Será considerada em boa situação financeira a licitante que demonstrar possuir resultado igual ou superior a 1,0 (um vírgula zero) em cada um dos seguintes índices:</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p>
    <w:p w:rsidR="00F812B9" w:rsidRPr="00CD461F" w:rsidRDefault="00F812B9" w:rsidP="00112BDC">
      <w:pPr>
        <w:pStyle w:val="PargrafodaLista"/>
        <w:widowControl w:val="0"/>
        <w:autoSpaceDE w:val="0"/>
        <w:autoSpaceDN w:val="0"/>
        <w:adjustRightInd w:val="0"/>
        <w:spacing w:line="276" w:lineRule="auto"/>
        <w:ind w:left="0"/>
        <w:jc w:val="both"/>
        <w:rPr>
          <w:rFonts w:ascii="Arial" w:hAnsi="Arial" w:cs="Arial"/>
          <w:sz w:val="22"/>
          <w:szCs w:val="22"/>
        </w:rPr>
      </w:pPr>
    </w:p>
    <w:p w:rsidR="00112BDC" w:rsidRPr="00CD461F" w:rsidRDefault="00112BDC" w:rsidP="00112BDC">
      <w:pPr>
        <w:widowControl w:val="0"/>
        <w:autoSpaceDE w:val="0"/>
        <w:autoSpaceDN w:val="0"/>
        <w:adjustRightInd w:val="0"/>
        <w:spacing w:line="276" w:lineRule="auto"/>
        <w:jc w:val="both"/>
        <w:rPr>
          <w:rFonts w:ascii="Arial" w:hAnsi="Arial" w:cs="Arial"/>
          <w:b/>
          <w:sz w:val="22"/>
          <w:szCs w:val="22"/>
        </w:rPr>
      </w:pPr>
      <w:proofErr w:type="gramStart"/>
      <w:r w:rsidRPr="00CD461F">
        <w:rPr>
          <w:rFonts w:ascii="Arial" w:hAnsi="Arial" w:cs="Arial"/>
          <w:b/>
          <w:sz w:val="22"/>
          <w:szCs w:val="22"/>
        </w:rPr>
        <w:t>b.</w:t>
      </w:r>
      <w:proofErr w:type="gramEnd"/>
      <w:r w:rsidRPr="00CD461F">
        <w:rPr>
          <w:rFonts w:ascii="Arial" w:hAnsi="Arial" w:cs="Arial"/>
          <w:b/>
          <w:sz w:val="22"/>
          <w:szCs w:val="22"/>
        </w:rPr>
        <w:t>1.1) Índice de Liquidez Geral (LG)</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Ativo Circulante + Realizável à Longo Prazo</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LG =</w:t>
      </w:r>
      <w:proofErr w:type="gramStart"/>
      <w:r w:rsidRPr="00CD461F">
        <w:rPr>
          <w:rFonts w:ascii="Arial" w:hAnsi="Arial" w:cs="Arial"/>
          <w:sz w:val="22"/>
          <w:szCs w:val="22"/>
        </w:rPr>
        <w:t xml:space="preserve">   </w:t>
      </w:r>
      <w:proofErr w:type="gramEnd"/>
      <w:r w:rsidRPr="00CD461F">
        <w:rPr>
          <w:rFonts w:ascii="Arial" w:hAnsi="Arial" w:cs="Arial"/>
          <w:sz w:val="22"/>
          <w:szCs w:val="22"/>
        </w:rPr>
        <w:t>-----------------------------------------------</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Passivo Circulante + Exigível à Longo Prazo</w:t>
      </w:r>
    </w:p>
    <w:p w:rsidR="00112BDC" w:rsidRPr="00CD461F" w:rsidRDefault="00112BDC" w:rsidP="00112BDC">
      <w:pPr>
        <w:widowControl w:val="0"/>
        <w:autoSpaceDE w:val="0"/>
        <w:autoSpaceDN w:val="0"/>
        <w:adjustRightInd w:val="0"/>
        <w:spacing w:line="276" w:lineRule="auto"/>
        <w:jc w:val="both"/>
        <w:rPr>
          <w:rFonts w:ascii="Arial" w:hAnsi="Arial" w:cs="Arial"/>
          <w:b/>
          <w:sz w:val="22"/>
          <w:szCs w:val="22"/>
        </w:rPr>
      </w:pPr>
    </w:p>
    <w:p w:rsidR="00112BDC" w:rsidRPr="00CD461F" w:rsidRDefault="00112BDC" w:rsidP="00112BDC">
      <w:pPr>
        <w:widowControl w:val="0"/>
        <w:autoSpaceDE w:val="0"/>
        <w:autoSpaceDN w:val="0"/>
        <w:adjustRightInd w:val="0"/>
        <w:spacing w:line="276" w:lineRule="auto"/>
        <w:jc w:val="both"/>
        <w:rPr>
          <w:rFonts w:ascii="Arial" w:hAnsi="Arial" w:cs="Arial"/>
          <w:b/>
          <w:sz w:val="22"/>
          <w:szCs w:val="22"/>
        </w:rPr>
      </w:pPr>
    </w:p>
    <w:p w:rsidR="00112BDC" w:rsidRPr="00CD461F" w:rsidRDefault="00FE3BE6" w:rsidP="00112BDC">
      <w:pPr>
        <w:widowControl w:val="0"/>
        <w:autoSpaceDE w:val="0"/>
        <w:autoSpaceDN w:val="0"/>
        <w:adjustRightInd w:val="0"/>
        <w:spacing w:line="276" w:lineRule="auto"/>
        <w:jc w:val="both"/>
        <w:rPr>
          <w:rFonts w:ascii="Arial" w:hAnsi="Arial" w:cs="Arial"/>
          <w:b/>
          <w:sz w:val="22"/>
          <w:szCs w:val="22"/>
        </w:rPr>
      </w:pPr>
      <w:proofErr w:type="gramStart"/>
      <w:r w:rsidRPr="00CD461F">
        <w:rPr>
          <w:rFonts w:ascii="Arial" w:hAnsi="Arial" w:cs="Arial"/>
          <w:b/>
          <w:sz w:val="22"/>
          <w:szCs w:val="22"/>
        </w:rPr>
        <w:t>b.</w:t>
      </w:r>
      <w:proofErr w:type="gramEnd"/>
      <w:r w:rsidRPr="00CD461F">
        <w:rPr>
          <w:rFonts w:ascii="Arial" w:hAnsi="Arial" w:cs="Arial"/>
          <w:b/>
          <w:sz w:val="22"/>
          <w:szCs w:val="22"/>
        </w:rPr>
        <w:t>1.2</w:t>
      </w:r>
      <w:r w:rsidR="00112BDC" w:rsidRPr="00CD461F">
        <w:rPr>
          <w:rFonts w:ascii="Arial" w:hAnsi="Arial" w:cs="Arial"/>
          <w:b/>
          <w:sz w:val="22"/>
          <w:szCs w:val="22"/>
        </w:rPr>
        <w:t>) Índice de Solvência Geral (SG)</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Ativo Total</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SG =</w:t>
      </w:r>
      <w:proofErr w:type="gramStart"/>
      <w:r w:rsidRPr="00CD461F">
        <w:rPr>
          <w:rFonts w:ascii="Arial" w:hAnsi="Arial" w:cs="Arial"/>
          <w:sz w:val="22"/>
          <w:szCs w:val="22"/>
        </w:rPr>
        <w:t xml:space="preserve">   </w:t>
      </w:r>
      <w:proofErr w:type="gramEnd"/>
      <w:r w:rsidRPr="00CD461F">
        <w:rPr>
          <w:rFonts w:ascii="Arial" w:hAnsi="Arial" w:cs="Arial"/>
          <w:sz w:val="22"/>
          <w:szCs w:val="22"/>
        </w:rPr>
        <w:t>-----------------------------------------------</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Passivo Circulante + Exigível à Longo Prazo</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FE3BE6" w:rsidP="00112BDC">
      <w:pPr>
        <w:widowControl w:val="0"/>
        <w:autoSpaceDE w:val="0"/>
        <w:autoSpaceDN w:val="0"/>
        <w:adjustRightInd w:val="0"/>
        <w:spacing w:line="276" w:lineRule="auto"/>
        <w:jc w:val="both"/>
        <w:rPr>
          <w:rFonts w:ascii="Arial" w:hAnsi="Arial" w:cs="Arial"/>
          <w:b/>
          <w:sz w:val="22"/>
          <w:szCs w:val="22"/>
        </w:rPr>
      </w:pPr>
      <w:proofErr w:type="gramStart"/>
      <w:r w:rsidRPr="00CD461F">
        <w:rPr>
          <w:rFonts w:ascii="Arial" w:hAnsi="Arial" w:cs="Arial"/>
          <w:b/>
          <w:sz w:val="22"/>
          <w:szCs w:val="22"/>
        </w:rPr>
        <w:t>b.</w:t>
      </w:r>
      <w:proofErr w:type="gramEnd"/>
      <w:r w:rsidRPr="00CD461F">
        <w:rPr>
          <w:rFonts w:ascii="Arial" w:hAnsi="Arial" w:cs="Arial"/>
          <w:b/>
          <w:sz w:val="22"/>
          <w:szCs w:val="22"/>
        </w:rPr>
        <w:t>1.3</w:t>
      </w:r>
      <w:r w:rsidR="00112BDC" w:rsidRPr="00CD461F">
        <w:rPr>
          <w:rFonts w:ascii="Arial" w:hAnsi="Arial" w:cs="Arial"/>
          <w:b/>
          <w:sz w:val="22"/>
          <w:szCs w:val="22"/>
        </w:rPr>
        <w:t>) Índice de Liquidez Corrente (LC)</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Ativo Circulante</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LC = -------------------------------------------------</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Passivo Circulante</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roofErr w:type="gramStart"/>
      <w:r w:rsidRPr="00CD461F">
        <w:rPr>
          <w:rFonts w:ascii="Arial" w:hAnsi="Arial" w:cs="Arial"/>
          <w:b/>
          <w:sz w:val="22"/>
          <w:szCs w:val="22"/>
        </w:rPr>
        <w:t>b.</w:t>
      </w:r>
      <w:proofErr w:type="gramEnd"/>
      <w:r w:rsidRPr="00CD461F">
        <w:rPr>
          <w:rFonts w:ascii="Arial" w:hAnsi="Arial" w:cs="Arial"/>
          <w:b/>
          <w:sz w:val="22"/>
          <w:szCs w:val="22"/>
        </w:rPr>
        <w:t>2)</w:t>
      </w:r>
      <w:r w:rsidRPr="00CD461F">
        <w:rPr>
          <w:rFonts w:ascii="Arial" w:hAnsi="Arial" w:cs="Arial"/>
          <w:sz w:val="22"/>
          <w:szCs w:val="22"/>
        </w:rPr>
        <w:t xml:space="preserve"> Caso algum índice do </w:t>
      </w:r>
      <w:r w:rsidRPr="00CD461F">
        <w:rPr>
          <w:rFonts w:ascii="Arial" w:hAnsi="Arial" w:cs="Arial"/>
          <w:b/>
          <w:sz w:val="22"/>
          <w:szCs w:val="22"/>
        </w:rPr>
        <w:t xml:space="preserve">subitem </w:t>
      </w:r>
      <w:r w:rsidR="00FE3BE6" w:rsidRPr="00CD461F">
        <w:rPr>
          <w:rFonts w:ascii="Arial" w:hAnsi="Arial" w:cs="Arial"/>
          <w:b/>
          <w:sz w:val="22"/>
          <w:szCs w:val="22"/>
        </w:rPr>
        <w:t>8</w:t>
      </w:r>
      <w:r w:rsidRPr="00CD461F">
        <w:rPr>
          <w:rFonts w:ascii="Arial" w:hAnsi="Arial" w:cs="Arial"/>
          <w:b/>
          <w:sz w:val="22"/>
          <w:szCs w:val="22"/>
        </w:rPr>
        <w:t>.1.3.</w:t>
      </w:r>
      <w:proofErr w:type="spellStart"/>
      <w:r w:rsidRPr="00CD461F">
        <w:rPr>
          <w:rFonts w:ascii="Arial" w:hAnsi="Arial" w:cs="Arial"/>
          <w:b/>
          <w:sz w:val="22"/>
          <w:szCs w:val="22"/>
        </w:rPr>
        <w:t>alínea“b</w:t>
      </w:r>
      <w:proofErr w:type="spellEnd"/>
      <w:r w:rsidRPr="00CD461F">
        <w:rPr>
          <w:rFonts w:ascii="Arial" w:hAnsi="Arial" w:cs="Arial"/>
          <w:b/>
          <w:sz w:val="22"/>
          <w:szCs w:val="22"/>
        </w:rPr>
        <w:t>.1”</w:t>
      </w:r>
      <w:r w:rsidRPr="00CD461F">
        <w:rPr>
          <w:rFonts w:ascii="Arial" w:hAnsi="Arial" w:cs="Arial"/>
          <w:sz w:val="22"/>
          <w:szCs w:val="22"/>
        </w:rPr>
        <w:t xml:space="preserve"> do edital seja menor que 1,0 (um vírgula zero), a licitante deverá comprovar um patrimônio líquido mínimo de 10% do valor estimado da contratação (</w:t>
      </w:r>
      <w:r w:rsidRPr="00CD461F">
        <w:rPr>
          <w:rFonts w:ascii="Arial" w:hAnsi="Arial" w:cs="Arial"/>
          <w:b/>
          <w:sz w:val="22"/>
          <w:szCs w:val="22"/>
        </w:rPr>
        <w:t>subitem 1.2</w:t>
      </w:r>
      <w:r w:rsidRPr="00CD461F">
        <w:rPr>
          <w:rFonts w:ascii="Arial" w:hAnsi="Arial" w:cs="Arial"/>
          <w:sz w:val="22"/>
          <w:szCs w:val="22"/>
        </w:rPr>
        <w:t xml:space="preserve">) ou, considerando que a licitação será processada por item, </w:t>
      </w:r>
      <w:r w:rsidRPr="00CD461F">
        <w:rPr>
          <w:rFonts w:ascii="Arial" w:hAnsi="Arial" w:cs="Arial"/>
          <w:b/>
          <w:i/>
          <w:sz w:val="22"/>
          <w:szCs w:val="22"/>
          <w:u w:val="single"/>
        </w:rPr>
        <w:t>será considerado o patrimônio líquido mínimo de 10%, sobre o valor total da proposta do licitante</w:t>
      </w:r>
      <w:r w:rsidRPr="00CD461F">
        <w:rPr>
          <w:rFonts w:ascii="Arial" w:hAnsi="Arial" w:cs="Arial"/>
          <w:sz w:val="22"/>
          <w:szCs w:val="22"/>
        </w:rPr>
        <w:t>, conforme artigo 31, parágrafo 3º, da Lei 8.666/93 e suas alterações.</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973B2D" w:rsidRPr="00CD461F" w:rsidRDefault="00973B2D" w:rsidP="00973B2D">
      <w:pPr>
        <w:widowControl w:val="0"/>
        <w:autoSpaceDE w:val="0"/>
        <w:autoSpaceDN w:val="0"/>
        <w:adjustRightInd w:val="0"/>
        <w:spacing w:line="276" w:lineRule="auto"/>
        <w:jc w:val="both"/>
        <w:rPr>
          <w:rFonts w:ascii="Arial" w:hAnsi="Arial" w:cs="Arial"/>
          <w:b/>
          <w:bCs/>
          <w:sz w:val="22"/>
          <w:szCs w:val="22"/>
        </w:rPr>
      </w:pPr>
      <w:r w:rsidRPr="00CD461F">
        <w:rPr>
          <w:rFonts w:ascii="Arial" w:hAnsi="Arial" w:cs="Arial"/>
          <w:b/>
          <w:bCs/>
          <w:sz w:val="22"/>
          <w:szCs w:val="22"/>
        </w:rPr>
        <w:t>8.1.4 – QUALIFICAÇÃO TÉCNICA</w:t>
      </w:r>
    </w:p>
    <w:p w:rsidR="00973B2D" w:rsidRPr="00CD461F" w:rsidRDefault="00973B2D" w:rsidP="00973B2D">
      <w:pPr>
        <w:spacing w:line="276" w:lineRule="auto"/>
        <w:jc w:val="both"/>
        <w:rPr>
          <w:rFonts w:ascii="Arial" w:hAnsi="Arial" w:cs="Arial"/>
          <w:sz w:val="22"/>
          <w:szCs w:val="22"/>
        </w:rPr>
      </w:pPr>
    </w:p>
    <w:p w:rsidR="00973B2D" w:rsidRPr="00CD461F" w:rsidRDefault="00973B2D" w:rsidP="00BE4E07">
      <w:pPr>
        <w:pStyle w:val="PargrafodaLista"/>
        <w:numPr>
          <w:ilvl w:val="0"/>
          <w:numId w:val="13"/>
        </w:numPr>
        <w:suppressAutoHyphens w:val="0"/>
        <w:spacing w:line="276" w:lineRule="auto"/>
        <w:jc w:val="both"/>
        <w:rPr>
          <w:rFonts w:ascii="Arial" w:hAnsi="Arial" w:cs="Arial"/>
          <w:sz w:val="22"/>
          <w:szCs w:val="22"/>
        </w:rPr>
      </w:pPr>
      <w:r w:rsidRPr="00CD461F">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CD461F">
        <w:rPr>
          <w:rFonts w:ascii="Arial" w:hAnsi="Arial" w:cs="Arial"/>
          <w:bCs/>
          <w:sz w:val="22"/>
          <w:szCs w:val="22"/>
        </w:rPr>
        <w:t xml:space="preserve">apresentada através de no </w:t>
      </w:r>
      <w:r w:rsidRPr="00CD461F">
        <w:rPr>
          <w:rFonts w:ascii="Arial" w:hAnsi="Arial" w:cs="Arial"/>
          <w:b/>
          <w:bCs/>
          <w:sz w:val="22"/>
          <w:szCs w:val="22"/>
        </w:rPr>
        <w:lastRenderedPageBreak/>
        <w:t>mínimo 01 (uma) certidão ou atestado</w:t>
      </w:r>
      <w:r w:rsidRPr="00CD461F">
        <w:rPr>
          <w:rFonts w:ascii="Arial" w:hAnsi="Arial" w:cs="Arial"/>
          <w:bCs/>
          <w:sz w:val="22"/>
          <w:szCs w:val="22"/>
        </w:rPr>
        <w:t xml:space="preserve"> fornecido</w:t>
      </w:r>
      <w:proofErr w:type="gramEnd"/>
      <w:r w:rsidRPr="00CD461F">
        <w:rPr>
          <w:rFonts w:ascii="Arial" w:hAnsi="Arial" w:cs="Arial"/>
          <w:bCs/>
          <w:sz w:val="22"/>
          <w:szCs w:val="22"/>
        </w:rPr>
        <w:t xml:space="preserve"> por pessoa jurídica de direito público ou privado, comprovando o fornecimento satisfatório, semelhante ao licitado.</w:t>
      </w:r>
    </w:p>
    <w:p w:rsidR="00973B2D" w:rsidRPr="00CD461F" w:rsidRDefault="00973B2D" w:rsidP="00973B2D">
      <w:pPr>
        <w:spacing w:line="276" w:lineRule="auto"/>
        <w:jc w:val="both"/>
        <w:rPr>
          <w:rFonts w:ascii="Arial" w:hAnsi="Arial" w:cs="Arial"/>
          <w:sz w:val="22"/>
          <w:szCs w:val="22"/>
        </w:rPr>
      </w:pPr>
    </w:p>
    <w:p w:rsidR="00FE3BE6" w:rsidRPr="00CD461F" w:rsidRDefault="00FE3BE6" w:rsidP="00FE3BE6">
      <w:pPr>
        <w:widowControl w:val="0"/>
        <w:autoSpaceDE w:val="0"/>
        <w:autoSpaceDN w:val="0"/>
        <w:adjustRightInd w:val="0"/>
        <w:spacing w:line="276" w:lineRule="auto"/>
        <w:jc w:val="both"/>
        <w:rPr>
          <w:rFonts w:ascii="Arial" w:hAnsi="Arial" w:cs="Arial"/>
          <w:b/>
          <w:bCs/>
          <w:sz w:val="22"/>
          <w:szCs w:val="22"/>
        </w:rPr>
      </w:pPr>
      <w:r w:rsidRPr="00CD461F">
        <w:rPr>
          <w:rFonts w:ascii="Arial" w:hAnsi="Arial" w:cs="Arial"/>
          <w:b/>
          <w:bCs/>
          <w:sz w:val="22"/>
          <w:szCs w:val="22"/>
        </w:rPr>
        <w:t>8.1.5 – OUTRAS COMPROVAÇÕES</w:t>
      </w:r>
    </w:p>
    <w:p w:rsidR="00FE3BE6" w:rsidRPr="00CD461F" w:rsidRDefault="00FE3BE6" w:rsidP="00FE3BE6">
      <w:pPr>
        <w:spacing w:line="276" w:lineRule="auto"/>
        <w:jc w:val="both"/>
        <w:rPr>
          <w:rFonts w:ascii="Arial" w:hAnsi="Arial" w:cs="Arial"/>
          <w:sz w:val="22"/>
          <w:szCs w:val="22"/>
        </w:rPr>
      </w:pP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Declaração da licitante, elaborada em papel timbrado e subscrita por seu representante legal, de que não </w:t>
      </w:r>
      <w:proofErr w:type="gramStart"/>
      <w:r w:rsidRPr="00CD461F">
        <w:rPr>
          <w:rFonts w:ascii="Arial" w:hAnsi="Arial" w:cs="Arial"/>
          <w:sz w:val="22"/>
          <w:szCs w:val="22"/>
        </w:rPr>
        <w:t>possui</w:t>
      </w:r>
      <w:proofErr w:type="gramEnd"/>
      <w:r w:rsidRPr="00CD461F">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CD461F">
        <w:rPr>
          <w:rFonts w:ascii="Arial" w:hAnsi="Arial" w:cs="Arial"/>
          <w:b/>
          <w:sz w:val="22"/>
          <w:szCs w:val="22"/>
        </w:rPr>
        <w:t>ANEXO</w:t>
      </w:r>
      <w:r w:rsidR="00280DC4" w:rsidRPr="00CD461F">
        <w:rPr>
          <w:rFonts w:ascii="Arial" w:hAnsi="Arial" w:cs="Arial"/>
          <w:b/>
          <w:sz w:val="22"/>
          <w:szCs w:val="22"/>
        </w:rPr>
        <w:t xml:space="preserve"> </w:t>
      </w:r>
      <w:r w:rsidR="00EC3E23" w:rsidRPr="00CD461F">
        <w:rPr>
          <w:rFonts w:ascii="Arial" w:hAnsi="Arial" w:cs="Arial"/>
          <w:b/>
          <w:sz w:val="22"/>
          <w:szCs w:val="22"/>
        </w:rPr>
        <w:t>I</w:t>
      </w:r>
      <w:r w:rsidRPr="00CD461F">
        <w:rPr>
          <w:rFonts w:ascii="Arial" w:hAnsi="Arial" w:cs="Arial"/>
          <w:b/>
          <w:sz w:val="22"/>
          <w:szCs w:val="22"/>
        </w:rPr>
        <w:t>V</w:t>
      </w:r>
      <w:r w:rsidRPr="00CD461F">
        <w:rPr>
          <w:rFonts w:ascii="Arial" w:hAnsi="Arial" w:cs="Arial"/>
          <w:sz w:val="22"/>
          <w:szCs w:val="22"/>
        </w:rPr>
        <w:t>;</w:t>
      </w: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de Governo, conforme modelo do </w:t>
      </w:r>
      <w:r w:rsidRPr="00CD461F">
        <w:rPr>
          <w:rFonts w:ascii="Arial" w:hAnsi="Arial" w:cs="Arial"/>
          <w:b/>
          <w:sz w:val="22"/>
          <w:szCs w:val="22"/>
        </w:rPr>
        <w:t>ANEXO V</w:t>
      </w:r>
      <w:r w:rsidRPr="00CD461F">
        <w:rPr>
          <w:rFonts w:ascii="Arial" w:hAnsi="Arial" w:cs="Arial"/>
          <w:sz w:val="22"/>
          <w:szCs w:val="22"/>
        </w:rPr>
        <w:t>;</w:t>
      </w:r>
    </w:p>
    <w:p w:rsidR="00FE3BE6" w:rsidRPr="00CD461F" w:rsidRDefault="00FE3BE6" w:rsidP="00FE3BE6">
      <w:pPr>
        <w:pStyle w:val="PargrafodaLista"/>
        <w:spacing w:line="276" w:lineRule="auto"/>
        <w:ind w:left="720"/>
        <w:jc w:val="both"/>
        <w:rPr>
          <w:rFonts w:ascii="Arial" w:hAnsi="Arial" w:cs="Arial"/>
          <w:sz w:val="22"/>
          <w:szCs w:val="22"/>
        </w:rPr>
      </w:pP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Declaração de conhecimento das informações e que aceita todas as condições do Edital, para cumprimento das obrigações do objeto da </w:t>
      </w:r>
      <w:proofErr w:type="gramStart"/>
      <w:r w:rsidRPr="00CD461F">
        <w:rPr>
          <w:rFonts w:ascii="Arial" w:hAnsi="Arial" w:cs="Arial"/>
          <w:sz w:val="22"/>
          <w:szCs w:val="22"/>
        </w:rPr>
        <w:t>licitação.</w:t>
      </w:r>
      <w:proofErr w:type="gramEnd"/>
      <w:r w:rsidRPr="00CD461F">
        <w:rPr>
          <w:rFonts w:ascii="Arial" w:hAnsi="Arial" w:cs="Arial"/>
          <w:sz w:val="22"/>
          <w:szCs w:val="22"/>
        </w:rPr>
        <w:t xml:space="preserve">Conforme modelo do </w:t>
      </w:r>
      <w:r w:rsidRPr="00CD461F">
        <w:rPr>
          <w:rFonts w:ascii="Arial" w:hAnsi="Arial" w:cs="Arial"/>
          <w:b/>
          <w:sz w:val="22"/>
          <w:szCs w:val="22"/>
        </w:rPr>
        <w:t>ANEXO VII</w:t>
      </w:r>
      <w:r w:rsidRPr="00CD461F">
        <w:rPr>
          <w:rFonts w:ascii="Arial" w:hAnsi="Arial" w:cs="Arial"/>
          <w:sz w:val="22"/>
          <w:szCs w:val="22"/>
        </w:rPr>
        <w:t>.</w:t>
      </w:r>
    </w:p>
    <w:p w:rsidR="00FE3BE6" w:rsidRPr="00CD461F" w:rsidRDefault="00FE3BE6" w:rsidP="00FE3BE6">
      <w:pPr>
        <w:pStyle w:val="PargrafodaLista"/>
        <w:spacing w:line="276" w:lineRule="auto"/>
        <w:ind w:left="720"/>
        <w:jc w:val="both"/>
        <w:rPr>
          <w:rFonts w:ascii="Arial" w:hAnsi="Arial" w:cs="Arial"/>
          <w:sz w:val="22"/>
          <w:szCs w:val="22"/>
        </w:rPr>
      </w:pP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Indicação do </w:t>
      </w:r>
      <w:proofErr w:type="gramStart"/>
      <w:r w:rsidRPr="00CD461F">
        <w:rPr>
          <w:rFonts w:ascii="Arial" w:hAnsi="Arial" w:cs="Arial"/>
          <w:sz w:val="22"/>
          <w:szCs w:val="22"/>
        </w:rPr>
        <w:t>responsável ou responsáveis que assinarão a Ata de Registro de Preços e Termo de Ciência e Notificação</w:t>
      </w:r>
      <w:proofErr w:type="gramEnd"/>
      <w:r w:rsidRPr="00CD461F">
        <w:rPr>
          <w:rFonts w:ascii="Arial" w:hAnsi="Arial" w:cs="Arial"/>
          <w:sz w:val="22"/>
          <w:szCs w:val="22"/>
        </w:rPr>
        <w:t xml:space="preserve">, com a qualificação completa e cargo que ocupa ou ocupam na empresa, nº do CPF e, se procurador o instrumento de mandato. Conforme modelo do </w:t>
      </w:r>
      <w:r w:rsidRPr="00CD461F">
        <w:rPr>
          <w:rFonts w:ascii="Arial" w:hAnsi="Arial" w:cs="Arial"/>
          <w:b/>
          <w:sz w:val="22"/>
          <w:szCs w:val="22"/>
        </w:rPr>
        <w:t xml:space="preserve">ANEXO </w:t>
      </w:r>
      <w:r w:rsidR="00EC3E23" w:rsidRPr="00CD461F">
        <w:rPr>
          <w:rFonts w:ascii="Arial" w:hAnsi="Arial" w:cs="Arial"/>
          <w:b/>
          <w:sz w:val="22"/>
          <w:szCs w:val="22"/>
        </w:rPr>
        <w:t>VI</w:t>
      </w:r>
      <w:r w:rsidR="003D723E" w:rsidRPr="00CD461F">
        <w:rPr>
          <w:rFonts w:ascii="Arial" w:hAnsi="Arial" w:cs="Arial"/>
          <w:b/>
          <w:sz w:val="22"/>
          <w:szCs w:val="22"/>
        </w:rPr>
        <w:t>I</w:t>
      </w:r>
      <w:r w:rsidR="00EC3E23" w:rsidRPr="00CD461F">
        <w:rPr>
          <w:rFonts w:ascii="Arial" w:hAnsi="Arial" w:cs="Arial"/>
          <w:b/>
          <w:sz w:val="22"/>
          <w:szCs w:val="22"/>
        </w:rPr>
        <w:t>I</w:t>
      </w:r>
      <w:r w:rsidRPr="00CD461F">
        <w:rPr>
          <w:rFonts w:ascii="Arial" w:hAnsi="Arial" w:cs="Arial"/>
          <w:sz w:val="22"/>
          <w:szCs w:val="22"/>
        </w:rPr>
        <w:t>.</w:t>
      </w:r>
    </w:p>
    <w:p w:rsidR="00FE3BE6" w:rsidRPr="00CD461F" w:rsidRDefault="00FE3BE6" w:rsidP="00FE3BE6">
      <w:pPr>
        <w:pStyle w:val="PargrafodaLista"/>
        <w:rPr>
          <w:rFonts w:ascii="Arial" w:hAnsi="Arial" w:cs="Arial"/>
          <w:sz w:val="22"/>
          <w:szCs w:val="22"/>
        </w:rPr>
      </w:pP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Declaração da licitante de que não possui em seu quadro societário, Servidor Público da ativa, ou empregado de empresa pública ou de sociedade de economia mista. Conforme modelo do </w:t>
      </w:r>
      <w:r w:rsidRPr="00CD461F">
        <w:rPr>
          <w:rFonts w:ascii="Arial" w:hAnsi="Arial" w:cs="Arial"/>
          <w:b/>
          <w:sz w:val="22"/>
          <w:szCs w:val="22"/>
        </w:rPr>
        <w:t>ANEXO XI</w:t>
      </w:r>
      <w:r w:rsidR="00EC3E23" w:rsidRPr="00CD461F">
        <w:rPr>
          <w:rFonts w:ascii="Arial" w:hAnsi="Arial" w:cs="Arial"/>
          <w:b/>
          <w:sz w:val="22"/>
          <w:szCs w:val="22"/>
        </w:rPr>
        <w:t>I</w:t>
      </w:r>
      <w:r w:rsidRPr="00CD461F">
        <w:rPr>
          <w:rFonts w:ascii="Arial" w:hAnsi="Arial" w:cs="Arial"/>
          <w:b/>
          <w:sz w:val="22"/>
          <w:szCs w:val="22"/>
        </w:rPr>
        <w:t>.</w:t>
      </w:r>
    </w:p>
    <w:p w:rsidR="00FE3BE6" w:rsidRPr="00CD461F" w:rsidRDefault="00FE3BE6" w:rsidP="003C0757">
      <w:pPr>
        <w:widowControl w:val="0"/>
        <w:autoSpaceDE w:val="0"/>
        <w:spacing w:line="276" w:lineRule="auto"/>
        <w:jc w:val="both"/>
        <w:rPr>
          <w:rFonts w:ascii="Arial" w:hAnsi="Arial" w:cs="Arial"/>
          <w:b/>
          <w:bCs/>
          <w:sz w:val="22"/>
          <w:szCs w:val="22"/>
        </w:rPr>
      </w:pP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r w:rsidRPr="00CD461F">
        <w:rPr>
          <w:rFonts w:ascii="Arial" w:hAnsi="Arial" w:cs="Arial"/>
          <w:b/>
          <w:bCs/>
          <w:sz w:val="22"/>
          <w:szCs w:val="22"/>
        </w:rPr>
        <w:t xml:space="preserve">8.2 - DISPOSIÇÕES GERAIS DA HABILITAÇÃO </w:t>
      </w:r>
    </w:p>
    <w:p w:rsidR="00CD64E7" w:rsidRPr="00CD461F" w:rsidRDefault="00CD64E7" w:rsidP="00CD64E7">
      <w:pPr>
        <w:spacing w:line="276" w:lineRule="auto"/>
        <w:jc w:val="both"/>
        <w:rPr>
          <w:rFonts w:ascii="Arial" w:hAnsi="Arial" w:cs="Arial"/>
          <w:sz w:val="22"/>
          <w:szCs w:val="22"/>
        </w:rPr>
      </w:pPr>
    </w:p>
    <w:p w:rsidR="00CD64E7" w:rsidRPr="00CD461F" w:rsidRDefault="00CD64E7" w:rsidP="00CD64E7">
      <w:pPr>
        <w:autoSpaceDE w:val="0"/>
        <w:autoSpaceDN w:val="0"/>
        <w:adjustRightInd w:val="0"/>
        <w:spacing w:line="276" w:lineRule="auto"/>
        <w:jc w:val="both"/>
        <w:rPr>
          <w:rFonts w:ascii="Arial" w:hAnsi="Arial" w:cs="Arial"/>
          <w:bCs/>
          <w:sz w:val="22"/>
          <w:szCs w:val="22"/>
        </w:rPr>
      </w:pPr>
      <w:r w:rsidRPr="00CD461F">
        <w:rPr>
          <w:rFonts w:ascii="Arial" w:hAnsi="Arial" w:cs="Arial"/>
          <w:bCs/>
          <w:sz w:val="22"/>
          <w:szCs w:val="22"/>
        </w:rPr>
        <w:t>8.2.1 -</w:t>
      </w:r>
      <w:r w:rsidR="00280DC4" w:rsidRPr="00CD461F">
        <w:rPr>
          <w:rFonts w:ascii="Arial" w:hAnsi="Arial" w:cs="Arial"/>
          <w:bCs/>
          <w:sz w:val="22"/>
          <w:szCs w:val="22"/>
        </w:rPr>
        <w:t xml:space="preserve"> </w:t>
      </w:r>
      <w:r w:rsidRPr="00CD461F">
        <w:rPr>
          <w:rFonts w:ascii="Arial" w:hAnsi="Arial" w:cs="Arial"/>
          <w:bCs/>
          <w:sz w:val="22"/>
          <w:szCs w:val="22"/>
        </w:rPr>
        <w:t>Todos os documentos expedidos pelo licitante deverão estar subscritos por seu representante legal ou procurador, com identificação clara do subscritor.</w:t>
      </w:r>
    </w:p>
    <w:p w:rsidR="00CD64E7" w:rsidRPr="00CD461F" w:rsidRDefault="00CD64E7" w:rsidP="00CD64E7">
      <w:pPr>
        <w:autoSpaceDE w:val="0"/>
        <w:autoSpaceDN w:val="0"/>
        <w:adjustRightInd w:val="0"/>
        <w:spacing w:line="276" w:lineRule="auto"/>
        <w:jc w:val="both"/>
        <w:rPr>
          <w:rFonts w:ascii="Arial" w:hAnsi="Arial" w:cs="Arial"/>
          <w:bCs/>
          <w:sz w:val="22"/>
          <w:szCs w:val="22"/>
        </w:rPr>
      </w:pPr>
    </w:p>
    <w:p w:rsidR="00CD64E7" w:rsidRPr="00CD461F" w:rsidRDefault="00CD64E7" w:rsidP="00CD64E7">
      <w:pPr>
        <w:autoSpaceDE w:val="0"/>
        <w:autoSpaceDN w:val="0"/>
        <w:adjustRightInd w:val="0"/>
        <w:spacing w:line="276" w:lineRule="auto"/>
        <w:jc w:val="both"/>
        <w:rPr>
          <w:rFonts w:ascii="Arial" w:hAnsi="Arial" w:cs="Arial"/>
          <w:bCs/>
          <w:sz w:val="22"/>
          <w:szCs w:val="22"/>
        </w:rPr>
      </w:pPr>
      <w:r w:rsidRPr="00CD461F">
        <w:rPr>
          <w:rFonts w:ascii="Arial" w:hAnsi="Arial" w:cs="Arial"/>
          <w:bCs/>
          <w:sz w:val="22"/>
          <w:szCs w:val="22"/>
        </w:rPr>
        <w:t>8.2.2 -</w:t>
      </w:r>
      <w:r w:rsidR="00280DC4" w:rsidRPr="00CD461F">
        <w:rPr>
          <w:rFonts w:ascii="Arial" w:hAnsi="Arial" w:cs="Arial"/>
          <w:bCs/>
          <w:sz w:val="22"/>
          <w:szCs w:val="22"/>
        </w:rPr>
        <w:t xml:space="preserve"> </w:t>
      </w:r>
      <w:r w:rsidRPr="00CD461F">
        <w:rPr>
          <w:rFonts w:ascii="Arial" w:hAnsi="Arial" w:cs="Arial"/>
          <w:bCs/>
          <w:sz w:val="22"/>
          <w:szCs w:val="22"/>
        </w:rPr>
        <w:t>A aceitação dos documentos obtidos via Internet, ficará condicionada à confirmação de sua validade, também por esse meio, pela Equipe de Apoio e Pregoeiro.</w:t>
      </w:r>
    </w:p>
    <w:p w:rsidR="00CD64E7" w:rsidRPr="00CD461F" w:rsidRDefault="00CD64E7" w:rsidP="00CD64E7">
      <w:pPr>
        <w:autoSpaceDE w:val="0"/>
        <w:autoSpaceDN w:val="0"/>
        <w:adjustRightInd w:val="0"/>
        <w:spacing w:line="276" w:lineRule="auto"/>
        <w:jc w:val="both"/>
        <w:rPr>
          <w:rFonts w:ascii="Arial" w:hAnsi="Arial" w:cs="Arial"/>
          <w:bCs/>
          <w:sz w:val="22"/>
          <w:szCs w:val="22"/>
        </w:rPr>
      </w:pPr>
    </w:p>
    <w:p w:rsidR="00CD64E7" w:rsidRPr="00CD461F" w:rsidRDefault="00CD64E7" w:rsidP="00CD64E7">
      <w:pPr>
        <w:autoSpaceDE w:val="0"/>
        <w:autoSpaceDN w:val="0"/>
        <w:adjustRightInd w:val="0"/>
        <w:spacing w:line="276" w:lineRule="auto"/>
        <w:jc w:val="both"/>
        <w:rPr>
          <w:rFonts w:ascii="Arial" w:hAnsi="Arial" w:cs="Arial"/>
          <w:bCs/>
          <w:sz w:val="22"/>
          <w:szCs w:val="22"/>
        </w:rPr>
      </w:pPr>
      <w:r w:rsidRPr="00CD461F">
        <w:rPr>
          <w:rFonts w:ascii="Arial" w:hAnsi="Arial" w:cs="Arial"/>
          <w:bCs/>
          <w:sz w:val="22"/>
          <w:szCs w:val="22"/>
        </w:rPr>
        <w:t>8.2.3 -</w:t>
      </w:r>
      <w:r w:rsidR="00280DC4" w:rsidRPr="00CD461F">
        <w:rPr>
          <w:rFonts w:ascii="Arial" w:hAnsi="Arial" w:cs="Arial"/>
          <w:bCs/>
          <w:sz w:val="22"/>
          <w:szCs w:val="22"/>
        </w:rPr>
        <w:t xml:space="preserve"> </w:t>
      </w:r>
      <w:r w:rsidRPr="00CD461F">
        <w:rPr>
          <w:rFonts w:ascii="Arial" w:hAnsi="Arial" w:cs="Arial"/>
          <w:bCs/>
          <w:sz w:val="22"/>
          <w:szCs w:val="22"/>
        </w:rPr>
        <w:t>Todos os documentos apresentados deverão estar em nome do licitante e, preferencialmente com o número do CNPJ e endereço respectivo.</w:t>
      </w:r>
    </w:p>
    <w:p w:rsidR="00CD64E7" w:rsidRPr="00CD461F" w:rsidRDefault="00CD64E7" w:rsidP="00CD64E7">
      <w:pPr>
        <w:autoSpaceDE w:val="0"/>
        <w:autoSpaceDN w:val="0"/>
        <w:adjustRightInd w:val="0"/>
        <w:spacing w:line="276" w:lineRule="auto"/>
        <w:jc w:val="both"/>
        <w:rPr>
          <w:rFonts w:ascii="Arial" w:hAnsi="Arial" w:cs="Arial"/>
          <w:bCs/>
          <w:sz w:val="22"/>
          <w:szCs w:val="22"/>
        </w:rPr>
      </w:pP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lastRenderedPageBreak/>
        <w:t>8.2.4 -</w:t>
      </w:r>
      <w:r w:rsidR="00280DC4" w:rsidRPr="00CD461F">
        <w:rPr>
          <w:rFonts w:ascii="Arial" w:hAnsi="Arial" w:cs="Arial"/>
          <w:sz w:val="22"/>
          <w:szCs w:val="22"/>
        </w:rPr>
        <w:t xml:space="preserve"> </w:t>
      </w:r>
      <w:r w:rsidRPr="00CD461F">
        <w:rPr>
          <w:rFonts w:ascii="Arial" w:hAnsi="Arial" w:cs="Arial"/>
          <w:sz w:val="22"/>
          <w:szCs w:val="22"/>
        </w:rPr>
        <w:t xml:space="preserve">Na hipótese de não constar prazo de validade nas certidões apresentadas, a Administração aceitará como válidas as expedidas até 90 (noventa) dias imediatamente anteriores à data de apresentação das propostas. </w:t>
      </w: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8.2.5 -</w:t>
      </w:r>
      <w:r w:rsidR="00280DC4" w:rsidRPr="00CD461F">
        <w:rPr>
          <w:rFonts w:ascii="Arial" w:hAnsi="Arial" w:cs="Arial"/>
          <w:sz w:val="22"/>
          <w:szCs w:val="22"/>
        </w:rPr>
        <w:t xml:space="preserve"> </w:t>
      </w:r>
      <w:r w:rsidRPr="00CD461F">
        <w:rPr>
          <w:rFonts w:ascii="Arial" w:hAnsi="Arial" w:cs="Arial"/>
          <w:sz w:val="22"/>
          <w:szCs w:val="22"/>
        </w:rPr>
        <w:t xml:space="preserve">Os documentos </w:t>
      </w:r>
      <w:proofErr w:type="gramStart"/>
      <w:r w:rsidRPr="00CD461F">
        <w:rPr>
          <w:rFonts w:ascii="Arial" w:hAnsi="Arial" w:cs="Arial"/>
          <w:sz w:val="22"/>
          <w:szCs w:val="22"/>
        </w:rPr>
        <w:t>deverão,</w:t>
      </w:r>
      <w:proofErr w:type="gramEnd"/>
      <w:r w:rsidRPr="00CD461F">
        <w:rPr>
          <w:rFonts w:ascii="Arial" w:hAnsi="Arial" w:cs="Arial"/>
          <w:sz w:val="22"/>
          <w:szCs w:val="22"/>
        </w:rPr>
        <w:t xml:space="preserve"> se possível, ser apresentados ordenadamente, numerados sequencialmente por subitem da habilitação, de modo a facilitar sua análise. </w:t>
      </w: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8.2.6 -</w:t>
      </w:r>
      <w:r w:rsidR="00280DC4" w:rsidRPr="00CD461F">
        <w:rPr>
          <w:rFonts w:ascii="Arial" w:hAnsi="Arial" w:cs="Arial"/>
          <w:sz w:val="22"/>
          <w:szCs w:val="22"/>
        </w:rPr>
        <w:t xml:space="preserve"> </w:t>
      </w:r>
      <w:r w:rsidRPr="00CD461F">
        <w:rPr>
          <w:rFonts w:ascii="Arial" w:hAnsi="Arial" w:cs="Arial"/>
          <w:sz w:val="22"/>
          <w:szCs w:val="22"/>
        </w:rPr>
        <w:t xml:space="preserve">Se a licitante for </w:t>
      </w:r>
      <w:r w:rsidR="009E3498" w:rsidRPr="00CD461F">
        <w:rPr>
          <w:rFonts w:ascii="Arial" w:hAnsi="Arial" w:cs="Arial"/>
          <w:sz w:val="22"/>
          <w:szCs w:val="22"/>
        </w:rPr>
        <w:t>à</w:t>
      </w:r>
      <w:r w:rsidRPr="00CD461F">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730C4D" w:rsidRPr="00CD461F" w:rsidRDefault="00730C4D" w:rsidP="00CD64E7">
      <w:pPr>
        <w:widowControl w:val="0"/>
        <w:autoSpaceDE w:val="0"/>
        <w:autoSpaceDN w:val="0"/>
        <w:adjustRightInd w:val="0"/>
        <w:spacing w:line="276" w:lineRule="auto"/>
        <w:jc w:val="both"/>
        <w:rPr>
          <w:rFonts w:ascii="Arial" w:hAnsi="Arial" w:cs="Arial"/>
          <w:sz w:val="22"/>
          <w:szCs w:val="22"/>
        </w:rPr>
      </w:pPr>
    </w:p>
    <w:p w:rsidR="00CD64E7" w:rsidRPr="00CD461F" w:rsidRDefault="00CD64E7" w:rsidP="00CD64E7">
      <w:pPr>
        <w:autoSpaceDE w:val="0"/>
        <w:autoSpaceDN w:val="0"/>
        <w:adjustRightInd w:val="0"/>
        <w:spacing w:line="276" w:lineRule="auto"/>
        <w:jc w:val="both"/>
        <w:rPr>
          <w:rFonts w:ascii="Arial" w:hAnsi="Arial" w:cs="Arial"/>
          <w:sz w:val="22"/>
          <w:szCs w:val="22"/>
        </w:rPr>
      </w:pPr>
      <w:r w:rsidRPr="00CD461F">
        <w:rPr>
          <w:rFonts w:ascii="Arial" w:hAnsi="Arial" w:cs="Arial"/>
          <w:bCs/>
          <w:sz w:val="22"/>
          <w:szCs w:val="22"/>
        </w:rPr>
        <w:t xml:space="preserve">8.2.7 - </w:t>
      </w:r>
      <w:r w:rsidRPr="00CD461F">
        <w:rPr>
          <w:rFonts w:ascii="Arial" w:hAnsi="Arial" w:cs="Arial"/>
          <w:sz w:val="22"/>
          <w:szCs w:val="22"/>
        </w:rPr>
        <w:t xml:space="preserve">A entrega de documento de habilitação que apresente falha não sanável na sessão acarretará a </w:t>
      </w:r>
      <w:r w:rsidRPr="00CD461F">
        <w:rPr>
          <w:rFonts w:ascii="Arial" w:hAnsi="Arial" w:cs="Arial"/>
          <w:bCs/>
          <w:sz w:val="22"/>
          <w:szCs w:val="22"/>
        </w:rPr>
        <w:t xml:space="preserve">INABILITAÇÃO </w:t>
      </w:r>
      <w:r w:rsidRPr="00CD461F">
        <w:rPr>
          <w:rFonts w:ascii="Arial" w:hAnsi="Arial" w:cs="Arial"/>
          <w:sz w:val="22"/>
          <w:szCs w:val="22"/>
        </w:rPr>
        <w:t xml:space="preserve">do licitante, exceto quanto à documentação relativa à regularidade fiscal das microempresas e empresas de pequeno porte, quando se aplicará o disposto no subitem 9.14. </w:t>
      </w:r>
      <w:proofErr w:type="gramStart"/>
      <w:r w:rsidRPr="00CD461F">
        <w:rPr>
          <w:rFonts w:ascii="Arial" w:hAnsi="Arial" w:cs="Arial"/>
          <w:sz w:val="22"/>
          <w:szCs w:val="22"/>
        </w:rPr>
        <w:t>deste</w:t>
      </w:r>
      <w:proofErr w:type="gramEnd"/>
      <w:r w:rsidRPr="00CD461F">
        <w:rPr>
          <w:rFonts w:ascii="Arial" w:hAnsi="Arial" w:cs="Arial"/>
          <w:sz w:val="22"/>
          <w:szCs w:val="22"/>
        </w:rPr>
        <w:t xml:space="preserve"> edital.</w:t>
      </w:r>
    </w:p>
    <w:p w:rsidR="00CD64E7" w:rsidRPr="00CD461F" w:rsidRDefault="00CD64E7" w:rsidP="00CD64E7">
      <w:pPr>
        <w:autoSpaceDE w:val="0"/>
        <w:autoSpaceDN w:val="0"/>
        <w:adjustRightInd w:val="0"/>
        <w:spacing w:line="276" w:lineRule="auto"/>
        <w:jc w:val="both"/>
        <w:rPr>
          <w:rFonts w:ascii="Arial" w:hAnsi="Arial" w:cs="Arial"/>
          <w:bCs/>
          <w:sz w:val="22"/>
          <w:szCs w:val="22"/>
        </w:rPr>
      </w:pPr>
    </w:p>
    <w:p w:rsidR="00CD64E7" w:rsidRPr="00CD461F" w:rsidRDefault="00CD64E7" w:rsidP="00CD64E7">
      <w:pPr>
        <w:autoSpaceDE w:val="0"/>
        <w:autoSpaceDN w:val="0"/>
        <w:adjustRightInd w:val="0"/>
        <w:spacing w:line="276" w:lineRule="auto"/>
        <w:jc w:val="both"/>
        <w:rPr>
          <w:rFonts w:ascii="Arial" w:hAnsi="Arial" w:cs="Arial"/>
          <w:sz w:val="22"/>
          <w:szCs w:val="22"/>
        </w:rPr>
      </w:pPr>
      <w:r w:rsidRPr="00CD461F">
        <w:rPr>
          <w:rFonts w:ascii="Arial" w:hAnsi="Arial" w:cs="Arial"/>
          <w:bCs/>
          <w:sz w:val="22"/>
          <w:szCs w:val="22"/>
        </w:rPr>
        <w:t>8.2.8 -</w:t>
      </w:r>
      <w:r w:rsidR="00280DC4" w:rsidRPr="00CD461F">
        <w:rPr>
          <w:rFonts w:ascii="Arial" w:hAnsi="Arial" w:cs="Arial"/>
          <w:bCs/>
          <w:sz w:val="22"/>
          <w:szCs w:val="22"/>
        </w:rPr>
        <w:t xml:space="preserve"> </w:t>
      </w:r>
      <w:r w:rsidRPr="00CD461F">
        <w:rPr>
          <w:rFonts w:ascii="Arial" w:hAnsi="Arial" w:cs="Arial"/>
          <w:sz w:val="22"/>
          <w:szCs w:val="22"/>
        </w:rPr>
        <w:t xml:space="preserve">O Pregoeiro ou a Equipe de apoio diligenciará efetuando consulta na Internet junto aos </w:t>
      </w:r>
      <w:r w:rsidRPr="00CD461F">
        <w:rPr>
          <w:rFonts w:ascii="Arial" w:hAnsi="Arial" w:cs="Arial"/>
          <w:bCs/>
          <w:i/>
          <w:iCs/>
          <w:sz w:val="22"/>
          <w:szCs w:val="22"/>
        </w:rPr>
        <w:t xml:space="preserve">sites </w:t>
      </w:r>
      <w:r w:rsidRPr="00CD461F">
        <w:rPr>
          <w:rFonts w:ascii="Arial" w:hAnsi="Arial" w:cs="Arial"/>
          <w:sz w:val="22"/>
          <w:szCs w:val="22"/>
        </w:rPr>
        <w:t>dos órgãos expedidores a fim de verificar a veracidade dos documentos obtidos por este meio eletrônico, devendo para todos os fins, constar as chaves de autenticação para que se possa verificar a autenticidade dos mesmos.</w:t>
      </w:r>
    </w:p>
    <w:p w:rsidR="00280DC4" w:rsidRPr="00CD461F" w:rsidRDefault="00280DC4"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9 - DO PROCEDIMENTO E DO JULGAMENTO</w:t>
      </w:r>
    </w:p>
    <w:p w:rsidR="003C0757" w:rsidRPr="00CD461F" w:rsidRDefault="003C0757" w:rsidP="00B81926">
      <w:pPr>
        <w:widowControl w:val="0"/>
        <w:autoSpaceDE w:val="0"/>
        <w:spacing w:line="276" w:lineRule="auto"/>
        <w:ind w:hanging="708"/>
        <w:jc w:val="both"/>
        <w:rPr>
          <w:rFonts w:ascii="Arial" w:hAnsi="Arial" w:cs="Arial"/>
          <w:sz w:val="22"/>
          <w:szCs w:val="22"/>
        </w:rPr>
      </w:pP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9.1 – Na data, horário e </w:t>
      </w:r>
      <w:proofErr w:type="gramStart"/>
      <w:r w:rsidRPr="00CD461F">
        <w:rPr>
          <w:rFonts w:ascii="Arial" w:hAnsi="Arial" w:cs="Arial"/>
          <w:sz w:val="22"/>
          <w:szCs w:val="22"/>
        </w:rPr>
        <w:t>local indicados</w:t>
      </w:r>
      <w:proofErr w:type="gramEnd"/>
      <w:r w:rsidRPr="00CD461F">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p>
    <w:p w:rsidR="00B81926" w:rsidRPr="00CD461F" w:rsidRDefault="00B81926" w:rsidP="00B81926">
      <w:pPr>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9.1.1 – Será feita a conferência dos documentos de credenciamento das interessadas e recebidos pelo Pregoeiro os Envelopes nº 01 – “PROPOSTA DE PREÇO” e nº 02 – “HABILITAÇÃO”.</w:t>
      </w: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9.1.1.1 - </w:t>
      </w:r>
      <w:r w:rsidRPr="00CD461F">
        <w:rPr>
          <w:rFonts w:ascii="Arial" w:hAnsi="Arial" w:cs="Arial"/>
          <w:b/>
          <w:sz w:val="22"/>
          <w:szCs w:val="22"/>
        </w:rPr>
        <w:t>De posse dos documentos de credenciamento, o Pregoeiro fará consulta ao site do Tribunal de Contas do Estado de São Paulo e Portal da Transparência do Governo Federal, e não será credenciada a(s) empresa(s) que estiverem penalizadas no Art. 87, inciso IV da Lei Federal 8.666/93.</w:t>
      </w: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p>
    <w:p w:rsidR="00B81926" w:rsidRPr="00CD461F" w:rsidRDefault="00B81926" w:rsidP="00B81926">
      <w:pPr>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9.1.2 - Após a entrega dos envelopes não cabe desistência de proposta, salvo por motivo justo, decorrente de fato superveniente e aceito pelo Pregoeiro.</w:t>
      </w:r>
    </w:p>
    <w:p w:rsidR="00B81926" w:rsidRPr="00CD461F" w:rsidRDefault="00B81926" w:rsidP="00B81926">
      <w:pPr>
        <w:tabs>
          <w:tab w:val="left" w:pos="0"/>
        </w:tabs>
        <w:spacing w:line="276" w:lineRule="auto"/>
        <w:jc w:val="both"/>
        <w:rPr>
          <w:rFonts w:ascii="Arial" w:hAnsi="Arial" w:cs="Arial"/>
          <w:sz w:val="22"/>
          <w:szCs w:val="22"/>
        </w:rPr>
      </w:pPr>
    </w:p>
    <w:p w:rsidR="00B81926" w:rsidRPr="00CD461F" w:rsidRDefault="00B81926" w:rsidP="00B81926">
      <w:pPr>
        <w:tabs>
          <w:tab w:val="left" w:pos="0"/>
        </w:tabs>
        <w:spacing w:line="276" w:lineRule="auto"/>
        <w:jc w:val="both"/>
        <w:rPr>
          <w:rFonts w:ascii="Arial" w:hAnsi="Arial" w:cs="Arial"/>
          <w:sz w:val="22"/>
          <w:szCs w:val="22"/>
        </w:rPr>
      </w:pPr>
      <w:r w:rsidRPr="00CD461F">
        <w:rPr>
          <w:rFonts w:ascii="Arial" w:hAnsi="Arial" w:cs="Arial"/>
          <w:sz w:val="22"/>
          <w:szCs w:val="22"/>
        </w:rPr>
        <w:lastRenderedPageBreak/>
        <w:t>9.1.3 - Verificada a regularidade formal dos envelopes, estes serão rubricados pelos membros da Equipe de Apoio, Pregoeiro e representantes dos licitantes presentes. O Encerramento do credenciamento se dará com a abertura do primeiro envelope de proposta de preços. Aberto o(s) envelope(s) proposta seus conteúdos serão analisados pelo Pregoeiro e Equipe de Apoio, no que tange a sua conformidade com os requisitos estabelecidos neste instrumento convocatório.</w:t>
      </w: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p>
    <w:p w:rsidR="00B81926" w:rsidRPr="00CD461F" w:rsidRDefault="009E4EA0" w:rsidP="00B81926">
      <w:pPr>
        <w:tabs>
          <w:tab w:val="left" w:pos="0"/>
        </w:tabs>
        <w:spacing w:line="276" w:lineRule="auto"/>
        <w:jc w:val="both"/>
        <w:rPr>
          <w:rFonts w:ascii="Arial" w:hAnsi="Arial" w:cs="Arial"/>
          <w:sz w:val="22"/>
          <w:szCs w:val="22"/>
        </w:rPr>
      </w:pPr>
      <w:r w:rsidRPr="00CD461F">
        <w:rPr>
          <w:rFonts w:ascii="Arial" w:hAnsi="Arial" w:cs="Arial"/>
          <w:sz w:val="22"/>
          <w:szCs w:val="22"/>
        </w:rPr>
        <w:t>9.2</w:t>
      </w:r>
      <w:r w:rsidR="00B81926" w:rsidRPr="00CD461F">
        <w:rPr>
          <w:rFonts w:ascii="Arial" w:hAnsi="Arial" w:cs="Arial"/>
          <w:sz w:val="22"/>
          <w:szCs w:val="22"/>
        </w:rPr>
        <w:t xml:space="preserve"> - A análise das propostas pelo Pregoeiro visará ao atendimento das condições estabelecidas neste Edital e seus ANEXOS.</w:t>
      </w:r>
    </w:p>
    <w:p w:rsidR="009E4EA0" w:rsidRPr="00CD461F" w:rsidRDefault="009E4EA0" w:rsidP="00B81926">
      <w:pPr>
        <w:tabs>
          <w:tab w:val="left" w:pos="0"/>
        </w:tabs>
        <w:spacing w:line="276" w:lineRule="auto"/>
        <w:jc w:val="both"/>
        <w:rPr>
          <w:rFonts w:ascii="Arial" w:hAnsi="Arial" w:cs="Arial"/>
          <w:sz w:val="22"/>
          <w:szCs w:val="22"/>
        </w:rPr>
      </w:pPr>
    </w:p>
    <w:p w:rsidR="00B81926" w:rsidRPr="00CD461F" w:rsidRDefault="009E4EA0" w:rsidP="00B81926">
      <w:pPr>
        <w:tabs>
          <w:tab w:val="left" w:pos="0"/>
        </w:tabs>
        <w:spacing w:line="276" w:lineRule="auto"/>
        <w:jc w:val="both"/>
        <w:rPr>
          <w:rFonts w:ascii="Arial" w:hAnsi="Arial" w:cs="Arial"/>
          <w:sz w:val="22"/>
          <w:szCs w:val="22"/>
        </w:rPr>
      </w:pPr>
      <w:r w:rsidRPr="00CD461F">
        <w:rPr>
          <w:rFonts w:ascii="Arial" w:hAnsi="Arial" w:cs="Arial"/>
          <w:sz w:val="22"/>
          <w:szCs w:val="22"/>
        </w:rPr>
        <w:t>9.2.1</w:t>
      </w:r>
      <w:r w:rsidR="00B81926" w:rsidRPr="00CD461F">
        <w:rPr>
          <w:rFonts w:ascii="Arial" w:hAnsi="Arial" w:cs="Arial"/>
          <w:sz w:val="22"/>
          <w:szCs w:val="22"/>
        </w:rPr>
        <w:t xml:space="preserve"> -</w:t>
      </w:r>
      <w:r w:rsidR="009E3498" w:rsidRPr="00CD461F">
        <w:rPr>
          <w:rFonts w:ascii="Arial" w:hAnsi="Arial" w:cs="Arial"/>
          <w:sz w:val="22"/>
          <w:szCs w:val="22"/>
        </w:rPr>
        <w:t xml:space="preserve"> </w:t>
      </w:r>
      <w:r w:rsidR="00B81926" w:rsidRPr="00CD461F">
        <w:rPr>
          <w:rFonts w:ascii="Arial" w:hAnsi="Arial" w:cs="Arial"/>
          <w:sz w:val="22"/>
          <w:szCs w:val="22"/>
        </w:rPr>
        <w:t>Serão desclassificadas as propostas que não atenderem as exigências essenciais deste edital e seus anexos, considerando-se como tais as que não possam ser atendidas na própria sessão pelo licitante, por simples manifestação de vontade de seu representante, sendo desclassificadas as propostas:</w:t>
      </w:r>
    </w:p>
    <w:p w:rsidR="001E019B" w:rsidRPr="00CD461F" w:rsidRDefault="001E019B" w:rsidP="00B81926">
      <w:pPr>
        <w:spacing w:line="276" w:lineRule="auto"/>
        <w:jc w:val="both"/>
        <w:rPr>
          <w:rFonts w:ascii="Arial" w:hAnsi="Arial" w:cs="Arial"/>
          <w:color w:val="000000"/>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color w:val="000000"/>
          <w:sz w:val="22"/>
          <w:szCs w:val="22"/>
        </w:rPr>
        <w:t>Cujo objeto não atenda as especificações, prazos e condições fixados no Edital;</w:t>
      </w:r>
    </w:p>
    <w:p w:rsidR="009E4EA0" w:rsidRPr="00CD461F" w:rsidRDefault="009E4EA0" w:rsidP="009E4EA0">
      <w:pPr>
        <w:pStyle w:val="PargrafodaLista"/>
        <w:suppressAutoHyphens w:val="0"/>
        <w:spacing w:line="276" w:lineRule="auto"/>
        <w:ind w:left="720"/>
        <w:jc w:val="both"/>
        <w:rPr>
          <w:rFonts w:ascii="Arial" w:hAnsi="Arial" w:cs="Arial"/>
          <w:color w:val="000000"/>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color w:val="000000"/>
          <w:sz w:val="22"/>
          <w:szCs w:val="22"/>
        </w:rPr>
        <w:t>Que apresentem preço baseado exclusivamente em proposta das demais licitantes.</w:t>
      </w:r>
    </w:p>
    <w:p w:rsidR="009E4EA0" w:rsidRPr="00CD461F" w:rsidRDefault="009E4EA0" w:rsidP="009E4EA0">
      <w:pPr>
        <w:pStyle w:val="PargrafodaLista"/>
        <w:rPr>
          <w:rFonts w:ascii="Arial" w:hAnsi="Arial" w:cs="Arial"/>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sz w:val="22"/>
          <w:szCs w:val="22"/>
        </w:rPr>
        <w:t>Apresentarem Irregularidades ou vícios que dificultem ou impossibilitem o seu entendimento;</w:t>
      </w:r>
    </w:p>
    <w:p w:rsidR="009E4EA0" w:rsidRPr="00CD461F" w:rsidRDefault="009E4EA0" w:rsidP="009E4EA0">
      <w:pPr>
        <w:pStyle w:val="PargrafodaLista"/>
        <w:rPr>
          <w:rFonts w:ascii="Arial" w:hAnsi="Arial" w:cs="Arial"/>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sz w:val="22"/>
          <w:szCs w:val="22"/>
        </w:rPr>
        <w:t>Não atenderem às disposições do Edital ou Consignarem vantagens ou condições nele não previstas;</w:t>
      </w:r>
    </w:p>
    <w:p w:rsidR="009E4EA0" w:rsidRPr="00CD461F" w:rsidRDefault="009E4EA0" w:rsidP="009E4EA0">
      <w:pPr>
        <w:pStyle w:val="PargrafodaLista"/>
        <w:rPr>
          <w:rFonts w:ascii="Arial" w:hAnsi="Arial" w:cs="Arial"/>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sz w:val="22"/>
          <w:szCs w:val="22"/>
        </w:rPr>
        <w:t>Forem manifestamente inexequíveis;</w:t>
      </w:r>
    </w:p>
    <w:p w:rsidR="009E4EA0" w:rsidRPr="00CD461F" w:rsidRDefault="009E4EA0" w:rsidP="009E4EA0">
      <w:pPr>
        <w:pStyle w:val="PargrafodaLista"/>
        <w:rPr>
          <w:rFonts w:ascii="Arial" w:hAnsi="Arial" w:cs="Arial"/>
          <w:sz w:val="22"/>
          <w:szCs w:val="22"/>
        </w:rPr>
      </w:pPr>
    </w:p>
    <w:p w:rsidR="00B81926"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sz w:val="22"/>
          <w:szCs w:val="22"/>
        </w:rPr>
        <w:t>As propostas que apresentarem mais de um preço por cada item.</w:t>
      </w:r>
    </w:p>
    <w:p w:rsidR="00B81926" w:rsidRPr="00CD461F" w:rsidRDefault="00B81926" w:rsidP="00B81926">
      <w:pPr>
        <w:spacing w:line="276" w:lineRule="auto"/>
        <w:jc w:val="both"/>
        <w:rPr>
          <w:rFonts w:ascii="Arial" w:hAnsi="Arial" w:cs="Arial"/>
          <w:color w:val="000000"/>
          <w:sz w:val="22"/>
          <w:szCs w:val="22"/>
        </w:rPr>
      </w:pPr>
    </w:p>
    <w:p w:rsidR="00B81926" w:rsidRPr="00CD461F" w:rsidRDefault="009E4EA0" w:rsidP="00B81926">
      <w:pPr>
        <w:spacing w:line="276" w:lineRule="auto"/>
        <w:jc w:val="both"/>
        <w:rPr>
          <w:rFonts w:ascii="Arial" w:hAnsi="Arial" w:cs="Arial"/>
          <w:color w:val="000000"/>
          <w:sz w:val="22"/>
          <w:szCs w:val="22"/>
        </w:rPr>
      </w:pPr>
      <w:r w:rsidRPr="00CD461F">
        <w:rPr>
          <w:rFonts w:ascii="Arial" w:hAnsi="Arial" w:cs="Arial"/>
          <w:color w:val="000000"/>
          <w:sz w:val="22"/>
          <w:szCs w:val="22"/>
        </w:rPr>
        <w:t>9</w:t>
      </w:r>
      <w:r w:rsidR="00B81926" w:rsidRPr="00CD461F">
        <w:rPr>
          <w:rFonts w:ascii="Arial" w:hAnsi="Arial" w:cs="Arial"/>
          <w:color w:val="000000"/>
          <w:sz w:val="22"/>
          <w:szCs w:val="22"/>
        </w:rPr>
        <w:t>.3 - As propostas classificadas serão selecionadas para a etapa de lances, com observância dos seguintes critérios:</w:t>
      </w:r>
    </w:p>
    <w:p w:rsidR="00B81926" w:rsidRPr="00CD461F" w:rsidRDefault="00B81926" w:rsidP="00B81926">
      <w:pPr>
        <w:spacing w:line="276" w:lineRule="auto"/>
        <w:jc w:val="both"/>
        <w:rPr>
          <w:rFonts w:ascii="Arial" w:hAnsi="Arial" w:cs="Arial"/>
          <w:color w:val="000000"/>
          <w:sz w:val="22"/>
          <w:szCs w:val="22"/>
        </w:rPr>
      </w:pPr>
    </w:p>
    <w:p w:rsidR="00DA420D" w:rsidRPr="00CD461F" w:rsidRDefault="00B81926" w:rsidP="00BE4E07">
      <w:pPr>
        <w:pStyle w:val="PargrafodaLista"/>
        <w:numPr>
          <w:ilvl w:val="0"/>
          <w:numId w:val="18"/>
        </w:numPr>
        <w:suppressAutoHyphens w:val="0"/>
        <w:spacing w:line="276" w:lineRule="auto"/>
        <w:jc w:val="both"/>
        <w:rPr>
          <w:rFonts w:ascii="Arial" w:hAnsi="Arial" w:cs="Arial"/>
          <w:color w:val="000000"/>
          <w:sz w:val="22"/>
          <w:szCs w:val="22"/>
        </w:rPr>
      </w:pPr>
      <w:r w:rsidRPr="00CD461F">
        <w:rPr>
          <w:rFonts w:ascii="Arial" w:hAnsi="Arial" w:cs="Arial"/>
          <w:color w:val="000000"/>
          <w:sz w:val="22"/>
          <w:szCs w:val="22"/>
        </w:rPr>
        <w:t>Seleção da proposta de menor preço e as demais com preços até 10% (dez por cento) superiores àquela;</w:t>
      </w:r>
    </w:p>
    <w:p w:rsidR="00DA420D" w:rsidRPr="00CD461F" w:rsidRDefault="00DA420D" w:rsidP="00DA420D">
      <w:pPr>
        <w:pStyle w:val="PargrafodaLista"/>
        <w:suppressAutoHyphens w:val="0"/>
        <w:spacing w:line="276" w:lineRule="auto"/>
        <w:ind w:left="720"/>
        <w:jc w:val="both"/>
        <w:rPr>
          <w:rFonts w:ascii="Arial" w:hAnsi="Arial" w:cs="Arial"/>
          <w:color w:val="000000"/>
          <w:sz w:val="22"/>
          <w:szCs w:val="22"/>
        </w:rPr>
      </w:pPr>
    </w:p>
    <w:p w:rsidR="00B81926" w:rsidRPr="00CD461F" w:rsidRDefault="00B81926" w:rsidP="00BE4E07">
      <w:pPr>
        <w:pStyle w:val="PargrafodaLista"/>
        <w:numPr>
          <w:ilvl w:val="0"/>
          <w:numId w:val="18"/>
        </w:numPr>
        <w:suppressAutoHyphens w:val="0"/>
        <w:spacing w:line="276" w:lineRule="auto"/>
        <w:jc w:val="both"/>
        <w:rPr>
          <w:rFonts w:ascii="Arial" w:hAnsi="Arial" w:cs="Arial"/>
          <w:color w:val="000000"/>
          <w:sz w:val="22"/>
          <w:szCs w:val="22"/>
        </w:rPr>
      </w:pPr>
      <w:r w:rsidRPr="00CD461F">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C0757" w:rsidRPr="00CD461F" w:rsidRDefault="003C0757" w:rsidP="00DA420D">
      <w:pPr>
        <w:pStyle w:val="PargrafodaLista"/>
        <w:widowControl w:val="0"/>
        <w:autoSpaceDE w:val="0"/>
        <w:spacing w:line="276" w:lineRule="auto"/>
        <w:ind w:left="0"/>
        <w:jc w:val="both"/>
        <w:rPr>
          <w:rFonts w:ascii="Arial" w:hAnsi="Arial" w:cs="Arial"/>
          <w:sz w:val="22"/>
          <w:szCs w:val="22"/>
        </w:rPr>
      </w:pPr>
    </w:p>
    <w:p w:rsidR="003C0757" w:rsidRPr="00CD461F" w:rsidRDefault="003C0757" w:rsidP="00B81926">
      <w:pPr>
        <w:widowControl w:val="0"/>
        <w:autoSpaceDE w:val="0"/>
        <w:spacing w:line="276" w:lineRule="auto"/>
        <w:jc w:val="both"/>
        <w:rPr>
          <w:rFonts w:ascii="Arial" w:hAnsi="Arial" w:cs="Arial"/>
          <w:b/>
          <w:sz w:val="22"/>
          <w:szCs w:val="22"/>
        </w:rPr>
      </w:pPr>
      <w:r w:rsidRPr="00CD461F">
        <w:rPr>
          <w:rFonts w:ascii="Arial" w:hAnsi="Arial" w:cs="Arial"/>
          <w:sz w:val="22"/>
          <w:szCs w:val="22"/>
        </w:rPr>
        <w:t xml:space="preserve">9.3.1 - Para efeito de seleção será considerado o </w:t>
      </w:r>
      <w:r w:rsidRPr="00CD461F">
        <w:rPr>
          <w:rFonts w:ascii="Arial" w:hAnsi="Arial" w:cs="Arial"/>
          <w:b/>
          <w:sz w:val="22"/>
          <w:szCs w:val="22"/>
        </w:rPr>
        <w:t>PREÇO POR ITEM.</w:t>
      </w:r>
    </w:p>
    <w:p w:rsidR="003C0757" w:rsidRPr="00CD461F" w:rsidRDefault="003C0757" w:rsidP="00B81926">
      <w:pPr>
        <w:widowControl w:val="0"/>
        <w:autoSpaceDE w:val="0"/>
        <w:spacing w:line="276" w:lineRule="auto"/>
        <w:jc w:val="both"/>
        <w:rPr>
          <w:rFonts w:ascii="Arial" w:hAnsi="Arial" w:cs="Arial"/>
          <w:sz w:val="22"/>
          <w:szCs w:val="22"/>
        </w:rPr>
      </w:pPr>
    </w:p>
    <w:p w:rsidR="00DA420D" w:rsidRPr="00CD461F" w:rsidRDefault="00DA420D" w:rsidP="00DA420D">
      <w:pPr>
        <w:spacing w:line="276" w:lineRule="auto"/>
        <w:jc w:val="both"/>
        <w:rPr>
          <w:rFonts w:ascii="Arial" w:hAnsi="Arial" w:cs="Arial"/>
          <w:color w:val="000000"/>
          <w:sz w:val="22"/>
          <w:szCs w:val="22"/>
        </w:rPr>
      </w:pPr>
      <w:r w:rsidRPr="00CD461F">
        <w:rPr>
          <w:rFonts w:ascii="Arial" w:hAnsi="Arial" w:cs="Arial"/>
          <w:color w:val="000000"/>
          <w:sz w:val="22"/>
          <w:szCs w:val="22"/>
        </w:rPr>
        <w:t>9.4 -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DA420D" w:rsidRPr="00CD461F" w:rsidRDefault="00DA420D" w:rsidP="00DA420D">
      <w:pPr>
        <w:spacing w:line="276" w:lineRule="auto"/>
        <w:jc w:val="both"/>
        <w:rPr>
          <w:rFonts w:ascii="Arial" w:hAnsi="Arial" w:cs="Arial"/>
          <w:color w:val="000000"/>
          <w:sz w:val="22"/>
          <w:szCs w:val="22"/>
        </w:rPr>
      </w:pPr>
    </w:p>
    <w:p w:rsidR="00DA420D" w:rsidRPr="00CD461F" w:rsidRDefault="00DA420D" w:rsidP="00DA420D">
      <w:pPr>
        <w:spacing w:line="276" w:lineRule="auto"/>
        <w:jc w:val="both"/>
        <w:rPr>
          <w:rFonts w:ascii="Arial" w:hAnsi="Arial" w:cs="Arial"/>
          <w:color w:val="000000"/>
          <w:sz w:val="22"/>
          <w:szCs w:val="22"/>
        </w:rPr>
      </w:pPr>
      <w:r w:rsidRPr="00CD461F">
        <w:rPr>
          <w:rFonts w:ascii="Arial" w:hAnsi="Arial" w:cs="Arial"/>
          <w:color w:val="000000"/>
          <w:sz w:val="22"/>
          <w:szCs w:val="22"/>
        </w:rPr>
        <w:t>9.4.1 - A licitante sorteada em primeiro lugar poderá escolher a posição na ordenação de lances em relação aos demais empatados, e assim sucessivamente até a definição completa da ordem de lances.</w:t>
      </w:r>
    </w:p>
    <w:p w:rsidR="003C0757" w:rsidRPr="00CD461F" w:rsidRDefault="003C0757" w:rsidP="00B81926">
      <w:pPr>
        <w:widowControl w:val="0"/>
        <w:autoSpaceDE w:val="0"/>
        <w:spacing w:line="276" w:lineRule="auto"/>
        <w:jc w:val="both"/>
        <w:rPr>
          <w:rFonts w:ascii="Arial" w:hAnsi="Arial" w:cs="Arial"/>
          <w:sz w:val="22"/>
          <w:szCs w:val="22"/>
        </w:rPr>
      </w:pPr>
    </w:p>
    <w:p w:rsidR="00DA420D" w:rsidRPr="00CD461F" w:rsidRDefault="00DA420D" w:rsidP="00B81926">
      <w:pPr>
        <w:widowControl w:val="0"/>
        <w:autoSpaceDE w:val="0"/>
        <w:spacing w:line="276" w:lineRule="auto"/>
        <w:jc w:val="both"/>
        <w:rPr>
          <w:rFonts w:ascii="Arial" w:hAnsi="Arial" w:cs="Arial"/>
          <w:sz w:val="22"/>
          <w:szCs w:val="22"/>
        </w:rPr>
      </w:pPr>
      <w:r w:rsidRPr="00CD461F">
        <w:rPr>
          <w:rFonts w:ascii="Arial" w:hAnsi="Arial" w:cs="Arial"/>
          <w:color w:val="000000"/>
          <w:sz w:val="22"/>
          <w:szCs w:val="22"/>
        </w:rPr>
        <w:t>9.5 - Não poderá haver desistência dos lances ofertados, sujeitando-se o licitante desistente às penalidades constantes deste edital.</w:t>
      </w:r>
    </w:p>
    <w:p w:rsidR="003C0757" w:rsidRPr="00CD461F" w:rsidRDefault="00DA420D" w:rsidP="00B81926">
      <w:pPr>
        <w:widowControl w:val="0"/>
        <w:autoSpaceDE w:val="0"/>
        <w:spacing w:line="276" w:lineRule="auto"/>
        <w:jc w:val="both"/>
        <w:rPr>
          <w:rFonts w:ascii="Arial" w:hAnsi="Arial" w:cs="Arial"/>
          <w:sz w:val="22"/>
          <w:szCs w:val="22"/>
        </w:rPr>
      </w:pPr>
      <w:r w:rsidRPr="00CD461F">
        <w:rPr>
          <w:rFonts w:ascii="Arial" w:hAnsi="Arial" w:cs="Arial"/>
          <w:sz w:val="22"/>
          <w:szCs w:val="22"/>
        </w:rPr>
        <w:t>9.6</w:t>
      </w:r>
      <w:r w:rsidR="003C0757" w:rsidRPr="00CD461F">
        <w:rPr>
          <w:rFonts w:ascii="Arial" w:hAnsi="Arial" w:cs="Arial"/>
          <w:sz w:val="22"/>
          <w:szCs w:val="22"/>
        </w:rPr>
        <w:t xml:space="preserve"> – Os lances deverão ser formulados sobre </w:t>
      </w:r>
      <w:r w:rsidR="003C0757" w:rsidRPr="00CD461F">
        <w:rPr>
          <w:rFonts w:ascii="Arial" w:hAnsi="Arial" w:cs="Arial"/>
          <w:b/>
          <w:sz w:val="22"/>
          <w:szCs w:val="22"/>
        </w:rPr>
        <w:t>valor unitário</w:t>
      </w:r>
      <w:r w:rsidR="003C0757" w:rsidRPr="00CD461F">
        <w:rPr>
          <w:rFonts w:ascii="Arial" w:hAnsi="Arial" w:cs="Arial"/>
          <w:sz w:val="22"/>
          <w:szCs w:val="22"/>
        </w:rPr>
        <w:t>, distintos e decrescentes, inferiores à proposta de menor preço, observada a redução mínima entre os lances de:</w:t>
      </w:r>
    </w:p>
    <w:p w:rsidR="00DA420D" w:rsidRPr="00CD461F" w:rsidRDefault="00DA420D" w:rsidP="00B81926">
      <w:pPr>
        <w:widowControl w:val="0"/>
        <w:autoSpaceDE w:val="0"/>
        <w:spacing w:line="276" w:lineRule="auto"/>
        <w:jc w:val="both"/>
        <w:rPr>
          <w:rFonts w:ascii="Arial" w:hAnsi="Arial" w:cs="Arial"/>
          <w:sz w:val="22"/>
          <w:szCs w:val="22"/>
        </w:rPr>
      </w:pPr>
    </w:p>
    <w:p w:rsidR="00DA420D" w:rsidRPr="00CD461F" w:rsidRDefault="00DA420D" w:rsidP="003C0757">
      <w:pPr>
        <w:widowControl w:val="0"/>
        <w:autoSpaceDE w:val="0"/>
        <w:spacing w:line="276" w:lineRule="auto"/>
        <w:jc w:val="center"/>
        <w:rPr>
          <w:rFonts w:ascii="Arial" w:hAnsi="Arial" w:cs="Arial"/>
          <w:b/>
          <w:sz w:val="18"/>
          <w:szCs w:val="18"/>
        </w:rPr>
        <w:sectPr w:rsidR="00DA420D" w:rsidRPr="00CD461F" w:rsidSect="003C0757">
          <w:headerReference w:type="default" r:id="rId8"/>
          <w:footerReference w:type="default" r:id="rId9"/>
          <w:pgSz w:w="11906" w:h="16838"/>
          <w:pgMar w:top="1701" w:right="1134" w:bottom="1134" w:left="1701" w:header="567" w:footer="567" w:gutter="0"/>
          <w:pgNumType w:start="1"/>
          <w:cols w:space="720"/>
          <w:docGrid w:linePitch="360"/>
        </w:sectPr>
      </w:pPr>
    </w:p>
    <w:tbl>
      <w:tblPr>
        <w:tblStyle w:val="Tabelacomgrade"/>
        <w:tblW w:w="3721" w:type="dxa"/>
        <w:jc w:val="center"/>
        <w:tblLayout w:type="fixed"/>
        <w:tblLook w:val="04A0"/>
      </w:tblPr>
      <w:tblGrid>
        <w:gridCol w:w="1862"/>
        <w:gridCol w:w="1859"/>
      </w:tblGrid>
      <w:tr w:rsidR="003C0757" w:rsidRPr="00CD461F" w:rsidTr="003C0757">
        <w:trPr>
          <w:jc w:val="center"/>
        </w:trPr>
        <w:tc>
          <w:tcPr>
            <w:tcW w:w="1862" w:type="dxa"/>
            <w:shd w:val="clear" w:color="auto" w:fill="FFFF00"/>
            <w:vAlign w:val="center"/>
          </w:tcPr>
          <w:p w:rsidR="003C0757" w:rsidRPr="00CD461F" w:rsidRDefault="003C0757" w:rsidP="003C0757">
            <w:pPr>
              <w:widowControl w:val="0"/>
              <w:autoSpaceDE w:val="0"/>
              <w:spacing w:line="276" w:lineRule="auto"/>
              <w:jc w:val="center"/>
              <w:rPr>
                <w:rFonts w:ascii="Arial" w:hAnsi="Arial" w:cs="Arial"/>
                <w:b/>
                <w:sz w:val="18"/>
                <w:szCs w:val="18"/>
              </w:rPr>
            </w:pPr>
            <w:r w:rsidRPr="00CD461F">
              <w:rPr>
                <w:rFonts w:ascii="Arial" w:hAnsi="Arial" w:cs="Arial"/>
                <w:b/>
                <w:sz w:val="18"/>
                <w:szCs w:val="18"/>
              </w:rPr>
              <w:lastRenderedPageBreak/>
              <w:t>ITEM</w:t>
            </w:r>
          </w:p>
        </w:tc>
        <w:tc>
          <w:tcPr>
            <w:tcW w:w="1859" w:type="dxa"/>
            <w:shd w:val="clear" w:color="auto" w:fill="FFFF00"/>
            <w:vAlign w:val="center"/>
          </w:tcPr>
          <w:p w:rsidR="003C0757" w:rsidRPr="00CD461F" w:rsidRDefault="003C0757" w:rsidP="003C0757">
            <w:pPr>
              <w:widowControl w:val="0"/>
              <w:autoSpaceDE w:val="0"/>
              <w:spacing w:line="276" w:lineRule="auto"/>
              <w:jc w:val="center"/>
              <w:rPr>
                <w:rFonts w:ascii="Arial" w:hAnsi="Arial" w:cs="Arial"/>
                <w:b/>
                <w:sz w:val="18"/>
                <w:szCs w:val="18"/>
              </w:rPr>
            </w:pPr>
            <w:r w:rsidRPr="00CD461F">
              <w:rPr>
                <w:rFonts w:ascii="Arial" w:hAnsi="Arial" w:cs="Arial"/>
                <w:b/>
                <w:sz w:val="18"/>
                <w:szCs w:val="18"/>
              </w:rPr>
              <w:t>REDUÇÃO</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25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38</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39</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40</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41</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42</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43</w:t>
            </w:r>
          </w:p>
        </w:tc>
        <w:tc>
          <w:tcPr>
            <w:tcW w:w="1859" w:type="dxa"/>
          </w:tcPr>
          <w:p w:rsidR="005A036B" w:rsidRPr="00CD461F" w:rsidRDefault="005A036B" w:rsidP="005A036B">
            <w:pPr>
              <w:jc w:val="cente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50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0,91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2,90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4,02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0,14</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67</w:t>
            </w:r>
          </w:p>
        </w:tc>
        <w:tc>
          <w:tcPr>
            <w:tcW w:w="1859" w:type="dxa"/>
          </w:tcPr>
          <w:p w:rsidR="005A036B" w:rsidRPr="00CD461F" w:rsidRDefault="005A036B" w:rsidP="005A036B">
            <w:pPr>
              <w:jc w:val="center"/>
            </w:pPr>
            <w:r w:rsidRPr="00CD461F">
              <w:rPr>
                <w:rFonts w:ascii="Arial" w:hAnsi="Arial" w:cs="Arial"/>
                <w:color w:val="000000"/>
              </w:rPr>
              <w:t>0,14</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68</w:t>
            </w:r>
          </w:p>
        </w:tc>
        <w:tc>
          <w:tcPr>
            <w:tcW w:w="1859" w:type="dxa"/>
          </w:tcPr>
          <w:p w:rsidR="005A036B" w:rsidRPr="00CD461F" w:rsidRDefault="005A036B" w:rsidP="005A036B">
            <w:pPr>
              <w:jc w:val="center"/>
            </w:pPr>
            <w:r w:rsidRPr="00CD461F">
              <w:rPr>
                <w:rFonts w:ascii="Arial" w:hAnsi="Arial" w:cs="Arial"/>
                <w:color w:val="000000"/>
              </w:rPr>
              <w:t>0,14</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69</w:t>
            </w:r>
          </w:p>
        </w:tc>
        <w:tc>
          <w:tcPr>
            <w:tcW w:w="1859" w:type="dxa"/>
          </w:tcPr>
          <w:p w:rsidR="005A036B" w:rsidRPr="00CD461F" w:rsidRDefault="005A036B" w:rsidP="005A036B">
            <w:pPr>
              <w:jc w:val="center"/>
            </w:pPr>
            <w:r w:rsidRPr="00CD461F">
              <w:rPr>
                <w:rFonts w:ascii="Arial" w:hAnsi="Arial" w:cs="Arial"/>
                <w:color w:val="000000"/>
              </w:rPr>
              <w:t>0,14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5A036B" w:rsidRPr="00CD461F" w:rsidTr="003C0757">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73</w:t>
            </w:r>
          </w:p>
        </w:tc>
        <w:tc>
          <w:tcPr>
            <w:tcW w:w="1859" w:type="dxa"/>
            <w:vAlign w:val="center"/>
          </w:tcPr>
          <w:p w:rsidR="005A036B" w:rsidRPr="00CD461F" w:rsidRDefault="005A036B" w:rsidP="005A036B">
            <w:pPr>
              <w:spacing w:line="276" w:lineRule="auto"/>
              <w:jc w:val="center"/>
              <w:rPr>
                <w:rFonts w:ascii="Arial" w:hAnsi="Arial" w:cs="Arial"/>
                <w:color w:val="000000"/>
              </w:rPr>
            </w:pPr>
            <w:r w:rsidRPr="00CD461F">
              <w:rPr>
                <w:rFonts w:ascii="Arial" w:hAnsi="Arial" w:cs="Arial"/>
                <w:color w:val="000000"/>
              </w:rPr>
              <w:t>0,09</w:t>
            </w:r>
          </w:p>
        </w:tc>
      </w:tr>
      <w:tr w:rsidR="005A036B" w:rsidRPr="00CD461F" w:rsidTr="003C0757">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74</w:t>
            </w:r>
          </w:p>
        </w:tc>
        <w:tc>
          <w:tcPr>
            <w:tcW w:w="1859" w:type="dxa"/>
            <w:vAlign w:val="center"/>
          </w:tcPr>
          <w:p w:rsidR="005A036B" w:rsidRPr="00CD461F" w:rsidRDefault="005A036B" w:rsidP="005A036B">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79</w:t>
            </w:r>
          </w:p>
        </w:tc>
        <w:tc>
          <w:tcPr>
            <w:tcW w:w="1859" w:type="dxa"/>
          </w:tcPr>
          <w:p w:rsidR="005A036B" w:rsidRPr="00CD461F" w:rsidRDefault="005A036B" w:rsidP="005A036B">
            <w:pPr>
              <w:jc w:val="center"/>
            </w:pPr>
            <w:r w:rsidRPr="00CD461F">
              <w:rPr>
                <w:rFonts w:ascii="Arial" w:hAnsi="Arial" w:cs="Arial"/>
                <w:color w:val="000000"/>
              </w:rPr>
              <w:t>0,19</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80</w:t>
            </w:r>
          </w:p>
        </w:tc>
        <w:tc>
          <w:tcPr>
            <w:tcW w:w="1859" w:type="dxa"/>
          </w:tcPr>
          <w:p w:rsidR="005A036B" w:rsidRPr="00CD461F" w:rsidRDefault="005A036B" w:rsidP="005A036B">
            <w:pPr>
              <w:jc w:val="center"/>
            </w:pPr>
            <w:r w:rsidRPr="00CD461F">
              <w:rPr>
                <w:rFonts w:ascii="Arial" w:hAnsi="Arial" w:cs="Arial"/>
                <w:color w:val="000000"/>
              </w:rPr>
              <w:t>0,19</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81</w:t>
            </w:r>
          </w:p>
        </w:tc>
        <w:tc>
          <w:tcPr>
            <w:tcW w:w="1859" w:type="dxa"/>
          </w:tcPr>
          <w:p w:rsidR="005A036B" w:rsidRPr="00CD461F" w:rsidRDefault="005A036B" w:rsidP="005A036B">
            <w:pPr>
              <w:jc w:val="center"/>
            </w:pPr>
            <w:r w:rsidRPr="00CD461F">
              <w:rPr>
                <w:rFonts w:ascii="Arial" w:hAnsi="Arial" w:cs="Arial"/>
                <w:color w:val="000000"/>
              </w:rPr>
              <w:t>0,19</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82</w:t>
            </w:r>
          </w:p>
        </w:tc>
        <w:tc>
          <w:tcPr>
            <w:tcW w:w="1859" w:type="dxa"/>
          </w:tcPr>
          <w:p w:rsidR="005A036B" w:rsidRPr="00CD461F" w:rsidRDefault="005A036B" w:rsidP="005A036B">
            <w:pPr>
              <w:jc w:val="cente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90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0,68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0,68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4,70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0,68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0,77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0,63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6,09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129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3,23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1,55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168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1,04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1,04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1,03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172</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1,04</w:t>
            </w:r>
          </w:p>
        </w:tc>
      </w:tr>
      <w:tr w:rsidR="00F1333B" w:rsidRPr="00CD461F" w:rsidTr="00F1333B">
        <w:trPr>
          <w:jc w:val="center"/>
        </w:trPr>
        <w:tc>
          <w:tcPr>
            <w:tcW w:w="1862" w:type="dxa"/>
            <w:vAlign w:val="center"/>
          </w:tcPr>
          <w:p w:rsidR="00F1333B" w:rsidRPr="00CD461F" w:rsidRDefault="00F1333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173</w:t>
            </w:r>
          </w:p>
        </w:tc>
        <w:tc>
          <w:tcPr>
            <w:tcW w:w="1859" w:type="dxa"/>
          </w:tcPr>
          <w:p w:rsidR="00F1333B" w:rsidRPr="00CD461F" w:rsidRDefault="00F1333B" w:rsidP="00F1333B">
            <w:pPr>
              <w:jc w:val="center"/>
            </w:pPr>
            <w:r w:rsidRPr="00CD461F">
              <w:rPr>
                <w:rFonts w:ascii="Arial" w:hAnsi="Arial" w:cs="Arial"/>
                <w:color w:val="000000"/>
              </w:rPr>
              <w:t>1,04</w:t>
            </w:r>
          </w:p>
        </w:tc>
      </w:tr>
      <w:tr w:rsidR="00F1333B" w:rsidRPr="00CD461F" w:rsidTr="00F1333B">
        <w:trPr>
          <w:jc w:val="center"/>
        </w:trPr>
        <w:tc>
          <w:tcPr>
            <w:tcW w:w="1862" w:type="dxa"/>
            <w:vAlign w:val="center"/>
          </w:tcPr>
          <w:p w:rsidR="00F1333B" w:rsidRPr="00CD461F" w:rsidRDefault="00F1333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174</w:t>
            </w:r>
          </w:p>
        </w:tc>
        <w:tc>
          <w:tcPr>
            <w:tcW w:w="1859" w:type="dxa"/>
          </w:tcPr>
          <w:p w:rsidR="00F1333B" w:rsidRPr="00CD461F" w:rsidRDefault="00F1333B" w:rsidP="00F1333B">
            <w:pPr>
              <w:jc w:val="center"/>
            </w:pPr>
            <w:r w:rsidRPr="00CD461F">
              <w:rPr>
                <w:rFonts w:ascii="Arial" w:hAnsi="Arial" w:cs="Arial"/>
                <w:color w:val="000000"/>
              </w:rPr>
              <w:t>1,04</w:t>
            </w:r>
          </w:p>
        </w:tc>
      </w:tr>
      <w:tr w:rsidR="00F1333B" w:rsidRPr="00CD461F" w:rsidTr="00F1333B">
        <w:trPr>
          <w:jc w:val="center"/>
        </w:trPr>
        <w:tc>
          <w:tcPr>
            <w:tcW w:w="1862" w:type="dxa"/>
            <w:vAlign w:val="center"/>
          </w:tcPr>
          <w:p w:rsidR="00F1333B" w:rsidRPr="00CD461F" w:rsidRDefault="00F1333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175</w:t>
            </w:r>
          </w:p>
        </w:tc>
        <w:tc>
          <w:tcPr>
            <w:tcW w:w="1859" w:type="dxa"/>
          </w:tcPr>
          <w:p w:rsidR="00F1333B" w:rsidRPr="00CD461F" w:rsidRDefault="00F1333B" w:rsidP="00F1333B">
            <w:pPr>
              <w:jc w:val="center"/>
            </w:pPr>
            <w:r w:rsidRPr="00CD461F">
              <w:rPr>
                <w:rFonts w:ascii="Arial" w:hAnsi="Arial" w:cs="Arial"/>
                <w:color w:val="000000"/>
              </w:rPr>
              <w:t>1,04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176</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0,03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177</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4,05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178</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4,13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179</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5,21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180</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181</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0,38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182</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0,04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183</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5,51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184</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8,90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185</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5,93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186</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5,00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187</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6,83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188</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7,75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189</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4,45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190</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15,28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191</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127,29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192</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6,29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193</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16,78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194</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49,65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195</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30,02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196</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83,45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197</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27,13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198</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5,12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199</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36,46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200</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5,27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201</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2,05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202</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3,85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203</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3,17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204</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57,86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205</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2,56</w:t>
            </w:r>
          </w:p>
        </w:tc>
      </w:tr>
    </w:tbl>
    <w:p w:rsidR="003C0757" w:rsidRPr="00CD461F" w:rsidRDefault="003C0757" w:rsidP="003C0757">
      <w:pPr>
        <w:widowControl w:val="0"/>
        <w:autoSpaceDE w:val="0"/>
        <w:spacing w:line="276" w:lineRule="auto"/>
        <w:jc w:val="both"/>
        <w:rPr>
          <w:rFonts w:ascii="Arial" w:hAnsi="Arial" w:cs="Arial"/>
          <w:sz w:val="22"/>
          <w:szCs w:val="22"/>
        </w:rPr>
        <w:sectPr w:rsidR="003C0757" w:rsidRPr="00CD461F" w:rsidSect="00DA420D">
          <w:type w:val="continuous"/>
          <w:pgSz w:w="11906" w:h="16838"/>
          <w:pgMar w:top="1701" w:right="1134" w:bottom="1134" w:left="1701" w:header="567" w:footer="567" w:gutter="0"/>
          <w:pgNumType w:start="1"/>
          <w:cols w:num="2" w:space="720"/>
          <w:docGrid w:linePitch="360"/>
        </w:sectPr>
      </w:pP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ED6D5D" w:rsidP="00ED6D5D">
      <w:pPr>
        <w:widowControl w:val="0"/>
        <w:autoSpaceDE w:val="0"/>
        <w:spacing w:line="276" w:lineRule="auto"/>
        <w:jc w:val="both"/>
        <w:rPr>
          <w:rFonts w:ascii="Arial" w:hAnsi="Arial" w:cs="Arial"/>
          <w:sz w:val="22"/>
          <w:szCs w:val="22"/>
        </w:rPr>
      </w:pPr>
      <w:r w:rsidRPr="00CD461F">
        <w:rPr>
          <w:rFonts w:ascii="Arial" w:hAnsi="Arial" w:cs="Arial"/>
          <w:sz w:val="22"/>
          <w:szCs w:val="22"/>
        </w:rPr>
        <w:t>9.7</w:t>
      </w:r>
      <w:r w:rsidR="003C0757" w:rsidRPr="00CD461F">
        <w:rPr>
          <w:rFonts w:ascii="Arial" w:hAnsi="Arial" w:cs="Arial"/>
          <w:sz w:val="22"/>
          <w:szCs w:val="22"/>
        </w:rPr>
        <w:t xml:space="preserve"> - A etapa de lances será considerada encerrada quando todos os participantes dessa etapa decl</w:t>
      </w:r>
      <w:r w:rsidRPr="00CD461F">
        <w:rPr>
          <w:rFonts w:ascii="Arial" w:hAnsi="Arial" w:cs="Arial"/>
          <w:sz w:val="22"/>
          <w:szCs w:val="22"/>
        </w:rPr>
        <w:t>inarem da formulação de lances.</w:t>
      </w:r>
    </w:p>
    <w:p w:rsidR="003C0757" w:rsidRPr="00CD461F" w:rsidRDefault="003C0757" w:rsidP="00ED6D5D">
      <w:pPr>
        <w:widowControl w:val="0"/>
        <w:autoSpaceDE w:val="0"/>
        <w:spacing w:line="276" w:lineRule="auto"/>
        <w:jc w:val="both"/>
        <w:rPr>
          <w:rFonts w:ascii="Arial" w:hAnsi="Arial" w:cs="Arial"/>
          <w:sz w:val="22"/>
          <w:szCs w:val="22"/>
        </w:rPr>
      </w:pPr>
    </w:p>
    <w:p w:rsidR="00ED6D5D" w:rsidRPr="00CD461F" w:rsidRDefault="00ED6D5D" w:rsidP="00ED6D5D">
      <w:pPr>
        <w:spacing w:line="276" w:lineRule="auto"/>
        <w:jc w:val="both"/>
        <w:rPr>
          <w:rFonts w:ascii="Arial" w:hAnsi="Arial" w:cs="Arial"/>
          <w:bCs/>
          <w:sz w:val="22"/>
          <w:szCs w:val="22"/>
        </w:rPr>
      </w:pPr>
      <w:r w:rsidRPr="00CD461F">
        <w:rPr>
          <w:rFonts w:ascii="Arial" w:hAnsi="Arial" w:cs="Arial"/>
          <w:sz w:val="22"/>
          <w:szCs w:val="22"/>
        </w:rPr>
        <w:t xml:space="preserve">9.8 - Encerrada a etapa de lances, serão classificadas as propostas, na ordem crescente dos valores, considerando-se para as selecionadas o último preço ofertado. </w:t>
      </w:r>
      <w:r w:rsidRPr="00CD461F">
        <w:rPr>
          <w:rFonts w:ascii="Arial" w:hAnsi="Arial" w:cs="Arial"/>
          <w:bCs/>
          <w:sz w:val="22"/>
          <w:szCs w:val="22"/>
        </w:rPr>
        <w:t xml:space="preserve">Com base nessa classificação, será assegurada às licitantes </w:t>
      </w:r>
      <w:r w:rsidRPr="00CD461F">
        <w:rPr>
          <w:rFonts w:ascii="Arial" w:hAnsi="Arial" w:cs="Arial"/>
          <w:b/>
          <w:bCs/>
          <w:sz w:val="22"/>
          <w:szCs w:val="22"/>
          <w:u w:val="single"/>
        </w:rPr>
        <w:t>microempresas e empresas de pequeno porte</w:t>
      </w:r>
      <w:r w:rsidR="00670CAD" w:rsidRPr="00CD461F">
        <w:rPr>
          <w:rFonts w:ascii="Arial" w:hAnsi="Arial" w:cs="Arial"/>
          <w:b/>
          <w:bCs/>
          <w:sz w:val="22"/>
          <w:szCs w:val="22"/>
          <w:u w:val="single"/>
        </w:rPr>
        <w:t xml:space="preserve"> </w:t>
      </w:r>
      <w:r w:rsidRPr="00CD461F">
        <w:rPr>
          <w:rFonts w:ascii="Arial" w:hAnsi="Arial" w:cs="Arial"/>
          <w:bCs/>
          <w:sz w:val="22"/>
          <w:szCs w:val="22"/>
        </w:rPr>
        <w:t>preferência na contratação, observadas as seguintes regras:</w:t>
      </w:r>
    </w:p>
    <w:p w:rsidR="00ED6D5D" w:rsidRPr="00CD461F" w:rsidRDefault="00ED6D5D" w:rsidP="00ED6D5D">
      <w:pPr>
        <w:spacing w:line="276" w:lineRule="auto"/>
        <w:jc w:val="both"/>
        <w:rPr>
          <w:rFonts w:ascii="Arial" w:hAnsi="Arial" w:cs="Arial"/>
          <w:b/>
          <w:bCs/>
          <w:sz w:val="22"/>
          <w:szCs w:val="22"/>
        </w:rPr>
      </w:pPr>
    </w:p>
    <w:p w:rsidR="00ED6D5D" w:rsidRPr="00CD461F" w:rsidRDefault="00ED6D5D" w:rsidP="00AE23B7">
      <w:pPr>
        <w:pStyle w:val="WW-Corpodetexto2"/>
        <w:spacing w:line="276" w:lineRule="auto"/>
        <w:jc w:val="both"/>
        <w:rPr>
          <w:rFonts w:ascii="Arial" w:hAnsi="Arial" w:cs="Arial"/>
          <w:sz w:val="22"/>
          <w:szCs w:val="22"/>
        </w:rPr>
      </w:pPr>
      <w:r w:rsidRPr="00CD461F">
        <w:rPr>
          <w:rFonts w:ascii="Arial" w:hAnsi="Arial" w:cs="Arial"/>
          <w:sz w:val="22"/>
          <w:szCs w:val="22"/>
        </w:rPr>
        <w:t xml:space="preserve">9.8.1-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CD461F">
        <w:rPr>
          <w:rFonts w:ascii="Arial" w:hAnsi="Arial" w:cs="Arial"/>
          <w:sz w:val="22"/>
          <w:szCs w:val="22"/>
        </w:rPr>
        <w:t>sob pena</w:t>
      </w:r>
      <w:proofErr w:type="gramEnd"/>
      <w:r w:rsidRPr="00CD461F">
        <w:rPr>
          <w:rFonts w:ascii="Arial" w:hAnsi="Arial" w:cs="Arial"/>
          <w:sz w:val="22"/>
          <w:szCs w:val="22"/>
        </w:rPr>
        <w:t xml:space="preserve"> de preclusão do direito de preferência.</w:t>
      </w:r>
    </w:p>
    <w:p w:rsidR="00ED6D5D" w:rsidRPr="00CD461F" w:rsidRDefault="00ED6D5D" w:rsidP="00AE23B7">
      <w:pPr>
        <w:pStyle w:val="WW-Corpodetexto2"/>
        <w:spacing w:line="276" w:lineRule="auto"/>
        <w:jc w:val="both"/>
        <w:rPr>
          <w:rFonts w:ascii="Arial" w:hAnsi="Arial" w:cs="Arial"/>
          <w:sz w:val="22"/>
          <w:szCs w:val="22"/>
        </w:rPr>
      </w:pPr>
    </w:p>
    <w:p w:rsidR="00ED6D5D" w:rsidRPr="00CD461F" w:rsidRDefault="00ED6D5D" w:rsidP="00AE23B7">
      <w:pPr>
        <w:pStyle w:val="WW-Corpodetexto2"/>
        <w:spacing w:line="276" w:lineRule="auto"/>
        <w:jc w:val="both"/>
        <w:rPr>
          <w:rFonts w:ascii="Arial" w:hAnsi="Arial" w:cs="Arial"/>
          <w:b/>
          <w:sz w:val="22"/>
          <w:szCs w:val="22"/>
        </w:rPr>
      </w:pPr>
      <w:r w:rsidRPr="00CD461F">
        <w:rPr>
          <w:rFonts w:ascii="Arial" w:hAnsi="Arial" w:cs="Arial"/>
          <w:sz w:val="22"/>
          <w:szCs w:val="22"/>
        </w:rPr>
        <w:t xml:space="preserve">9.8.1.1. - A convocação será feita mediante sorteio, no caso de haver propostas empatadas, nas condições do </w:t>
      </w:r>
      <w:r w:rsidRPr="00CD461F">
        <w:rPr>
          <w:rFonts w:ascii="Arial" w:hAnsi="Arial" w:cs="Arial"/>
          <w:b/>
          <w:sz w:val="22"/>
          <w:szCs w:val="22"/>
        </w:rPr>
        <w:t>subitem 9.8.1.</w:t>
      </w:r>
    </w:p>
    <w:p w:rsidR="00ED6D5D" w:rsidRPr="00CD461F" w:rsidRDefault="00ED6D5D" w:rsidP="00AE23B7">
      <w:pPr>
        <w:pStyle w:val="WW-Corpodetexto2"/>
        <w:spacing w:line="276" w:lineRule="auto"/>
        <w:jc w:val="both"/>
        <w:rPr>
          <w:rFonts w:ascii="Arial" w:hAnsi="Arial" w:cs="Arial"/>
          <w:b/>
          <w:sz w:val="22"/>
          <w:szCs w:val="22"/>
        </w:rPr>
      </w:pPr>
    </w:p>
    <w:p w:rsidR="00ED6D5D" w:rsidRPr="00CD461F" w:rsidRDefault="00ED6D5D" w:rsidP="00AE23B7">
      <w:pPr>
        <w:pStyle w:val="WW-Corpodetexto2"/>
        <w:spacing w:line="276" w:lineRule="auto"/>
        <w:jc w:val="both"/>
        <w:rPr>
          <w:rFonts w:ascii="Arial" w:hAnsi="Arial" w:cs="Arial"/>
          <w:b/>
          <w:sz w:val="22"/>
          <w:szCs w:val="22"/>
        </w:rPr>
      </w:pPr>
      <w:r w:rsidRPr="00CD461F">
        <w:rPr>
          <w:rFonts w:ascii="Arial" w:hAnsi="Arial" w:cs="Arial"/>
          <w:sz w:val="22"/>
          <w:szCs w:val="22"/>
        </w:rPr>
        <w:t xml:space="preserve">9.9 -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CD461F">
        <w:rPr>
          <w:rFonts w:ascii="Arial" w:hAnsi="Arial" w:cs="Arial"/>
          <w:b/>
          <w:sz w:val="22"/>
          <w:szCs w:val="22"/>
        </w:rPr>
        <w:t xml:space="preserve">subitem </w:t>
      </w:r>
      <w:r w:rsidR="00332ED8" w:rsidRPr="00CD461F">
        <w:rPr>
          <w:rFonts w:ascii="Arial" w:hAnsi="Arial" w:cs="Arial"/>
          <w:b/>
          <w:sz w:val="22"/>
          <w:szCs w:val="22"/>
        </w:rPr>
        <w:t>9.8</w:t>
      </w:r>
      <w:r w:rsidRPr="00CD461F">
        <w:rPr>
          <w:rFonts w:ascii="Arial" w:hAnsi="Arial" w:cs="Arial"/>
          <w:b/>
          <w:sz w:val="22"/>
          <w:szCs w:val="22"/>
        </w:rPr>
        <w:t>.1.</w:t>
      </w:r>
    </w:p>
    <w:p w:rsidR="00ED6D5D" w:rsidRPr="00CD461F" w:rsidRDefault="00ED6D5D" w:rsidP="00AE23B7">
      <w:pPr>
        <w:pStyle w:val="WW-Corpodetexto2"/>
        <w:spacing w:line="276" w:lineRule="auto"/>
        <w:jc w:val="both"/>
        <w:rPr>
          <w:rFonts w:ascii="Arial" w:hAnsi="Arial" w:cs="Arial"/>
          <w:sz w:val="22"/>
          <w:szCs w:val="22"/>
        </w:rPr>
      </w:pPr>
    </w:p>
    <w:p w:rsidR="00ED6D5D" w:rsidRPr="00CD461F" w:rsidRDefault="00ED6D5D" w:rsidP="00AE23B7">
      <w:pPr>
        <w:pStyle w:val="WW-Corpodetexto2"/>
        <w:spacing w:line="276" w:lineRule="auto"/>
        <w:jc w:val="both"/>
        <w:rPr>
          <w:rFonts w:ascii="Arial" w:hAnsi="Arial" w:cs="Arial"/>
          <w:sz w:val="22"/>
          <w:szCs w:val="22"/>
        </w:rPr>
      </w:pPr>
      <w:r w:rsidRPr="00CD461F">
        <w:rPr>
          <w:rFonts w:ascii="Arial" w:hAnsi="Arial" w:cs="Arial"/>
          <w:sz w:val="22"/>
          <w:szCs w:val="22"/>
        </w:rPr>
        <w:t>9</w:t>
      </w:r>
      <w:r w:rsidR="00332ED8" w:rsidRPr="00CD461F">
        <w:rPr>
          <w:rFonts w:ascii="Arial" w:hAnsi="Arial" w:cs="Arial"/>
          <w:sz w:val="22"/>
          <w:szCs w:val="22"/>
        </w:rPr>
        <w:t>.10</w:t>
      </w:r>
      <w:r w:rsidRPr="00CD461F">
        <w:rPr>
          <w:rFonts w:ascii="Arial" w:hAnsi="Arial" w:cs="Arial"/>
          <w:sz w:val="22"/>
          <w:szCs w:val="22"/>
        </w:rPr>
        <w:t xml:space="preserve"> - Caso a detentora da melhor oferta, de acordo com a classificação de que trata o </w:t>
      </w:r>
      <w:r w:rsidRPr="00CD461F">
        <w:rPr>
          <w:rFonts w:ascii="Arial" w:hAnsi="Arial" w:cs="Arial"/>
          <w:b/>
          <w:sz w:val="22"/>
          <w:szCs w:val="22"/>
        </w:rPr>
        <w:t xml:space="preserve">subitem </w:t>
      </w:r>
      <w:r w:rsidR="00332ED8" w:rsidRPr="00CD461F">
        <w:rPr>
          <w:rFonts w:ascii="Arial" w:hAnsi="Arial" w:cs="Arial"/>
          <w:b/>
          <w:sz w:val="22"/>
          <w:szCs w:val="22"/>
        </w:rPr>
        <w:t>9.8</w:t>
      </w:r>
      <w:r w:rsidRPr="00CD461F">
        <w:rPr>
          <w:rFonts w:ascii="Arial" w:hAnsi="Arial" w:cs="Arial"/>
          <w:b/>
          <w:sz w:val="22"/>
          <w:szCs w:val="22"/>
        </w:rPr>
        <w:t>.</w:t>
      </w:r>
      <w:r w:rsidRPr="00CD461F">
        <w:rPr>
          <w:rFonts w:ascii="Arial" w:hAnsi="Arial" w:cs="Arial"/>
          <w:sz w:val="22"/>
          <w:szCs w:val="22"/>
        </w:rPr>
        <w:t>, seja microempresa ou empresa de pequeno porte, não será assegurado o direito de preferência, passando-se, desde logo, à negociação do preço.</w:t>
      </w:r>
    </w:p>
    <w:p w:rsidR="00ED6D5D" w:rsidRPr="00CD461F" w:rsidRDefault="00ED6D5D" w:rsidP="00AE23B7">
      <w:pPr>
        <w:pStyle w:val="WW-Corpodetexto2"/>
        <w:spacing w:line="276" w:lineRule="auto"/>
        <w:jc w:val="both"/>
        <w:rPr>
          <w:rFonts w:ascii="Arial" w:hAnsi="Arial" w:cs="Arial"/>
          <w:sz w:val="22"/>
          <w:szCs w:val="22"/>
        </w:rPr>
      </w:pPr>
    </w:p>
    <w:p w:rsidR="00AE23B7" w:rsidRPr="00CD461F" w:rsidRDefault="00AE23B7" w:rsidP="00AE23B7">
      <w:pPr>
        <w:pStyle w:val="WW-Corpodetexto2"/>
        <w:spacing w:line="276" w:lineRule="auto"/>
        <w:jc w:val="both"/>
        <w:rPr>
          <w:rFonts w:ascii="Arial" w:hAnsi="Arial" w:cs="Arial"/>
          <w:sz w:val="22"/>
          <w:szCs w:val="22"/>
        </w:rPr>
      </w:pPr>
      <w:r w:rsidRPr="00CD461F">
        <w:rPr>
          <w:rFonts w:ascii="Arial" w:hAnsi="Arial" w:cs="Arial"/>
          <w:sz w:val="22"/>
          <w:szCs w:val="22"/>
        </w:rPr>
        <w:t xml:space="preserve">9.11 </w:t>
      </w:r>
      <w:proofErr w:type="gramStart"/>
      <w:r w:rsidRPr="00CD461F">
        <w:rPr>
          <w:rFonts w:ascii="Arial" w:hAnsi="Arial" w:cs="Arial"/>
          <w:sz w:val="22"/>
          <w:szCs w:val="22"/>
        </w:rPr>
        <w:t>-O</w:t>
      </w:r>
      <w:proofErr w:type="gramEnd"/>
      <w:r w:rsidRPr="00CD461F">
        <w:rPr>
          <w:rFonts w:ascii="Arial" w:hAnsi="Arial" w:cs="Arial"/>
          <w:sz w:val="22"/>
          <w:szCs w:val="22"/>
        </w:rPr>
        <w:t xml:space="preserve"> Pregoeiro poderá negociar com o autor da oferta de menor valor, obtida com base nas disposições dos </w:t>
      </w:r>
      <w:r w:rsidRPr="00CD461F">
        <w:rPr>
          <w:rFonts w:ascii="Arial" w:hAnsi="Arial" w:cs="Arial"/>
          <w:b/>
          <w:sz w:val="22"/>
          <w:szCs w:val="22"/>
        </w:rPr>
        <w:t>subitens 9.8.1</w:t>
      </w:r>
      <w:r w:rsidRPr="00CD461F">
        <w:rPr>
          <w:rFonts w:ascii="Arial" w:hAnsi="Arial" w:cs="Arial"/>
          <w:sz w:val="22"/>
          <w:szCs w:val="22"/>
        </w:rPr>
        <w:t xml:space="preserve"> e </w:t>
      </w:r>
      <w:r w:rsidRPr="00CD461F">
        <w:rPr>
          <w:rFonts w:ascii="Arial" w:hAnsi="Arial" w:cs="Arial"/>
          <w:b/>
          <w:sz w:val="22"/>
          <w:szCs w:val="22"/>
        </w:rPr>
        <w:t>9.9</w:t>
      </w:r>
      <w:r w:rsidRPr="00CD461F">
        <w:rPr>
          <w:rFonts w:ascii="Arial" w:hAnsi="Arial" w:cs="Arial"/>
          <w:sz w:val="22"/>
          <w:szCs w:val="22"/>
        </w:rPr>
        <w:t xml:space="preserve">, ou, na falta desta com base na classificação de que trata o </w:t>
      </w:r>
      <w:r w:rsidRPr="00CD461F">
        <w:rPr>
          <w:rFonts w:ascii="Arial" w:hAnsi="Arial" w:cs="Arial"/>
          <w:b/>
          <w:sz w:val="22"/>
          <w:szCs w:val="22"/>
        </w:rPr>
        <w:t xml:space="preserve">subitem </w:t>
      </w:r>
      <w:r w:rsidR="00FF0495" w:rsidRPr="00CD461F">
        <w:rPr>
          <w:rFonts w:ascii="Arial" w:hAnsi="Arial" w:cs="Arial"/>
          <w:b/>
          <w:sz w:val="22"/>
          <w:szCs w:val="22"/>
        </w:rPr>
        <w:t>9.8</w:t>
      </w:r>
      <w:r w:rsidRPr="00CD461F">
        <w:rPr>
          <w:rFonts w:ascii="Arial" w:hAnsi="Arial" w:cs="Arial"/>
          <w:b/>
          <w:sz w:val="22"/>
          <w:szCs w:val="22"/>
        </w:rPr>
        <w:t>.,</w:t>
      </w:r>
      <w:r w:rsidRPr="00CD461F">
        <w:rPr>
          <w:rFonts w:ascii="Arial" w:hAnsi="Arial" w:cs="Arial"/>
          <w:sz w:val="22"/>
          <w:szCs w:val="22"/>
        </w:rPr>
        <w:t xml:space="preserve"> com vistas à redução do preço.</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9.12</w:t>
      </w:r>
      <w:r w:rsidR="00AE23B7" w:rsidRPr="00CD461F">
        <w:rPr>
          <w:rFonts w:ascii="Arial" w:hAnsi="Arial" w:cs="Arial"/>
          <w:sz w:val="22"/>
          <w:szCs w:val="22"/>
        </w:rPr>
        <w:t xml:space="preserve"> - Após a negociação, se </w:t>
      </w:r>
      <w:proofErr w:type="gramStart"/>
      <w:r w:rsidR="00AE23B7" w:rsidRPr="00CD461F">
        <w:rPr>
          <w:rFonts w:ascii="Arial" w:hAnsi="Arial" w:cs="Arial"/>
          <w:sz w:val="22"/>
          <w:szCs w:val="22"/>
        </w:rPr>
        <w:t>houver,</w:t>
      </w:r>
      <w:proofErr w:type="gramEnd"/>
      <w:r w:rsidR="00AE23B7" w:rsidRPr="00CD461F">
        <w:rPr>
          <w:rFonts w:ascii="Arial" w:hAnsi="Arial" w:cs="Arial"/>
          <w:sz w:val="22"/>
          <w:szCs w:val="22"/>
        </w:rPr>
        <w:t xml:space="preserve"> o Pregoeiro examinará a aceitabilidade do menor preço, decidindo motivadamente a respeito. </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9.12</w:t>
      </w:r>
      <w:r w:rsidR="00AE23B7" w:rsidRPr="00CD461F">
        <w:rPr>
          <w:rFonts w:ascii="Arial" w:hAnsi="Arial" w:cs="Arial"/>
          <w:sz w:val="22"/>
          <w:szCs w:val="22"/>
        </w:rPr>
        <w:t>.1 - A aceitabilidade será aferida a partir dos preços de mercado vigentes na data da apresentação das propostas, apurados mediante pesquisa realizada pelo órgão licitante, que será juntada aos autos por ocasião do julgamento.</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w:t>
      </w:r>
      <w:r w:rsidR="00AE23B7" w:rsidRPr="00CD461F">
        <w:rPr>
          <w:rFonts w:ascii="Arial" w:hAnsi="Arial" w:cs="Arial"/>
          <w:sz w:val="22"/>
          <w:szCs w:val="22"/>
        </w:rPr>
        <w:t xml:space="preserve"> - Como condição prévia ao exame da documentação de habilitação do licitante detentor da proposta classificada em primeiro lugar, o Pregoeiro verificará o eventual </w:t>
      </w:r>
      <w:r w:rsidR="00AE23B7" w:rsidRPr="00CD461F">
        <w:rPr>
          <w:rFonts w:ascii="Arial" w:hAnsi="Arial" w:cs="Arial"/>
          <w:sz w:val="22"/>
          <w:szCs w:val="22"/>
        </w:rPr>
        <w:lastRenderedPageBreak/>
        <w:t>descumprimento das condições de participação, especialmente quanto à existência de sanção que impeça a participação no certame ou a futura contratação, mediante consulta nos respectivos cadastros.</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9.13.1</w:t>
      </w:r>
      <w:r w:rsidR="00AE23B7" w:rsidRPr="00CD461F">
        <w:rPr>
          <w:rFonts w:ascii="Arial" w:hAnsi="Arial" w:cs="Arial"/>
          <w:sz w:val="22"/>
          <w:szCs w:val="22"/>
        </w:rPr>
        <w:t xml:space="preserve"> - A consulta aos cadastros será realizada em nome da empresa licitante.</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9.13.2</w:t>
      </w:r>
      <w:r w:rsidR="00AE23B7" w:rsidRPr="00CD461F">
        <w:rPr>
          <w:rFonts w:ascii="Arial" w:hAnsi="Arial" w:cs="Arial"/>
          <w:sz w:val="22"/>
          <w:szCs w:val="22"/>
        </w:rPr>
        <w:t xml:space="preserve"> - Constatada a existência de sanção, o Pregoeiro reputará o licitante inabilitado, por falta de condições de participação.</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9.13.3</w:t>
      </w:r>
      <w:r w:rsidR="00AE23B7" w:rsidRPr="00CD461F">
        <w:rPr>
          <w:rFonts w:ascii="Arial" w:hAnsi="Arial" w:cs="Arial"/>
          <w:sz w:val="22"/>
          <w:szCs w:val="22"/>
        </w:rPr>
        <w:t xml:space="preserve"> - Não ocorrendo inabilitação, a documentação de habilitação do licitante detentor da proposta classificadas em primeiro lugar será verificada.</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9.13.4</w:t>
      </w:r>
      <w:r w:rsidR="00AE23B7" w:rsidRPr="00CD461F">
        <w:rPr>
          <w:rFonts w:ascii="Arial" w:hAnsi="Arial" w:cs="Arial"/>
          <w:sz w:val="22"/>
          <w:szCs w:val="22"/>
        </w:rPr>
        <w:t xml:space="preserve"> - Considerada aceitável a oferta de menor preço e verificada a inexistência de sanções, será aberto o Envelope nº 02, contendo os documentos de habilitação de seu autor.</w:t>
      </w: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 xml:space="preserve">9.14 - </w:t>
      </w:r>
      <w:r w:rsidR="00AE23B7" w:rsidRPr="00CD461F">
        <w:rPr>
          <w:rFonts w:ascii="Arial" w:hAnsi="Arial" w:cs="Arial"/>
          <w:sz w:val="22"/>
          <w:szCs w:val="22"/>
        </w:rPr>
        <w:t>Eventuais falhas, omissões ou outras irregularidades nos documentos de habilitação poderão ser sanadas na sessão pública de processamento do Pregão, até a decisão sobre a habilitação, inclusive mediante:</w:t>
      </w:r>
    </w:p>
    <w:p w:rsidR="00FF0495" w:rsidRPr="00CD461F" w:rsidRDefault="00FF0495" w:rsidP="00FF0495">
      <w:pPr>
        <w:suppressAutoHyphens w:val="0"/>
        <w:spacing w:line="276" w:lineRule="auto"/>
        <w:jc w:val="both"/>
        <w:rPr>
          <w:rFonts w:ascii="Arial" w:hAnsi="Arial" w:cs="Arial"/>
          <w:sz w:val="22"/>
          <w:szCs w:val="22"/>
        </w:rPr>
      </w:pPr>
    </w:p>
    <w:p w:rsidR="00FF0495" w:rsidRPr="00CD461F" w:rsidRDefault="00AE23B7" w:rsidP="00BE4E07">
      <w:pPr>
        <w:pStyle w:val="PargrafodaLista"/>
        <w:numPr>
          <w:ilvl w:val="0"/>
          <w:numId w:val="19"/>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Substituição e apresentação de documentos, </w:t>
      </w:r>
      <w:proofErr w:type="gramStart"/>
      <w:r w:rsidRPr="00CD461F">
        <w:rPr>
          <w:rFonts w:ascii="Arial" w:hAnsi="Arial" w:cs="Arial"/>
          <w:b/>
          <w:sz w:val="22"/>
          <w:szCs w:val="22"/>
        </w:rPr>
        <w:t>ou</w:t>
      </w:r>
      <w:proofErr w:type="gramEnd"/>
    </w:p>
    <w:p w:rsidR="00FF0495" w:rsidRPr="00CD461F" w:rsidRDefault="00FF0495" w:rsidP="00FF0495">
      <w:pPr>
        <w:pStyle w:val="PargrafodaLista"/>
        <w:suppressAutoHyphens w:val="0"/>
        <w:spacing w:line="276" w:lineRule="auto"/>
        <w:ind w:left="720"/>
        <w:jc w:val="both"/>
        <w:rPr>
          <w:rFonts w:ascii="Arial" w:hAnsi="Arial" w:cs="Arial"/>
          <w:sz w:val="22"/>
          <w:szCs w:val="22"/>
        </w:rPr>
      </w:pPr>
    </w:p>
    <w:p w:rsidR="00AE23B7" w:rsidRPr="00CD461F" w:rsidRDefault="00AE23B7" w:rsidP="00BE4E07">
      <w:pPr>
        <w:pStyle w:val="PargrafodaLista"/>
        <w:numPr>
          <w:ilvl w:val="0"/>
          <w:numId w:val="19"/>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Verificação efetuada por meio eletrônico hábil de informações. </w:t>
      </w:r>
    </w:p>
    <w:p w:rsidR="00AE23B7" w:rsidRPr="00CD461F" w:rsidRDefault="00AE23B7" w:rsidP="00FF0495">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9.14</w:t>
      </w:r>
      <w:r w:rsidR="00AE23B7" w:rsidRPr="00CD461F">
        <w:rPr>
          <w:rFonts w:ascii="Arial" w:hAnsi="Arial" w:cs="Arial"/>
          <w:sz w:val="22"/>
          <w:szCs w:val="22"/>
        </w:rPr>
        <w:t xml:space="preserve">.1 - A verificação será certificada pelo Pregoeiro e deverão ser anexados aos autos os documentos passíveis de obtenção por meio eletrônico, salvo impossibilidade devidamente justificada. </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9.14</w:t>
      </w:r>
      <w:r w:rsidR="00AE23B7" w:rsidRPr="00CD461F">
        <w:rPr>
          <w:rFonts w:ascii="Arial" w:hAnsi="Arial" w:cs="Arial"/>
          <w:sz w:val="22"/>
          <w:szCs w:val="22"/>
        </w:rPr>
        <w:t xml:space="preserve">.2 -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b/>
          <w:sz w:val="22"/>
          <w:szCs w:val="22"/>
          <w:u w:val="single"/>
        </w:rPr>
      </w:pPr>
      <w:r w:rsidRPr="00CD461F">
        <w:rPr>
          <w:rFonts w:ascii="Arial" w:hAnsi="Arial" w:cs="Arial"/>
          <w:sz w:val="22"/>
          <w:szCs w:val="22"/>
        </w:rPr>
        <w:t>9.15</w:t>
      </w:r>
      <w:r w:rsidR="00AE23B7" w:rsidRPr="00CD461F">
        <w:rPr>
          <w:rFonts w:ascii="Arial" w:hAnsi="Arial" w:cs="Arial"/>
          <w:sz w:val="22"/>
          <w:szCs w:val="22"/>
        </w:rPr>
        <w:t xml:space="preserve"> -</w:t>
      </w:r>
      <w:r w:rsidR="003952C9" w:rsidRPr="00CD461F">
        <w:rPr>
          <w:rFonts w:ascii="Arial" w:hAnsi="Arial" w:cs="Arial"/>
          <w:sz w:val="22"/>
          <w:szCs w:val="22"/>
        </w:rPr>
        <w:t xml:space="preserve"> </w:t>
      </w:r>
      <w:r w:rsidR="00AE23B7" w:rsidRPr="00CD461F">
        <w:rPr>
          <w:rFonts w:ascii="Arial" w:hAnsi="Arial" w:cs="Arial"/>
          <w:b/>
          <w:sz w:val="22"/>
          <w:szCs w:val="22"/>
        </w:rPr>
        <w:t xml:space="preserve">Para habilitação de microempresa ou empresa de pequeno porte, será obrigatória a apresentação dos documentos indicados no subitem </w:t>
      </w:r>
      <w:r w:rsidRPr="00CD461F">
        <w:rPr>
          <w:rFonts w:ascii="Arial" w:hAnsi="Arial" w:cs="Arial"/>
          <w:b/>
          <w:sz w:val="22"/>
          <w:szCs w:val="22"/>
        </w:rPr>
        <w:t>8</w:t>
      </w:r>
      <w:r w:rsidR="00AE23B7" w:rsidRPr="00CD461F">
        <w:rPr>
          <w:rFonts w:ascii="Arial" w:hAnsi="Arial" w:cs="Arial"/>
          <w:b/>
          <w:sz w:val="22"/>
          <w:szCs w:val="22"/>
        </w:rPr>
        <w:t xml:space="preserve">.1.2, alíneas “a”a “f”, deste Edital, </w:t>
      </w:r>
      <w:r w:rsidR="00AE23B7" w:rsidRPr="00CD461F">
        <w:rPr>
          <w:rFonts w:ascii="Arial" w:hAnsi="Arial" w:cs="Arial"/>
          <w:b/>
          <w:sz w:val="22"/>
          <w:szCs w:val="22"/>
          <w:u w:val="single"/>
        </w:rPr>
        <w:t>ainda que os mesmos veiculem restrições impeditivas à referida comprovação.</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9.15.1 -</w:t>
      </w:r>
      <w:r w:rsidR="003952C9" w:rsidRPr="00CD461F">
        <w:rPr>
          <w:rFonts w:ascii="Arial" w:hAnsi="Arial" w:cs="Arial"/>
          <w:sz w:val="22"/>
          <w:szCs w:val="22"/>
        </w:rPr>
        <w:t xml:space="preserve"> </w:t>
      </w:r>
      <w:r w:rsidR="00AE23B7" w:rsidRPr="00CD461F">
        <w:rPr>
          <w:rFonts w:ascii="Arial" w:hAnsi="Arial" w:cs="Arial"/>
          <w:sz w:val="22"/>
          <w:szCs w:val="22"/>
        </w:rPr>
        <w:t xml:space="preserve">Para efeito de assinatura do contrato, a licitante habilitada nas condições do </w:t>
      </w:r>
      <w:r w:rsidR="00AE23B7" w:rsidRPr="00CD461F">
        <w:rPr>
          <w:rFonts w:ascii="Arial" w:hAnsi="Arial" w:cs="Arial"/>
          <w:b/>
          <w:sz w:val="22"/>
          <w:szCs w:val="22"/>
        </w:rPr>
        <w:t xml:space="preserve">subitem </w:t>
      </w:r>
      <w:r w:rsidR="0066125F" w:rsidRPr="00CD461F">
        <w:rPr>
          <w:rFonts w:ascii="Arial" w:hAnsi="Arial" w:cs="Arial"/>
          <w:b/>
          <w:sz w:val="22"/>
          <w:szCs w:val="22"/>
        </w:rPr>
        <w:t>9.15</w:t>
      </w:r>
      <w:r w:rsidR="00AE23B7" w:rsidRPr="00CD461F">
        <w:rPr>
          <w:rFonts w:ascii="Arial" w:hAnsi="Arial" w:cs="Arial"/>
          <w:sz w:val="22"/>
          <w:szCs w:val="22"/>
        </w:rPr>
        <w:t xml:space="preserve"> deverá comprovar regularidade fiscal, </w:t>
      </w:r>
      <w:proofErr w:type="gramStart"/>
      <w:r w:rsidR="00AE23B7" w:rsidRPr="00CD461F">
        <w:rPr>
          <w:rFonts w:ascii="Arial" w:hAnsi="Arial" w:cs="Arial"/>
          <w:sz w:val="22"/>
          <w:szCs w:val="22"/>
        </w:rPr>
        <w:t>sob pena</w:t>
      </w:r>
      <w:proofErr w:type="gramEnd"/>
      <w:r w:rsidR="00AE23B7" w:rsidRPr="00CD461F">
        <w:rPr>
          <w:rFonts w:ascii="Arial" w:hAnsi="Arial" w:cs="Arial"/>
          <w:sz w:val="22"/>
          <w:szCs w:val="22"/>
        </w:rPr>
        <w:t xml:space="preserve"> de decadência do direito à contratação, sem prejuízo da aplicação das sanções cabíveis.</w:t>
      </w:r>
    </w:p>
    <w:p w:rsidR="00AE23B7" w:rsidRPr="00CD461F" w:rsidRDefault="00AE23B7" w:rsidP="00AE23B7">
      <w:pPr>
        <w:spacing w:line="276" w:lineRule="auto"/>
        <w:jc w:val="both"/>
        <w:rPr>
          <w:rFonts w:ascii="Arial" w:hAnsi="Arial" w:cs="Arial"/>
          <w:b/>
          <w:sz w:val="22"/>
          <w:szCs w:val="22"/>
        </w:rPr>
      </w:pPr>
    </w:p>
    <w:p w:rsidR="00AE23B7" w:rsidRPr="00CD461F" w:rsidRDefault="0066125F" w:rsidP="00AE23B7">
      <w:pPr>
        <w:spacing w:line="276" w:lineRule="auto"/>
        <w:jc w:val="both"/>
        <w:rPr>
          <w:rFonts w:ascii="Arial" w:hAnsi="Arial" w:cs="Arial"/>
          <w:b/>
          <w:sz w:val="22"/>
          <w:szCs w:val="22"/>
        </w:rPr>
      </w:pPr>
      <w:r w:rsidRPr="00CD461F">
        <w:rPr>
          <w:rFonts w:ascii="Arial" w:hAnsi="Arial" w:cs="Arial"/>
          <w:sz w:val="22"/>
          <w:szCs w:val="22"/>
        </w:rPr>
        <w:lastRenderedPageBreak/>
        <w:t>9.15.2 -</w:t>
      </w:r>
      <w:r w:rsidR="003952C9" w:rsidRPr="00CD461F">
        <w:rPr>
          <w:rFonts w:ascii="Arial" w:hAnsi="Arial" w:cs="Arial"/>
          <w:sz w:val="22"/>
          <w:szCs w:val="22"/>
        </w:rPr>
        <w:t xml:space="preserve"> </w:t>
      </w:r>
      <w:r w:rsidR="00AE23B7" w:rsidRPr="00CD461F">
        <w:rPr>
          <w:rFonts w:ascii="Arial" w:hAnsi="Arial" w:cs="Arial"/>
          <w:b/>
          <w:sz w:val="22"/>
          <w:szCs w:val="22"/>
        </w:rPr>
        <w:t xml:space="preserve">A comprovação de que trata o </w:t>
      </w:r>
      <w:r w:rsidRPr="00CD461F">
        <w:rPr>
          <w:rFonts w:ascii="Arial" w:hAnsi="Arial" w:cs="Arial"/>
          <w:b/>
          <w:sz w:val="22"/>
          <w:szCs w:val="22"/>
        </w:rPr>
        <w:t>subitem 8</w:t>
      </w:r>
      <w:r w:rsidR="00AE23B7" w:rsidRPr="00CD461F">
        <w:rPr>
          <w:rFonts w:ascii="Arial" w:hAnsi="Arial" w:cs="Arial"/>
          <w:b/>
          <w:sz w:val="22"/>
          <w:szCs w:val="22"/>
        </w:rPr>
        <w:t xml:space="preserve">.1.2 deverá ser efetuada mediante a apresentação das competentes certidões negativas de débitos, ou positivas com efeitos de negativas, </w:t>
      </w:r>
      <w:r w:rsidR="00AE23B7" w:rsidRPr="00CD461F">
        <w:rPr>
          <w:rFonts w:ascii="Arial" w:hAnsi="Arial" w:cs="Arial"/>
          <w:b/>
          <w:sz w:val="22"/>
          <w:szCs w:val="22"/>
          <w:u w:val="single"/>
        </w:rPr>
        <w:t>no prazo de 05 (cinco) dias úteis</w:t>
      </w:r>
      <w:r w:rsidR="00AE23B7" w:rsidRPr="00CD461F">
        <w:rPr>
          <w:rFonts w:ascii="Arial" w:hAnsi="Arial" w:cs="Arial"/>
          <w:b/>
          <w:sz w:val="22"/>
          <w:szCs w:val="22"/>
        </w:rPr>
        <w:t>, contando a partir do momento em que a licitante foi declarada vencedora do certame, prorrogável por igual período, a critério da Administração.</w:t>
      </w:r>
    </w:p>
    <w:p w:rsidR="00AE23B7" w:rsidRPr="00CD461F" w:rsidRDefault="00AE23B7" w:rsidP="00AE23B7">
      <w:pPr>
        <w:spacing w:line="276" w:lineRule="auto"/>
        <w:jc w:val="both"/>
        <w:rPr>
          <w:rFonts w:ascii="Arial" w:hAnsi="Arial" w:cs="Arial"/>
          <w:b/>
          <w:sz w:val="22"/>
          <w:szCs w:val="22"/>
        </w:rPr>
      </w:pPr>
    </w:p>
    <w:p w:rsidR="00AE23B7" w:rsidRPr="00CD461F" w:rsidRDefault="0066125F" w:rsidP="00AE23B7">
      <w:pPr>
        <w:spacing w:line="276" w:lineRule="auto"/>
        <w:jc w:val="both"/>
        <w:rPr>
          <w:rFonts w:ascii="Arial" w:hAnsi="Arial" w:cs="Arial"/>
          <w:sz w:val="22"/>
          <w:szCs w:val="22"/>
        </w:rPr>
      </w:pPr>
      <w:r w:rsidRPr="00CD461F">
        <w:rPr>
          <w:rFonts w:ascii="Arial" w:hAnsi="Arial" w:cs="Arial"/>
          <w:sz w:val="22"/>
          <w:szCs w:val="22"/>
        </w:rPr>
        <w:t>9.15.2.1 -</w:t>
      </w:r>
      <w:r w:rsidR="003952C9" w:rsidRPr="00CD461F">
        <w:rPr>
          <w:rFonts w:ascii="Arial" w:hAnsi="Arial" w:cs="Arial"/>
          <w:sz w:val="22"/>
          <w:szCs w:val="22"/>
        </w:rPr>
        <w:t xml:space="preserve"> </w:t>
      </w:r>
      <w:r w:rsidR="00AE23B7" w:rsidRPr="00CD461F">
        <w:rPr>
          <w:rFonts w:ascii="Arial" w:hAnsi="Arial" w:cs="Arial"/>
          <w:sz w:val="22"/>
          <w:szCs w:val="22"/>
        </w:rPr>
        <w:t xml:space="preserve">A não regularização da documentação, no prazo previsto no </w:t>
      </w:r>
      <w:r w:rsidR="00AE23B7" w:rsidRPr="00CD461F">
        <w:rPr>
          <w:rFonts w:ascii="Arial" w:hAnsi="Arial" w:cs="Arial"/>
          <w:b/>
          <w:sz w:val="22"/>
          <w:szCs w:val="22"/>
        </w:rPr>
        <w:t xml:space="preserve">subitem </w:t>
      </w:r>
      <w:r w:rsidRPr="00CD461F">
        <w:rPr>
          <w:rFonts w:ascii="Arial" w:hAnsi="Arial" w:cs="Arial"/>
          <w:b/>
          <w:sz w:val="22"/>
          <w:szCs w:val="22"/>
        </w:rPr>
        <w:t>9.15</w:t>
      </w:r>
      <w:r w:rsidR="00AE23B7" w:rsidRPr="00CD461F">
        <w:rPr>
          <w:rFonts w:ascii="Arial" w:hAnsi="Arial" w:cs="Arial"/>
          <w:b/>
          <w:sz w:val="22"/>
          <w:szCs w:val="22"/>
        </w:rPr>
        <w:t>.2.</w:t>
      </w:r>
      <w:r w:rsidR="00AE23B7" w:rsidRPr="00CD461F">
        <w:rPr>
          <w:rFonts w:ascii="Arial" w:hAnsi="Arial" w:cs="Arial"/>
          <w:sz w:val="22"/>
          <w:szCs w:val="22"/>
        </w:rPr>
        <w:t>, implicará na decadência do direito à contratação, sem prejuízo das sanções previstas neste edital, sendo facultado à Administração convocar os licitantes remanescentes, nos termos do art. 4º, inciso XXIII da Lei nº 10.520/02 ou revogar a licitação (LC nº 123/06, art. 43, § 2º).</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b/>
          <w:sz w:val="22"/>
          <w:szCs w:val="22"/>
        </w:rPr>
      </w:pPr>
      <w:r w:rsidRPr="00CD461F">
        <w:rPr>
          <w:rFonts w:ascii="Arial" w:hAnsi="Arial" w:cs="Arial"/>
          <w:sz w:val="22"/>
          <w:szCs w:val="22"/>
        </w:rPr>
        <w:t xml:space="preserve">9.16 </w:t>
      </w:r>
      <w:proofErr w:type="gramStart"/>
      <w:r w:rsidRPr="00CD461F">
        <w:rPr>
          <w:rFonts w:ascii="Arial" w:hAnsi="Arial" w:cs="Arial"/>
          <w:sz w:val="22"/>
          <w:szCs w:val="22"/>
        </w:rPr>
        <w:t>-</w:t>
      </w:r>
      <w:r w:rsidR="00AE23B7" w:rsidRPr="00CD461F">
        <w:rPr>
          <w:rFonts w:ascii="Arial" w:hAnsi="Arial" w:cs="Arial"/>
          <w:sz w:val="22"/>
          <w:szCs w:val="22"/>
        </w:rPr>
        <w:t>Se</w:t>
      </w:r>
      <w:proofErr w:type="gramEnd"/>
      <w:r w:rsidR="00AE23B7" w:rsidRPr="00CD461F">
        <w:rPr>
          <w:rFonts w:ascii="Arial" w:hAnsi="Arial" w:cs="Arial"/>
          <w:sz w:val="22"/>
          <w:szCs w:val="22"/>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sz w:val="22"/>
          <w:szCs w:val="22"/>
        </w:rPr>
      </w:pPr>
      <w:r w:rsidRPr="00CD461F">
        <w:rPr>
          <w:rFonts w:ascii="Arial" w:hAnsi="Arial" w:cs="Arial"/>
          <w:sz w:val="22"/>
          <w:szCs w:val="22"/>
        </w:rPr>
        <w:t xml:space="preserve">9.17 </w:t>
      </w:r>
      <w:proofErr w:type="gramStart"/>
      <w:r w:rsidRPr="00CD461F">
        <w:rPr>
          <w:rFonts w:ascii="Arial" w:hAnsi="Arial" w:cs="Arial"/>
          <w:sz w:val="22"/>
          <w:szCs w:val="22"/>
        </w:rPr>
        <w:t>-</w:t>
      </w:r>
      <w:r w:rsidR="00AE23B7" w:rsidRPr="00CD461F">
        <w:rPr>
          <w:rFonts w:ascii="Arial" w:hAnsi="Arial" w:cs="Arial"/>
          <w:sz w:val="22"/>
          <w:szCs w:val="22"/>
        </w:rPr>
        <w:t>Todos</w:t>
      </w:r>
      <w:proofErr w:type="gramEnd"/>
      <w:r w:rsidR="00AE23B7" w:rsidRPr="00CD461F">
        <w:rPr>
          <w:rFonts w:ascii="Arial" w:hAnsi="Arial" w:cs="Arial"/>
          <w:sz w:val="22"/>
          <w:szCs w:val="22"/>
        </w:rPr>
        <w:t xml:space="preserve"> as propostas e documentos de habilitação cujos envelopes forem abertos na sessão serão rubricados pelo Pregoeiro e pelos licitantes presentes que desejarem. </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sz w:val="22"/>
          <w:szCs w:val="22"/>
        </w:rPr>
      </w:pPr>
      <w:proofErr w:type="gramStart"/>
      <w:r w:rsidRPr="00CD461F">
        <w:rPr>
          <w:rFonts w:ascii="Arial" w:hAnsi="Arial" w:cs="Arial"/>
          <w:sz w:val="22"/>
          <w:szCs w:val="22"/>
        </w:rPr>
        <w:t>9.18 -</w:t>
      </w:r>
      <w:r w:rsidR="00AE23B7" w:rsidRPr="00CD461F">
        <w:rPr>
          <w:rFonts w:ascii="Arial" w:hAnsi="Arial" w:cs="Arial"/>
          <w:sz w:val="22"/>
          <w:szCs w:val="22"/>
        </w:rPr>
        <w:t>Os envelopes não abertos, contendo os documentos de habilitação, ficarão à disposição para retirada na Seção Técnica de Compras, Material e Licitação da Secretaria Municipal de Administração – Rua José Antônio</w:t>
      </w:r>
      <w:proofErr w:type="gramEnd"/>
      <w:r w:rsidR="00AE23B7" w:rsidRPr="00CD461F">
        <w:rPr>
          <w:rFonts w:ascii="Arial" w:hAnsi="Arial" w:cs="Arial"/>
          <w:sz w:val="22"/>
          <w:szCs w:val="22"/>
        </w:rPr>
        <w:t xml:space="preserve"> de Campos nº 250 – Centro – Registro/SP, durante </w:t>
      </w:r>
      <w:r w:rsidR="00AE23B7" w:rsidRPr="00CD461F">
        <w:rPr>
          <w:rFonts w:ascii="Arial" w:hAnsi="Arial" w:cs="Arial"/>
          <w:b/>
          <w:sz w:val="22"/>
          <w:szCs w:val="22"/>
        </w:rPr>
        <w:t>30 (trinta) dias</w:t>
      </w:r>
      <w:r w:rsidR="00AE23B7" w:rsidRPr="00CD461F">
        <w:rPr>
          <w:rFonts w:ascii="Arial" w:hAnsi="Arial" w:cs="Arial"/>
          <w:sz w:val="22"/>
          <w:szCs w:val="22"/>
        </w:rPr>
        <w:t xml:space="preserve"> após a publicação da homologação. Os envelopes não retirados neste prazo serão </w:t>
      </w:r>
      <w:r w:rsidR="00AE23B7" w:rsidRPr="00CD461F">
        <w:rPr>
          <w:rFonts w:ascii="Arial" w:hAnsi="Arial" w:cs="Arial"/>
          <w:b/>
          <w:sz w:val="22"/>
          <w:szCs w:val="22"/>
          <w:u w:val="single"/>
        </w:rPr>
        <w:t>inutilizados</w:t>
      </w:r>
      <w:r w:rsidR="00AE23B7" w:rsidRPr="00CD461F">
        <w:rPr>
          <w:rFonts w:ascii="Arial" w:hAnsi="Arial" w:cs="Arial"/>
          <w:sz w:val="22"/>
          <w:szCs w:val="22"/>
        </w:rPr>
        <w:t>.</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sz w:val="22"/>
          <w:szCs w:val="22"/>
        </w:rPr>
      </w:pPr>
      <w:r w:rsidRPr="00CD461F">
        <w:rPr>
          <w:rFonts w:ascii="Arial" w:hAnsi="Arial" w:cs="Arial"/>
          <w:sz w:val="22"/>
          <w:szCs w:val="22"/>
        </w:rPr>
        <w:t>9.19 -</w:t>
      </w:r>
      <w:r w:rsidR="003952C9" w:rsidRPr="00CD461F">
        <w:rPr>
          <w:rFonts w:ascii="Arial" w:hAnsi="Arial" w:cs="Arial"/>
          <w:sz w:val="22"/>
          <w:szCs w:val="22"/>
        </w:rPr>
        <w:t xml:space="preserve"> </w:t>
      </w:r>
      <w:r w:rsidR="00AE23B7" w:rsidRPr="00CD461F">
        <w:rPr>
          <w:rFonts w:ascii="Arial" w:hAnsi="Arial" w:cs="Arial"/>
          <w:sz w:val="22"/>
          <w:szCs w:val="22"/>
        </w:rPr>
        <w:t>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sz w:val="22"/>
          <w:szCs w:val="22"/>
        </w:rPr>
      </w:pPr>
      <w:r w:rsidRPr="00CD461F">
        <w:rPr>
          <w:rFonts w:ascii="Arial" w:hAnsi="Arial" w:cs="Arial"/>
          <w:sz w:val="22"/>
          <w:szCs w:val="22"/>
        </w:rPr>
        <w:t>9.20 -</w:t>
      </w:r>
      <w:r w:rsidR="003952C9" w:rsidRPr="00CD461F">
        <w:rPr>
          <w:rFonts w:ascii="Arial" w:hAnsi="Arial" w:cs="Arial"/>
          <w:sz w:val="22"/>
          <w:szCs w:val="22"/>
        </w:rPr>
        <w:t xml:space="preserve"> </w:t>
      </w:r>
      <w:r w:rsidR="00AE23B7" w:rsidRPr="00CD461F">
        <w:rPr>
          <w:rFonts w:ascii="Arial" w:hAnsi="Arial" w:cs="Arial"/>
          <w:sz w:val="22"/>
          <w:szCs w:val="22"/>
        </w:rPr>
        <w:t xml:space="preserve">O Pregoeiro, na fase de julgamento, poderá promover quaisquer diligências julgadas necessárias à análise das propostas, da documentação e declarações apresentadas, devendo os licitantes </w:t>
      </w:r>
      <w:proofErr w:type="gramStart"/>
      <w:r w:rsidR="00AE23B7" w:rsidRPr="00CD461F">
        <w:rPr>
          <w:rFonts w:ascii="Arial" w:hAnsi="Arial" w:cs="Arial"/>
          <w:sz w:val="22"/>
          <w:szCs w:val="22"/>
        </w:rPr>
        <w:t>atender</w:t>
      </w:r>
      <w:proofErr w:type="gramEnd"/>
      <w:r w:rsidR="00AE23B7" w:rsidRPr="00CD461F">
        <w:rPr>
          <w:rFonts w:ascii="Arial" w:hAnsi="Arial" w:cs="Arial"/>
          <w:sz w:val="22"/>
          <w:szCs w:val="22"/>
        </w:rPr>
        <w:t xml:space="preserve"> às solicitações no prazo por ele estipulado, contado do recebimento da convocação.</w:t>
      </w:r>
    </w:p>
    <w:p w:rsidR="003C0757" w:rsidRPr="00CD461F" w:rsidRDefault="003C0757" w:rsidP="00AE23B7">
      <w:pPr>
        <w:widowControl w:val="0"/>
        <w:autoSpaceDE w:val="0"/>
        <w:spacing w:line="276" w:lineRule="auto"/>
        <w:jc w:val="both"/>
        <w:rPr>
          <w:rFonts w:ascii="Arial" w:hAnsi="Arial" w:cs="Arial"/>
          <w:b/>
          <w:bCs/>
          <w:sz w:val="22"/>
          <w:szCs w:val="22"/>
        </w:rPr>
      </w:pPr>
    </w:p>
    <w:p w:rsidR="003C0757" w:rsidRPr="00CD461F" w:rsidRDefault="0066125F" w:rsidP="00AE23B7">
      <w:pPr>
        <w:widowControl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9.21</w:t>
      </w:r>
      <w:r w:rsidR="003C0757" w:rsidRPr="00CD461F">
        <w:rPr>
          <w:rFonts w:ascii="Arial" w:hAnsi="Arial" w:cs="Arial"/>
          <w:sz w:val="22"/>
          <w:szCs w:val="22"/>
        </w:rPr>
        <w:t xml:space="preserve"> –</w:t>
      </w:r>
      <w:r w:rsidR="003C0757" w:rsidRPr="00CD461F">
        <w:rPr>
          <w:rFonts w:ascii="Arial" w:hAnsi="Arial" w:cs="Arial"/>
          <w:b/>
          <w:sz w:val="22"/>
          <w:szCs w:val="22"/>
        </w:rPr>
        <w:t xml:space="preserve"> Após o atendimento dos requisitos de habilitação e amostras, </w:t>
      </w:r>
      <w:proofErr w:type="gramStart"/>
      <w:r w:rsidR="003C0757" w:rsidRPr="00CD461F">
        <w:rPr>
          <w:rFonts w:ascii="Arial" w:hAnsi="Arial" w:cs="Arial"/>
          <w:b/>
          <w:sz w:val="22"/>
          <w:szCs w:val="22"/>
        </w:rPr>
        <w:t>será(</w:t>
      </w:r>
      <w:proofErr w:type="spellStart"/>
      <w:proofErr w:type="gramEnd"/>
      <w:r w:rsidR="003C0757" w:rsidRPr="00CD461F">
        <w:rPr>
          <w:rFonts w:ascii="Arial" w:hAnsi="Arial" w:cs="Arial"/>
          <w:b/>
          <w:sz w:val="22"/>
          <w:szCs w:val="22"/>
        </w:rPr>
        <w:t>ão</w:t>
      </w:r>
      <w:proofErr w:type="spellEnd"/>
      <w:r w:rsidR="003C0757" w:rsidRPr="00CD461F">
        <w:rPr>
          <w:rFonts w:ascii="Arial" w:hAnsi="Arial" w:cs="Arial"/>
          <w:b/>
          <w:sz w:val="22"/>
          <w:szCs w:val="22"/>
        </w:rPr>
        <w:t>) declarado(s) o(s) vencedor(</w:t>
      </w:r>
      <w:proofErr w:type="spellStart"/>
      <w:r w:rsidR="0062755E" w:rsidRPr="00CD461F">
        <w:rPr>
          <w:rFonts w:ascii="Arial" w:hAnsi="Arial" w:cs="Arial"/>
          <w:b/>
          <w:sz w:val="22"/>
          <w:szCs w:val="22"/>
        </w:rPr>
        <w:t>es</w:t>
      </w:r>
      <w:proofErr w:type="spellEnd"/>
      <w:r w:rsidR="0062755E" w:rsidRPr="00CD461F">
        <w:rPr>
          <w:rFonts w:ascii="Arial" w:hAnsi="Arial" w:cs="Arial"/>
          <w:b/>
          <w:sz w:val="22"/>
          <w:szCs w:val="22"/>
        </w:rPr>
        <w:t>), sendo feita a adjudicação.</w:t>
      </w:r>
    </w:p>
    <w:p w:rsidR="003C0757" w:rsidRPr="00CD461F" w:rsidRDefault="003C0757" w:rsidP="00AE23B7">
      <w:pPr>
        <w:widowControl w:val="0"/>
        <w:autoSpaceDE w:val="0"/>
        <w:spacing w:line="276" w:lineRule="auto"/>
        <w:jc w:val="both"/>
        <w:rPr>
          <w:rFonts w:ascii="Arial" w:hAnsi="Arial" w:cs="Arial"/>
          <w:b/>
          <w:bCs/>
          <w:sz w:val="22"/>
          <w:szCs w:val="22"/>
        </w:rPr>
      </w:pPr>
    </w:p>
    <w:p w:rsidR="003C0757" w:rsidRPr="00CD461F" w:rsidRDefault="003C0757" w:rsidP="00ED6D5D">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sz w:val="22"/>
          <w:szCs w:val="22"/>
          <w:u w:val="single"/>
        </w:rPr>
      </w:pPr>
      <w:r w:rsidRPr="00CD461F">
        <w:rPr>
          <w:rFonts w:ascii="Arial" w:hAnsi="Arial" w:cs="Arial"/>
          <w:b/>
          <w:sz w:val="22"/>
          <w:szCs w:val="22"/>
          <w:u w:val="single"/>
        </w:rPr>
        <w:t>10 – DA IMPUGNAÇÃO DO ATO CONVOCATÓRIO</w:t>
      </w:r>
    </w:p>
    <w:p w:rsidR="003C0757" w:rsidRPr="00CD461F" w:rsidRDefault="003C0757" w:rsidP="003C0757">
      <w:pPr>
        <w:widowControl w:val="0"/>
        <w:autoSpaceDE w:val="0"/>
        <w:spacing w:line="276" w:lineRule="auto"/>
        <w:jc w:val="both"/>
        <w:rPr>
          <w:rFonts w:ascii="Arial" w:hAnsi="Arial" w:cs="Arial"/>
          <w:b/>
          <w:sz w:val="22"/>
          <w:szCs w:val="22"/>
        </w:rPr>
      </w:pPr>
    </w:p>
    <w:p w:rsidR="00E4196E" w:rsidRPr="00CD461F" w:rsidRDefault="00E4196E" w:rsidP="00E4196E">
      <w:pPr>
        <w:spacing w:line="276" w:lineRule="auto"/>
        <w:jc w:val="both"/>
        <w:rPr>
          <w:rFonts w:ascii="Arial" w:hAnsi="Arial" w:cs="Arial"/>
          <w:bCs/>
          <w:sz w:val="22"/>
          <w:szCs w:val="22"/>
        </w:rPr>
      </w:pPr>
      <w:r w:rsidRPr="00CD461F">
        <w:rPr>
          <w:rFonts w:ascii="Arial" w:hAnsi="Arial" w:cs="Arial"/>
          <w:bCs/>
          <w:sz w:val="22"/>
          <w:szCs w:val="22"/>
        </w:rPr>
        <w:t>10.1 –</w:t>
      </w:r>
      <w:r w:rsidR="003952C9" w:rsidRPr="00CD461F">
        <w:rPr>
          <w:rFonts w:ascii="Arial" w:hAnsi="Arial" w:cs="Arial"/>
          <w:bCs/>
          <w:sz w:val="22"/>
          <w:szCs w:val="22"/>
        </w:rPr>
        <w:t xml:space="preserve"> </w:t>
      </w:r>
      <w:r w:rsidRPr="00CD461F">
        <w:rPr>
          <w:rFonts w:ascii="Arial" w:hAnsi="Arial" w:cs="Arial"/>
          <w:b/>
          <w:bCs/>
          <w:sz w:val="22"/>
          <w:szCs w:val="22"/>
        </w:rPr>
        <w:t>Até 02 (dois) dias úteis antes da data fixada para o recebimento das propostas/habilitação, qualquer pessoa poderá solicitar esclarecimentos, providências ou impugnar o ato convocatório do Pregão.</w:t>
      </w:r>
    </w:p>
    <w:p w:rsidR="00E4196E" w:rsidRPr="00CD461F" w:rsidRDefault="00E4196E" w:rsidP="00E4196E">
      <w:pPr>
        <w:spacing w:line="276" w:lineRule="auto"/>
        <w:jc w:val="both"/>
        <w:rPr>
          <w:rFonts w:ascii="Arial" w:hAnsi="Arial" w:cs="Arial"/>
          <w:bCs/>
          <w:sz w:val="22"/>
          <w:szCs w:val="22"/>
        </w:rPr>
      </w:pPr>
    </w:p>
    <w:p w:rsidR="00E4196E" w:rsidRPr="00CD461F" w:rsidRDefault="00E4196E" w:rsidP="00E4196E">
      <w:pPr>
        <w:spacing w:line="276" w:lineRule="auto"/>
        <w:jc w:val="both"/>
        <w:rPr>
          <w:rFonts w:ascii="Arial" w:hAnsi="Arial" w:cs="Arial"/>
          <w:b/>
          <w:sz w:val="22"/>
          <w:szCs w:val="22"/>
        </w:rPr>
      </w:pPr>
      <w:r w:rsidRPr="00CD461F">
        <w:rPr>
          <w:rFonts w:ascii="Arial" w:hAnsi="Arial" w:cs="Arial"/>
          <w:bCs/>
          <w:sz w:val="22"/>
          <w:szCs w:val="22"/>
        </w:rPr>
        <w:t>10.1.1 –</w:t>
      </w:r>
      <w:r w:rsidR="003952C9" w:rsidRPr="00CD461F">
        <w:rPr>
          <w:rFonts w:ascii="Arial" w:hAnsi="Arial" w:cs="Arial"/>
          <w:bCs/>
          <w:sz w:val="22"/>
          <w:szCs w:val="22"/>
        </w:rPr>
        <w:t xml:space="preserve"> </w:t>
      </w:r>
      <w:r w:rsidRPr="00CD461F">
        <w:rPr>
          <w:rFonts w:ascii="Arial" w:hAnsi="Arial" w:cs="Arial"/>
          <w:b/>
          <w:sz w:val="22"/>
          <w:szCs w:val="22"/>
        </w:rPr>
        <w:t>A petição será dirigida à autoridade subscritora do Edital, que decidirá no prazo de até 01 (um) dia útil anterior à data fixada para recebimento das propostas.</w:t>
      </w:r>
    </w:p>
    <w:p w:rsidR="00115F7D" w:rsidRPr="00CD461F" w:rsidRDefault="00115F7D" w:rsidP="00E4196E">
      <w:pPr>
        <w:spacing w:line="276" w:lineRule="auto"/>
        <w:jc w:val="both"/>
        <w:rPr>
          <w:rFonts w:ascii="Arial" w:hAnsi="Arial" w:cs="Arial"/>
          <w:bCs/>
          <w:sz w:val="22"/>
          <w:szCs w:val="22"/>
        </w:rPr>
      </w:pPr>
    </w:p>
    <w:p w:rsidR="00E4196E" w:rsidRPr="00CD461F" w:rsidRDefault="00E4196E" w:rsidP="00E4196E">
      <w:pPr>
        <w:spacing w:line="276" w:lineRule="auto"/>
        <w:jc w:val="both"/>
        <w:rPr>
          <w:rFonts w:ascii="Arial" w:hAnsi="Arial" w:cs="Arial"/>
          <w:b/>
          <w:bCs/>
          <w:sz w:val="22"/>
          <w:szCs w:val="22"/>
        </w:rPr>
      </w:pPr>
      <w:r w:rsidRPr="00CD461F">
        <w:rPr>
          <w:rFonts w:ascii="Arial" w:hAnsi="Arial" w:cs="Arial"/>
          <w:bCs/>
          <w:sz w:val="22"/>
          <w:szCs w:val="22"/>
        </w:rPr>
        <w:t>10.1.2 –</w:t>
      </w:r>
      <w:r w:rsidR="003952C9" w:rsidRPr="00CD461F">
        <w:rPr>
          <w:rFonts w:ascii="Arial" w:hAnsi="Arial" w:cs="Arial"/>
          <w:bCs/>
          <w:sz w:val="22"/>
          <w:szCs w:val="22"/>
        </w:rPr>
        <w:t xml:space="preserve"> </w:t>
      </w:r>
      <w:r w:rsidRPr="00CD461F">
        <w:rPr>
          <w:rFonts w:ascii="Arial" w:hAnsi="Arial" w:cs="Arial"/>
          <w:b/>
          <w:bCs/>
          <w:sz w:val="22"/>
          <w:szCs w:val="22"/>
        </w:rPr>
        <w:t>Acolhida a petição contra o ato convocatório, serão efetuadas as alterações necessárias e será, oportunamente, designada nova data para a realização do certame.</w:t>
      </w:r>
    </w:p>
    <w:p w:rsidR="00E4196E" w:rsidRPr="00CD461F" w:rsidRDefault="00E4196E" w:rsidP="00E4196E">
      <w:pPr>
        <w:spacing w:line="276" w:lineRule="auto"/>
        <w:jc w:val="both"/>
        <w:rPr>
          <w:rFonts w:ascii="Arial" w:hAnsi="Arial" w:cs="Arial"/>
          <w:bCs/>
          <w:sz w:val="22"/>
          <w:szCs w:val="22"/>
        </w:rPr>
      </w:pPr>
    </w:p>
    <w:p w:rsidR="00E4196E" w:rsidRPr="00CD461F" w:rsidRDefault="00E4196E" w:rsidP="00E4196E">
      <w:pPr>
        <w:spacing w:line="276" w:lineRule="auto"/>
        <w:jc w:val="both"/>
        <w:rPr>
          <w:rFonts w:ascii="Arial" w:hAnsi="Arial" w:cs="Arial"/>
          <w:b/>
          <w:bCs/>
          <w:sz w:val="22"/>
          <w:szCs w:val="22"/>
        </w:rPr>
      </w:pPr>
      <w:r w:rsidRPr="00CD461F">
        <w:rPr>
          <w:rFonts w:ascii="Arial" w:hAnsi="Arial" w:cs="Arial"/>
          <w:bCs/>
          <w:sz w:val="22"/>
          <w:szCs w:val="22"/>
        </w:rPr>
        <w:t>10.1.3 –</w:t>
      </w:r>
      <w:r w:rsidR="003952C9" w:rsidRPr="00CD461F">
        <w:rPr>
          <w:rFonts w:ascii="Arial" w:hAnsi="Arial" w:cs="Arial"/>
          <w:bCs/>
          <w:sz w:val="22"/>
          <w:szCs w:val="22"/>
        </w:rPr>
        <w:t xml:space="preserve"> </w:t>
      </w:r>
      <w:r w:rsidRPr="00CD461F">
        <w:rPr>
          <w:rFonts w:ascii="Arial" w:hAnsi="Arial" w:cs="Arial"/>
          <w:b/>
          <w:bCs/>
          <w:sz w:val="22"/>
          <w:szCs w:val="22"/>
        </w:rPr>
        <w:t>As impugnações deverão ser protocolizadas dentro do prazo legal, e poderão ser encaminhadas por fax e e-mail, desde que o seu original seja encaminhado à Seção Técnica de Compras e Licitações da Secretaria Municipal de Administração, sito à Rua José Antônio de Campos, 250 – Centro – Registro/SP, num prazo de até 02 (dois) dias úteis a contar do envio do fax/e-mail.</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 xml:space="preserve">11 - DO RECURSO, DA ADJUDICAÇÃO E DA </w:t>
      </w:r>
      <w:proofErr w:type="gramStart"/>
      <w:r w:rsidRPr="00CD461F">
        <w:rPr>
          <w:rFonts w:ascii="Arial" w:hAnsi="Arial" w:cs="Arial"/>
          <w:b/>
          <w:bCs/>
          <w:sz w:val="22"/>
          <w:szCs w:val="22"/>
          <w:u w:val="single"/>
        </w:rPr>
        <w:t>HOMOLOGAÇÃO</w:t>
      </w:r>
      <w:proofErr w:type="gramEnd"/>
    </w:p>
    <w:p w:rsidR="003C0757" w:rsidRPr="00CD461F" w:rsidRDefault="003C0757" w:rsidP="003C0757">
      <w:pPr>
        <w:widowControl w:val="0"/>
        <w:autoSpaceDE w:val="0"/>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b/>
          <w:sz w:val="22"/>
          <w:szCs w:val="22"/>
        </w:rPr>
      </w:pPr>
      <w:proofErr w:type="gramStart"/>
      <w:r w:rsidRPr="00CD461F">
        <w:rPr>
          <w:rFonts w:ascii="Arial" w:hAnsi="Arial" w:cs="Arial"/>
          <w:sz w:val="22"/>
          <w:szCs w:val="22"/>
        </w:rPr>
        <w:t>11.1 -</w:t>
      </w:r>
      <w:r w:rsidR="003952C9" w:rsidRPr="00CD461F">
        <w:rPr>
          <w:rFonts w:ascii="Arial" w:hAnsi="Arial" w:cs="Arial"/>
          <w:sz w:val="22"/>
          <w:szCs w:val="22"/>
        </w:rPr>
        <w:t xml:space="preserve"> </w:t>
      </w:r>
      <w:r w:rsidRPr="00CD461F">
        <w:rPr>
          <w:rFonts w:ascii="Arial" w:hAnsi="Arial" w:cs="Arial"/>
          <w:b/>
          <w:sz w:val="22"/>
          <w:szCs w:val="22"/>
        </w:rPr>
        <w:t>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roofErr w:type="gramEnd"/>
    </w:p>
    <w:p w:rsidR="00E4196E" w:rsidRPr="00CD461F" w:rsidRDefault="00E4196E" w:rsidP="00E4196E">
      <w:pPr>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b/>
          <w:sz w:val="22"/>
          <w:szCs w:val="22"/>
        </w:rPr>
      </w:pPr>
      <w:r w:rsidRPr="00CD461F">
        <w:rPr>
          <w:rFonts w:ascii="Arial" w:hAnsi="Arial" w:cs="Arial"/>
          <w:sz w:val="22"/>
          <w:szCs w:val="22"/>
        </w:rPr>
        <w:t>11.2 -</w:t>
      </w:r>
      <w:r w:rsidR="003952C9" w:rsidRPr="00CD461F">
        <w:rPr>
          <w:rFonts w:ascii="Arial" w:hAnsi="Arial" w:cs="Arial"/>
          <w:sz w:val="22"/>
          <w:szCs w:val="22"/>
        </w:rPr>
        <w:t xml:space="preserve"> </w:t>
      </w:r>
      <w:r w:rsidRPr="00CD461F">
        <w:rPr>
          <w:rFonts w:ascii="Arial" w:hAnsi="Arial" w:cs="Arial"/>
          <w:b/>
          <w:sz w:val="22"/>
          <w:szCs w:val="22"/>
        </w:rPr>
        <w:t xml:space="preserve">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E4196E" w:rsidRPr="00CD461F" w:rsidRDefault="00E4196E" w:rsidP="00E4196E">
      <w:pPr>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sz w:val="22"/>
          <w:szCs w:val="22"/>
        </w:rPr>
      </w:pPr>
      <w:r w:rsidRPr="00CD461F">
        <w:rPr>
          <w:rFonts w:ascii="Arial" w:hAnsi="Arial" w:cs="Arial"/>
          <w:sz w:val="22"/>
          <w:szCs w:val="22"/>
        </w:rPr>
        <w:t xml:space="preserve">11.3 - Interposto o recurso, o Pregoeiro poderá reconsiderar a sua decisão ou encaminhá-lo devidamente informado à autoridade competente. </w:t>
      </w:r>
    </w:p>
    <w:p w:rsidR="00E4196E" w:rsidRPr="00CD461F" w:rsidRDefault="00E4196E" w:rsidP="00E4196E">
      <w:pPr>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sz w:val="22"/>
          <w:szCs w:val="22"/>
        </w:rPr>
      </w:pPr>
      <w:r w:rsidRPr="00CD461F">
        <w:rPr>
          <w:rFonts w:ascii="Arial" w:hAnsi="Arial" w:cs="Arial"/>
          <w:sz w:val="22"/>
          <w:szCs w:val="22"/>
        </w:rPr>
        <w:lastRenderedPageBreak/>
        <w:t xml:space="preserve">11.4 - Decididos os recursos e constatada a regularidade dos atos praticados, a autoridade competente adjudicará o objeto do certame à licitante vencedora e homologará o procedimento. </w:t>
      </w:r>
    </w:p>
    <w:p w:rsidR="001E019B" w:rsidRPr="00CD461F" w:rsidRDefault="001E019B" w:rsidP="00E4196E">
      <w:pPr>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sz w:val="22"/>
          <w:szCs w:val="22"/>
        </w:rPr>
      </w:pPr>
      <w:r w:rsidRPr="00CD461F">
        <w:rPr>
          <w:rFonts w:ascii="Arial" w:hAnsi="Arial" w:cs="Arial"/>
          <w:sz w:val="22"/>
          <w:szCs w:val="22"/>
        </w:rPr>
        <w:t>11.5 - O recurso terá efeito suspensivo e o seu acolhimento importará na invalidação dos atos insuscetíveis de aproveitamento.</w:t>
      </w:r>
    </w:p>
    <w:p w:rsidR="00E4196E" w:rsidRPr="00CD461F" w:rsidRDefault="00E4196E" w:rsidP="00E4196E">
      <w:pPr>
        <w:spacing w:line="276" w:lineRule="auto"/>
        <w:jc w:val="both"/>
        <w:rPr>
          <w:rFonts w:ascii="Arial" w:hAnsi="Arial" w:cs="Arial"/>
          <w:sz w:val="22"/>
          <w:szCs w:val="22"/>
        </w:rPr>
      </w:pPr>
    </w:p>
    <w:p w:rsidR="00E4196E" w:rsidRPr="00CD461F" w:rsidRDefault="00E4196E" w:rsidP="00E4196E">
      <w:pPr>
        <w:pStyle w:val="WW-Corpodetexto2"/>
        <w:spacing w:line="276" w:lineRule="auto"/>
        <w:jc w:val="both"/>
        <w:rPr>
          <w:rFonts w:ascii="Arial" w:hAnsi="Arial" w:cs="Arial"/>
          <w:sz w:val="22"/>
          <w:szCs w:val="22"/>
        </w:rPr>
      </w:pPr>
      <w:r w:rsidRPr="00CD461F">
        <w:rPr>
          <w:rFonts w:ascii="Arial" w:hAnsi="Arial" w:cs="Arial"/>
          <w:sz w:val="22"/>
          <w:szCs w:val="22"/>
        </w:rPr>
        <w:t>11.6 – A petição poderá ser feita na própria sessão de recebimento, e, se oral, será reduzida a termo em ata.</w:t>
      </w:r>
    </w:p>
    <w:p w:rsidR="00E4196E" w:rsidRPr="00CD461F" w:rsidRDefault="00E4196E" w:rsidP="00E4196E">
      <w:pPr>
        <w:pStyle w:val="WW-Corpodetexto2"/>
        <w:spacing w:line="276" w:lineRule="auto"/>
        <w:rPr>
          <w:rFonts w:ascii="Arial" w:hAnsi="Arial" w:cs="Arial"/>
          <w:sz w:val="22"/>
          <w:szCs w:val="22"/>
        </w:rPr>
      </w:pPr>
    </w:p>
    <w:p w:rsidR="00E4196E" w:rsidRPr="00CD461F" w:rsidRDefault="00E4196E" w:rsidP="00E4196E">
      <w:pPr>
        <w:pStyle w:val="WW-Corpodetexto2"/>
        <w:spacing w:line="276" w:lineRule="auto"/>
        <w:jc w:val="both"/>
        <w:rPr>
          <w:rFonts w:ascii="Arial" w:hAnsi="Arial" w:cs="Arial"/>
          <w:sz w:val="22"/>
          <w:szCs w:val="22"/>
        </w:rPr>
      </w:pPr>
      <w:r w:rsidRPr="00CD461F">
        <w:rPr>
          <w:rFonts w:ascii="Arial" w:hAnsi="Arial" w:cs="Arial"/>
          <w:sz w:val="22"/>
          <w:szCs w:val="22"/>
        </w:rPr>
        <w:t xml:space="preserve">11.7 – Os autos do processo permanecerão com vista franqueada aos interessados na Seção Técnica de Compras e Licitações – Secretaria Municipal de Administração – Prefeitura Municipal de Registro, nos dias úteis no horário de </w:t>
      </w:r>
      <w:proofErr w:type="gramStart"/>
      <w:r w:rsidRPr="00CD461F">
        <w:rPr>
          <w:rFonts w:ascii="Arial" w:hAnsi="Arial" w:cs="Arial"/>
          <w:sz w:val="22"/>
          <w:szCs w:val="22"/>
        </w:rPr>
        <w:t>08:00</w:t>
      </w:r>
      <w:proofErr w:type="gramEnd"/>
      <w:r w:rsidRPr="00CD461F">
        <w:rPr>
          <w:rFonts w:ascii="Arial" w:hAnsi="Arial" w:cs="Arial"/>
          <w:sz w:val="22"/>
          <w:szCs w:val="22"/>
        </w:rPr>
        <w:t xml:space="preserve"> ás 11:00 e das 14:00 às 16:30 horas.</w:t>
      </w:r>
    </w:p>
    <w:p w:rsidR="00E4196E" w:rsidRPr="00CD461F" w:rsidRDefault="00E4196E" w:rsidP="00E4196E">
      <w:pPr>
        <w:widowControl w:val="0"/>
        <w:autoSpaceDE w:val="0"/>
        <w:autoSpaceDN w:val="0"/>
        <w:adjustRightInd w:val="0"/>
        <w:spacing w:line="276" w:lineRule="auto"/>
        <w:jc w:val="both"/>
        <w:rPr>
          <w:rFonts w:ascii="Arial" w:hAnsi="Arial" w:cs="Arial"/>
          <w:sz w:val="22"/>
          <w:szCs w:val="22"/>
        </w:rPr>
      </w:pPr>
    </w:p>
    <w:p w:rsidR="00E4196E" w:rsidRPr="00CD461F" w:rsidRDefault="00E4196E" w:rsidP="00E4196E">
      <w:pPr>
        <w:widowControl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11.8 –</w:t>
      </w:r>
      <w:r w:rsidRPr="00CD461F">
        <w:rPr>
          <w:rFonts w:ascii="Arial" w:hAnsi="Arial" w:cs="Arial"/>
          <w:b/>
          <w:sz w:val="22"/>
          <w:szCs w:val="22"/>
        </w:rPr>
        <w:t xml:space="preserve"> A adjudicação será feita considerando-se o MENOR PREÇO POR ITEM.</w:t>
      </w:r>
    </w:p>
    <w:p w:rsidR="00E4196E" w:rsidRPr="00CD461F" w:rsidRDefault="00E4196E" w:rsidP="00E4196E">
      <w:pPr>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12 - DA CONTRATAÇÃO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12.1 - Homologado o resultado da licitação, a Prefeitura Municipal de Registro, respeitada a ordem de classificação e a quantidade de fornecedores a serem registrados, convocará os interessados para a assinatura da </w:t>
      </w:r>
      <w:r w:rsidR="00AE372A" w:rsidRPr="00CD461F">
        <w:rPr>
          <w:rFonts w:ascii="Arial" w:hAnsi="Arial" w:cs="Arial"/>
          <w:b/>
          <w:sz w:val="22"/>
          <w:szCs w:val="22"/>
        </w:rPr>
        <w:t>Ata de Registro de Preços</w:t>
      </w:r>
      <w:r w:rsidR="00AE372A" w:rsidRPr="00CD461F">
        <w:rPr>
          <w:rFonts w:ascii="Arial" w:hAnsi="Arial" w:cs="Arial"/>
          <w:sz w:val="22"/>
          <w:szCs w:val="22"/>
        </w:rPr>
        <w:t xml:space="preserve"> e </w:t>
      </w:r>
      <w:r w:rsidR="00AE372A" w:rsidRPr="00CD461F">
        <w:rPr>
          <w:rFonts w:ascii="Arial" w:hAnsi="Arial" w:cs="Arial"/>
          <w:b/>
          <w:sz w:val="22"/>
          <w:szCs w:val="22"/>
        </w:rPr>
        <w:t>Termo de Ciência e Notificação</w:t>
      </w:r>
      <w:r w:rsidRPr="00CD461F">
        <w:rPr>
          <w:rFonts w:ascii="Arial" w:hAnsi="Arial" w:cs="Arial"/>
          <w:sz w:val="22"/>
          <w:szCs w:val="22"/>
        </w:rPr>
        <w:t>, que terá efeito de compromisso de fornecimento nas condições estabelecidas.</w:t>
      </w:r>
    </w:p>
    <w:p w:rsidR="003C0757" w:rsidRPr="00CD461F" w:rsidRDefault="003C0757" w:rsidP="003C0757">
      <w:pPr>
        <w:spacing w:line="276" w:lineRule="auto"/>
        <w:jc w:val="both"/>
        <w:rPr>
          <w:rFonts w:ascii="Arial" w:hAnsi="Arial" w:cs="Arial"/>
          <w:sz w:val="22"/>
          <w:szCs w:val="22"/>
        </w:rPr>
      </w:pPr>
    </w:p>
    <w:p w:rsidR="00AE372A" w:rsidRPr="00CD461F" w:rsidRDefault="00AE372A" w:rsidP="00AE372A">
      <w:pPr>
        <w:pStyle w:val="WW-Corpodetexto2"/>
        <w:spacing w:line="276" w:lineRule="auto"/>
        <w:jc w:val="both"/>
        <w:rPr>
          <w:rFonts w:ascii="Arial" w:hAnsi="Arial" w:cs="Arial"/>
          <w:sz w:val="22"/>
          <w:szCs w:val="22"/>
        </w:rPr>
      </w:pPr>
      <w:r w:rsidRPr="00CD461F">
        <w:rPr>
          <w:rFonts w:ascii="Arial" w:hAnsi="Arial" w:cs="Arial"/>
          <w:sz w:val="22"/>
          <w:szCs w:val="22"/>
        </w:rPr>
        <w:t>12.2 -</w:t>
      </w:r>
      <w:r w:rsidR="003952C9" w:rsidRPr="00CD461F">
        <w:rPr>
          <w:rFonts w:ascii="Arial" w:hAnsi="Arial" w:cs="Arial"/>
          <w:sz w:val="22"/>
          <w:szCs w:val="22"/>
        </w:rPr>
        <w:t xml:space="preserve"> </w:t>
      </w:r>
      <w:r w:rsidRPr="00CD461F">
        <w:rPr>
          <w:rFonts w:ascii="Arial" w:hAnsi="Arial" w:cs="Arial"/>
          <w:sz w:val="22"/>
          <w:szCs w:val="22"/>
        </w:rPr>
        <w:t>A contratação com os fornecedores registrados será formalizada por intermédio da emissão da nota de empenho, conforme permite o Artigo 11 do Decreto nº 3.931 de 19.09.01.</w:t>
      </w:r>
    </w:p>
    <w:p w:rsidR="00AE372A" w:rsidRPr="00CD461F" w:rsidRDefault="00AE372A" w:rsidP="00AE372A">
      <w:pPr>
        <w:pStyle w:val="WW-Corpodetexto2"/>
        <w:spacing w:line="276" w:lineRule="auto"/>
        <w:jc w:val="both"/>
        <w:rPr>
          <w:rFonts w:ascii="Arial" w:hAnsi="Arial" w:cs="Arial"/>
          <w:sz w:val="22"/>
          <w:szCs w:val="22"/>
        </w:rPr>
      </w:pPr>
    </w:p>
    <w:p w:rsidR="00AE372A" w:rsidRPr="00CD461F" w:rsidRDefault="00AE372A" w:rsidP="00AE372A">
      <w:pPr>
        <w:pStyle w:val="WW-Corpodetexto2"/>
        <w:spacing w:line="276" w:lineRule="auto"/>
        <w:jc w:val="both"/>
        <w:rPr>
          <w:rFonts w:ascii="Arial" w:hAnsi="Arial" w:cs="Arial"/>
          <w:sz w:val="22"/>
          <w:szCs w:val="22"/>
        </w:rPr>
      </w:pPr>
      <w:proofErr w:type="gramStart"/>
      <w:r w:rsidRPr="00CD461F">
        <w:rPr>
          <w:rFonts w:ascii="Arial" w:hAnsi="Arial" w:cs="Arial"/>
          <w:sz w:val="22"/>
          <w:szCs w:val="22"/>
        </w:rPr>
        <w:t xml:space="preserve">12.3 - A adjudicatária deverá, no prazo de </w:t>
      </w:r>
      <w:r w:rsidRPr="00CD461F">
        <w:rPr>
          <w:rFonts w:ascii="Arial" w:hAnsi="Arial" w:cs="Arial"/>
          <w:b/>
          <w:sz w:val="22"/>
          <w:szCs w:val="22"/>
          <w:u w:val="single"/>
        </w:rPr>
        <w:t>05 (cinco) dias</w:t>
      </w:r>
      <w:r w:rsidR="003952C9" w:rsidRPr="00CD461F">
        <w:rPr>
          <w:rFonts w:ascii="Arial" w:hAnsi="Arial" w:cs="Arial"/>
          <w:b/>
          <w:sz w:val="22"/>
          <w:szCs w:val="22"/>
          <w:u w:val="single"/>
        </w:rPr>
        <w:t xml:space="preserve"> </w:t>
      </w:r>
      <w:r w:rsidRPr="00CD461F">
        <w:rPr>
          <w:rFonts w:ascii="Arial" w:hAnsi="Arial" w:cs="Arial"/>
          <w:b/>
          <w:sz w:val="22"/>
          <w:szCs w:val="22"/>
          <w:u w:val="single"/>
        </w:rPr>
        <w:t>corridos</w:t>
      </w:r>
      <w:r w:rsidR="003952C9" w:rsidRPr="00CD461F">
        <w:rPr>
          <w:rFonts w:ascii="Arial" w:hAnsi="Arial" w:cs="Arial"/>
          <w:b/>
          <w:sz w:val="22"/>
          <w:szCs w:val="22"/>
          <w:u w:val="single"/>
        </w:rPr>
        <w:t xml:space="preserve"> </w:t>
      </w:r>
      <w:r w:rsidRPr="00CD461F">
        <w:rPr>
          <w:rFonts w:ascii="Arial" w:hAnsi="Arial" w:cs="Arial"/>
          <w:b/>
          <w:sz w:val="22"/>
          <w:szCs w:val="22"/>
          <w:u w:val="single"/>
        </w:rPr>
        <w:t>contados da data da convocação</w:t>
      </w:r>
      <w:r w:rsidRPr="00CD461F">
        <w:rPr>
          <w:rFonts w:ascii="Arial" w:hAnsi="Arial" w:cs="Arial"/>
          <w:sz w:val="22"/>
          <w:szCs w:val="22"/>
        </w:rPr>
        <w:t>, comparecer à Seção Técnica de Compras e Licitação – Secretaria</w:t>
      </w:r>
      <w:proofErr w:type="gramEnd"/>
      <w:r w:rsidRPr="00CD461F">
        <w:rPr>
          <w:rFonts w:ascii="Arial" w:hAnsi="Arial" w:cs="Arial"/>
          <w:sz w:val="22"/>
          <w:szCs w:val="22"/>
        </w:rPr>
        <w:t xml:space="preserve"> Municipal de Administração, à Rua José Antônio de Campos, 250 – Centro – CEP 11.900-000 – Registro/SP, para assinar a </w:t>
      </w:r>
      <w:r w:rsidRPr="00CD461F">
        <w:rPr>
          <w:rFonts w:ascii="Arial" w:hAnsi="Arial" w:cs="Arial"/>
          <w:b/>
          <w:sz w:val="22"/>
          <w:szCs w:val="22"/>
        </w:rPr>
        <w:t xml:space="preserve">Ata de Registro de Preços </w:t>
      </w:r>
      <w:r w:rsidRPr="00CD461F">
        <w:rPr>
          <w:rFonts w:ascii="Arial" w:hAnsi="Arial" w:cs="Arial"/>
          <w:sz w:val="22"/>
          <w:szCs w:val="22"/>
        </w:rPr>
        <w:t>e</w:t>
      </w:r>
      <w:r w:rsidRPr="00CD461F">
        <w:rPr>
          <w:rFonts w:ascii="Arial" w:hAnsi="Arial" w:cs="Arial"/>
          <w:b/>
          <w:sz w:val="22"/>
          <w:szCs w:val="22"/>
        </w:rPr>
        <w:t xml:space="preserve"> Termo de Ciência e Notificação.</w:t>
      </w:r>
    </w:p>
    <w:p w:rsidR="003C0757" w:rsidRPr="00CD461F" w:rsidRDefault="003C0757" w:rsidP="003C0757">
      <w:pPr>
        <w:spacing w:line="276" w:lineRule="auto"/>
        <w:jc w:val="both"/>
        <w:rPr>
          <w:rFonts w:ascii="Arial" w:hAnsi="Arial" w:cs="Arial"/>
          <w:sz w:val="22"/>
          <w:szCs w:val="22"/>
        </w:rPr>
      </w:pPr>
    </w:p>
    <w:p w:rsidR="00AE372A" w:rsidRPr="00CD461F" w:rsidRDefault="00AE372A" w:rsidP="00AE372A">
      <w:pPr>
        <w:pStyle w:val="WW-Corpodetexto2"/>
        <w:spacing w:line="276" w:lineRule="auto"/>
        <w:jc w:val="both"/>
        <w:rPr>
          <w:rFonts w:ascii="Arial" w:hAnsi="Arial" w:cs="Arial"/>
          <w:sz w:val="22"/>
          <w:szCs w:val="22"/>
        </w:rPr>
      </w:pPr>
      <w:r w:rsidRPr="00CD461F">
        <w:rPr>
          <w:rFonts w:ascii="Arial" w:hAnsi="Arial" w:cs="Arial"/>
          <w:sz w:val="22"/>
          <w:szCs w:val="22"/>
        </w:rPr>
        <w:t xml:space="preserve">12.4 – O não cumprimento do disposto no </w:t>
      </w:r>
      <w:r w:rsidRPr="00CD461F">
        <w:rPr>
          <w:rFonts w:ascii="Arial" w:hAnsi="Arial" w:cs="Arial"/>
          <w:b/>
          <w:sz w:val="22"/>
          <w:szCs w:val="22"/>
        </w:rPr>
        <w:t>subitem 12.3</w:t>
      </w:r>
      <w:r w:rsidRPr="00CD461F">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no </w:t>
      </w:r>
      <w:r w:rsidRPr="00CD461F">
        <w:rPr>
          <w:rFonts w:ascii="Arial" w:hAnsi="Arial" w:cs="Arial"/>
          <w:b/>
          <w:sz w:val="22"/>
          <w:szCs w:val="22"/>
        </w:rPr>
        <w:t>item 20</w:t>
      </w:r>
      <w:r w:rsidRPr="00CD461F">
        <w:rPr>
          <w:rFonts w:ascii="Arial" w:hAnsi="Arial" w:cs="Arial"/>
          <w:sz w:val="22"/>
          <w:szCs w:val="22"/>
        </w:rPr>
        <w:t xml:space="preserve"> deste Edital.</w:t>
      </w:r>
    </w:p>
    <w:p w:rsidR="00AE372A" w:rsidRPr="00CD461F" w:rsidRDefault="00AE372A" w:rsidP="00AE372A">
      <w:pPr>
        <w:spacing w:line="276" w:lineRule="auto"/>
        <w:jc w:val="both"/>
        <w:rPr>
          <w:rFonts w:ascii="Arial" w:hAnsi="Arial" w:cs="Arial"/>
          <w:sz w:val="22"/>
          <w:szCs w:val="22"/>
        </w:rPr>
      </w:pPr>
    </w:p>
    <w:p w:rsidR="00AE372A" w:rsidRPr="00CD461F" w:rsidRDefault="00AE372A" w:rsidP="00AE372A">
      <w:pPr>
        <w:spacing w:line="276" w:lineRule="auto"/>
        <w:jc w:val="both"/>
        <w:rPr>
          <w:rFonts w:ascii="Arial" w:hAnsi="Arial" w:cs="Arial"/>
          <w:b/>
          <w:sz w:val="22"/>
          <w:szCs w:val="22"/>
        </w:rPr>
      </w:pPr>
      <w:r w:rsidRPr="00CD461F">
        <w:rPr>
          <w:rFonts w:ascii="Arial" w:hAnsi="Arial" w:cs="Arial"/>
          <w:sz w:val="22"/>
          <w:szCs w:val="22"/>
        </w:rPr>
        <w:lastRenderedPageBreak/>
        <w:t>12.4.1.-</w:t>
      </w:r>
      <w:r w:rsidRPr="00CD461F">
        <w:rPr>
          <w:rFonts w:ascii="Arial" w:hAnsi="Arial" w:cs="Arial"/>
          <w:b/>
          <w:sz w:val="22"/>
          <w:szCs w:val="22"/>
        </w:rPr>
        <w:t>O prazo para assinatura da Ata de Registro de Preços poderá ser prorrogado uma vez, por igual período, desde que solicitado por escrito no prazo anteriormente estipulado, e ocorra motivo justificado e aceito pela Administração.</w:t>
      </w:r>
    </w:p>
    <w:p w:rsidR="00AE372A" w:rsidRPr="00CD461F" w:rsidRDefault="00AE372A" w:rsidP="00AE372A">
      <w:pPr>
        <w:spacing w:line="276" w:lineRule="auto"/>
        <w:jc w:val="both"/>
        <w:rPr>
          <w:rFonts w:ascii="Arial" w:hAnsi="Arial" w:cs="Arial"/>
          <w:sz w:val="22"/>
          <w:szCs w:val="22"/>
        </w:rPr>
      </w:pPr>
    </w:p>
    <w:p w:rsidR="00AE372A" w:rsidRPr="00CD461F" w:rsidRDefault="00AE372A" w:rsidP="00AE372A">
      <w:pPr>
        <w:spacing w:line="276" w:lineRule="auto"/>
        <w:jc w:val="both"/>
        <w:rPr>
          <w:rFonts w:ascii="Arial" w:hAnsi="Arial" w:cs="Arial"/>
          <w:b/>
          <w:sz w:val="22"/>
          <w:szCs w:val="22"/>
        </w:rPr>
      </w:pPr>
      <w:r w:rsidRPr="00CD461F">
        <w:rPr>
          <w:rFonts w:ascii="Arial" w:hAnsi="Arial" w:cs="Arial"/>
          <w:sz w:val="22"/>
          <w:szCs w:val="22"/>
        </w:rPr>
        <w:t>12.4.2 -</w:t>
      </w:r>
      <w:r w:rsidR="003952C9" w:rsidRPr="00CD461F">
        <w:rPr>
          <w:rFonts w:ascii="Arial" w:hAnsi="Arial" w:cs="Arial"/>
          <w:sz w:val="22"/>
          <w:szCs w:val="22"/>
        </w:rPr>
        <w:t xml:space="preserve"> </w:t>
      </w:r>
      <w:r w:rsidRPr="00CD461F">
        <w:rPr>
          <w:rFonts w:ascii="Arial" w:hAnsi="Arial" w:cs="Arial"/>
          <w:b/>
          <w:sz w:val="22"/>
          <w:szCs w:val="22"/>
        </w:rPr>
        <w:t>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3C0757" w:rsidRPr="00CD461F" w:rsidRDefault="003C0757" w:rsidP="003C0757">
      <w:pPr>
        <w:spacing w:line="276" w:lineRule="auto"/>
        <w:jc w:val="both"/>
        <w:rPr>
          <w:rFonts w:ascii="Arial" w:hAnsi="Arial" w:cs="Arial"/>
          <w:sz w:val="22"/>
          <w:szCs w:val="22"/>
        </w:rPr>
      </w:pPr>
    </w:p>
    <w:p w:rsidR="00AE372A" w:rsidRPr="00CD461F" w:rsidRDefault="003C0757" w:rsidP="003C0757">
      <w:pPr>
        <w:spacing w:line="276" w:lineRule="auto"/>
        <w:jc w:val="both"/>
        <w:rPr>
          <w:rFonts w:ascii="Arial" w:hAnsi="Arial" w:cs="Arial"/>
          <w:b/>
          <w:sz w:val="22"/>
          <w:szCs w:val="22"/>
          <w:u w:val="single"/>
        </w:rPr>
      </w:pPr>
      <w:r w:rsidRPr="00CD461F">
        <w:rPr>
          <w:rFonts w:ascii="Arial" w:hAnsi="Arial" w:cs="Arial"/>
          <w:sz w:val="22"/>
          <w:szCs w:val="22"/>
        </w:rPr>
        <w:t xml:space="preserve">12.4.1 - </w:t>
      </w:r>
      <w:r w:rsidRPr="00CD461F">
        <w:rPr>
          <w:rFonts w:ascii="Arial" w:hAnsi="Arial" w:cs="Arial"/>
          <w:b/>
          <w:sz w:val="22"/>
          <w:szCs w:val="22"/>
          <w:u w:val="single"/>
        </w:rPr>
        <w:t>No ato da assinatura da Ata de Registro de Preços a adjudicatária deverá apresentar</w:t>
      </w:r>
      <w:r w:rsidR="00AE372A" w:rsidRPr="00CD461F">
        <w:rPr>
          <w:rFonts w:ascii="Arial" w:hAnsi="Arial" w:cs="Arial"/>
          <w:b/>
          <w:sz w:val="22"/>
          <w:szCs w:val="22"/>
          <w:u w:val="single"/>
        </w:rPr>
        <w:t>:</w:t>
      </w:r>
    </w:p>
    <w:p w:rsidR="00AE372A" w:rsidRPr="00CD461F" w:rsidRDefault="00AE372A" w:rsidP="003C0757">
      <w:pPr>
        <w:spacing w:line="276" w:lineRule="auto"/>
        <w:jc w:val="both"/>
        <w:rPr>
          <w:rFonts w:ascii="Arial" w:hAnsi="Arial" w:cs="Arial"/>
          <w:b/>
          <w:sz w:val="22"/>
          <w:szCs w:val="22"/>
          <w:u w:val="single"/>
        </w:rPr>
      </w:pPr>
    </w:p>
    <w:p w:rsidR="00214D91" w:rsidRPr="00CD461F" w:rsidRDefault="00AE372A" w:rsidP="00BE4E07">
      <w:pPr>
        <w:pStyle w:val="Corpodetexto2"/>
        <w:numPr>
          <w:ilvl w:val="0"/>
          <w:numId w:val="20"/>
        </w:numPr>
        <w:spacing w:after="0" w:line="276" w:lineRule="auto"/>
        <w:jc w:val="both"/>
        <w:rPr>
          <w:rFonts w:ascii="Arial" w:hAnsi="Arial" w:cs="Arial"/>
          <w:b/>
          <w:bCs/>
          <w:sz w:val="22"/>
          <w:szCs w:val="22"/>
        </w:rPr>
      </w:pPr>
      <w:proofErr w:type="gramStart"/>
      <w:r w:rsidRPr="00CD461F">
        <w:rPr>
          <w:rFonts w:ascii="Arial" w:hAnsi="Arial" w:cs="Arial"/>
          <w:b/>
          <w:bCs/>
          <w:sz w:val="22"/>
          <w:szCs w:val="22"/>
        </w:rPr>
        <w:t>Alvará de Funcionamento de Empresas – AFE”</w:t>
      </w:r>
      <w:proofErr w:type="gramEnd"/>
      <w:r w:rsidRPr="00CD461F">
        <w:rPr>
          <w:rFonts w:ascii="Arial" w:hAnsi="Arial" w:cs="Arial"/>
          <w:bCs/>
          <w:sz w:val="22"/>
          <w:szCs w:val="22"/>
        </w:rPr>
        <w:t xml:space="preserve"> das categorias </w:t>
      </w:r>
      <w:r w:rsidRPr="00CD461F">
        <w:rPr>
          <w:rFonts w:ascii="Arial" w:hAnsi="Arial" w:cs="Arial"/>
          <w:b/>
          <w:bCs/>
          <w:sz w:val="22"/>
          <w:szCs w:val="22"/>
        </w:rPr>
        <w:t>PRODUTOS PARA SAÚDE, PRODUTOS COSMÉTICOS E MEDICAMENTOS</w:t>
      </w:r>
      <w:r w:rsidRPr="00CD461F">
        <w:rPr>
          <w:rFonts w:ascii="Arial" w:hAnsi="Arial" w:cs="Arial"/>
          <w:bCs/>
          <w:sz w:val="22"/>
          <w:szCs w:val="22"/>
        </w:rPr>
        <w:t xml:space="preserve"> expedido pela </w:t>
      </w:r>
      <w:r w:rsidRPr="00CD461F">
        <w:rPr>
          <w:rFonts w:ascii="Arial" w:hAnsi="Arial" w:cs="Arial"/>
          <w:b/>
          <w:bCs/>
          <w:sz w:val="22"/>
          <w:szCs w:val="22"/>
        </w:rPr>
        <w:t>ANVISA</w:t>
      </w:r>
      <w:r w:rsidRPr="00CD461F">
        <w:rPr>
          <w:rFonts w:ascii="Arial" w:hAnsi="Arial" w:cs="Arial"/>
          <w:bCs/>
          <w:sz w:val="22"/>
          <w:szCs w:val="22"/>
        </w:rPr>
        <w:t>;</w:t>
      </w:r>
    </w:p>
    <w:p w:rsidR="00214D91" w:rsidRPr="00CD461F" w:rsidRDefault="00214D91" w:rsidP="00214D91">
      <w:pPr>
        <w:pStyle w:val="Corpodetexto2"/>
        <w:spacing w:after="0" w:line="276" w:lineRule="auto"/>
        <w:ind w:left="720"/>
        <w:jc w:val="both"/>
        <w:rPr>
          <w:rFonts w:ascii="Arial" w:hAnsi="Arial" w:cs="Arial"/>
          <w:b/>
          <w:bCs/>
          <w:sz w:val="22"/>
          <w:szCs w:val="22"/>
        </w:rPr>
      </w:pPr>
    </w:p>
    <w:p w:rsidR="00AE372A" w:rsidRPr="00CD461F" w:rsidRDefault="00AE372A" w:rsidP="00BE4E07">
      <w:pPr>
        <w:pStyle w:val="Corpodetexto2"/>
        <w:numPr>
          <w:ilvl w:val="0"/>
          <w:numId w:val="20"/>
        </w:numPr>
        <w:spacing w:after="0" w:line="276" w:lineRule="auto"/>
        <w:jc w:val="both"/>
        <w:rPr>
          <w:rFonts w:ascii="Arial" w:hAnsi="Arial" w:cs="Arial"/>
          <w:b/>
          <w:bCs/>
          <w:sz w:val="22"/>
          <w:szCs w:val="22"/>
        </w:rPr>
      </w:pPr>
      <w:proofErr w:type="gramStart"/>
      <w:r w:rsidRPr="00CD461F">
        <w:rPr>
          <w:rFonts w:ascii="Arial" w:hAnsi="Arial" w:cs="Arial"/>
          <w:b/>
          <w:bCs/>
          <w:sz w:val="22"/>
          <w:szCs w:val="22"/>
        </w:rPr>
        <w:t>Certificado de Boas Práticas de Fabricação”</w:t>
      </w:r>
      <w:proofErr w:type="gramEnd"/>
      <w:r w:rsidRPr="00CD461F">
        <w:rPr>
          <w:rFonts w:ascii="Arial" w:hAnsi="Arial" w:cs="Arial"/>
          <w:b/>
          <w:bCs/>
          <w:sz w:val="22"/>
          <w:szCs w:val="22"/>
        </w:rPr>
        <w:t xml:space="preserve"> </w:t>
      </w:r>
      <w:r w:rsidRPr="00CD461F">
        <w:rPr>
          <w:rFonts w:ascii="Arial" w:hAnsi="Arial" w:cs="Arial"/>
          <w:sz w:val="22"/>
          <w:szCs w:val="22"/>
        </w:rPr>
        <w:t xml:space="preserve">emitido pela ANVISA, ou Certificado internacional equivalente, acompanhado da respectiva tradução para o português, realizada por tradutor público juramentado, </w:t>
      </w:r>
      <w:r w:rsidRPr="00CD461F">
        <w:rPr>
          <w:rFonts w:ascii="Arial" w:hAnsi="Arial" w:cs="Arial"/>
          <w:b/>
          <w:sz w:val="22"/>
          <w:szCs w:val="22"/>
        </w:rPr>
        <w:t>dentro do prazo de validade</w:t>
      </w:r>
      <w:r w:rsidRPr="00CD461F">
        <w:rPr>
          <w:rFonts w:ascii="Arial" w:hAnsi="Arial" w:cs="Arial"/>
          <w:bCs/>
          <w:sz w:val="22"/>
          <w:szCs w:val="22"/>
        </w:rPr>
        <w:t>.</w:t>
      </w:r>
    </w:p>
    <w:p w:rsidR="00AE372A" w:rsidRPr="00CD461F" w:rsidRDefault="00AE372A" w:rsidP="00AE372A">
      <w:pPr>
        <w:pStyle w:val="PargrafodaLista"/>
        <w:ind w:left="0"/>
        <w:rPr>
          <w:rFonts w:ascii="Arial" w:hAnsi="Arial" w:cs="Arial"/>
          <w:b/>
          <w:bCs/>
          <w:sz w:val="22"/>
          <w:szCs w:val="22"/>
        </w:rPr>
      </w:pPr>
    </w:p>
    <w:p w:rsidR="00AE372A" w:rsidRPr="00CD461F" w:rsidRDefault="00214D91" w:rsidP="00AE372A">
      <w:pPr>
        <w:pStyle w:val="Default"/>
        <w:spacing w:line="276" w:lineRule="auto"/>
        <w:jc w:val="both"/>
        <w:rPr>
          <w:rFonts w:ascii="Arial" w:hAnsi="Arial" w:cs="Arial"/>
          <w:color w:val="auto"/>
          <w:sz w:val="22"/>
          <w:szCs w:val="22"/>
        </w:rPr>
      </w:pPr>
      <w:r w:rsidRPr="00CD461F">
        <w:rPr>
          <w:rFonts w:ascii="Arial" w:hAnsi="Arial" w:cs="Arial"/>
          <w:bCs/>
          <w:sz w:val="22"/>
          <w:szCs w:val="22"/>
        </w:rPr>
        <w:t>12.4.1.1</w:t>
      </w:r>
      <w:r w:rsidR="00AE372A" w:rsidRPr="00CD461F">
        <w:rPr>
          <w:rFonts w:ascii="Arial" w:hAnsi="Arial" w:cs="Arial"/>
          <w:bCs/>
          <w:sz w:val="22"/>
          <w:szCs w:val="22"/>
        </w:rPr>
        <w:t xml:space="preserve"> - </w:t>
      </w:r>
      <w:r w:rsidR="00AE372A" w:rsidRPr="00CD461F">
        <w:rPr>
          <w:rFonts w:ascii="Arial" w:hAnsi="Arial" w:cs="Arial"/>
          <w:b/>
          <w:color w:val="auto"/>
          <w:sz w:val="22"/>
          <w:szCs w:val="22"/>
          <w:u w:val="single"/>
        </w:rPr>
        <w:t>Caso não haja o Certificado do produto,</w:t>
      </w:r>
      <w:r w:rsidR="00AE372A" w:rsidRPr="00CD461F">
        <w:rPr>
          <w:rFonts w:ascii="Arial" w:hAnsi="Arial" w:cs="Arial"/>
          <w:b/>
          <w:sz w:val="22"/>
          <w:szCs w:val="22"/>
          <w:u w:val="single"/>
        </w:rPr>
        <w:t xml:space="preserve"> OBRIGATORIAMENTE,</w:t>
      </w:r>
      <w:r w:rsidR="00AE372A" w:rsidRPr="00CD461F">
        <w:rPr>
          <w:rFonts w:ascii="Arial" w:hAnsi="Arial" w:cs="Arial"/>
          <w:b/>
          <w:color w:val="auto"/>
          <w:sz w:val="22"/>
          <w:szCs w:val="22"/>
          <w:u w:val="single"/>
        </w:rPr>
        <w:t xml:space="preserve"> deverá ser apresentada comprovação, de que o produto é isento do Certificado de Boas Práticas de Fabricação</w:t>
      </w:r>
      <w:r w:rsidR="00AE372A" w:rsidRPr="00CD461F">
        <w:rPr>
          <w:rFonts w:ascii="Arial" w:hAnsi="Arial" w:cs="Arial"/>
          <w:color w:val="auto"/>
          <w:sz w:val="22"/>
          <w:szCs w:val="22"/>
        </w:rPr>
        <w:t>.</w:t>
      </w:r>
    </w:p>
    <w:p w:rsidR="003C0757" w:rsidRPr="00CD461F" w:rsidRDefault="003C0757" w:rsidP="003C0757">
      <w:pPr>
        <w:spacing w:line="276" w:lineRule="auto"/>
        <w:jc w:val="both"/>
        <w:rPr>
          <w:rFonts w:ascii="Arial" w:hAnsi="Arial" w:cs="Arial"/>
          <w:b/>
          <w:sz w:val="22"/>
          <w:szCs w:val="22"/>
          <w:u w:val="single"/>
        </w:rPr>
      </w:pPr>
    </w:p>
    <w:p w:rsidR="003C0757" w:rsidRPr="00CD461F" w:rsidRDefault="00214D91" w:rsidP="003C0757">
      <w:pPr>
        <w:spacing w:line="276" w:lineRule="auto"/>
        <w:jc w:val="both"/>
        <w:rPr>
          <w:rFonts w:ascii="Arial" w:hAnsi="Arial" w:cs="Arial"/>
          <w:b/>
          <w:sz w:val="22"/>
          <w:szCs w:val="22"/>
          <w:u w:val="single"/>
        </w:rPr>
      </w:pPr>
      <w:r w:rsidRPr="00CD461F">
        <w:rPr>
          <w:rFonts w:ascii="Arial" w:hAnsi="Arial" w:cs="Arial"/>
          <w:sz w:val="22"/>
          <w:szCs w:val="22"/>
        </w:rPr>
        <w:t>12.4.1.2</w:t>
      </w:r>
      <w:r w:rsidR="003C0757" w:rsidRPr="00CD461F">
        <w:rPr>
          <w:rFonts w:ascii="Arial" w:hAnsi="Arial" w:cs="Arial"/>
          <w:sz w:val="22"/>
          <w:szCs w:val="22"/>
        </w:rPr>
        <w:t xml:space="preserve"> </w:t>
      </w:r>
      <w:proofErr w:type="gramStart"/>
      <w:r w:rsidR="003C0757" w:rsidRPr="00CD461F">
        <w:rPr>
          <w:rFonts w:ascii="Arial" w:hAnsi="Arial" w:cs="Arial"/>
          <w:sz w:val="22"/>
          <w:szCs w:val="22"/>
        </w:rPr>
        <w:t>-</w:t>
      </w:r>
      <w:r w:rsidR="003C0757" w:rsidRPr="00CD461F">
        <w:rPr>
          <w:rFonts w:ascii="Arial" w:hAnsi="Arial" w:cs="Arial"/>
          <w:b/>
          <w:sz w:val="22"/>
          <w:szCs w:val="22"/>
          <w:u w:val="single"/>
        </w:rPr>
        <w:t>Caso</w:t>
      </w:r>
      <w:proofErr w:type="gramEnd"/>
      <w:r w:rsidR="003C0757" w:rsidRPr="00CD461F">
        <w:rPr>
          <w:rFonts w:ascii="Arial" w:hAnsi="Arial" w:cs="Arial"/>
          <w:b/>
          <w:sz w:val="22"/>
          <w:szCs w:val="22"/>
          <w:u w:val="single"/>
        </w:rPr>
        <w:t xml:space="preserve"> o Alvará de Funcionamento do presente exercício não tenha sido concedida, a proponente deverá apresentar a licença de funcionamento do exercício anterior acompanhada do protocolo de revalidação, sendo necessário que tenha sido requerida nos primeiros 120 dias de cada exercício.</w:t>
      </w:r>
    </w:p>
    <w:p w:rsidR="003C0757" w:rsidRPr="00CD461F" w:rsidRDefault="003C0757" w:rsidP="003C0757">
      <w:pPr>
        <w:spacing w:line="276" w:lineRule="auto"/>
        <w:jc w:val="both"/>
        <w:rPr>
          <w:rFonts w:ascii="Arial" w:hAnsi="Arial" w:cs="Arial"/>
          <w:b/>
          <w:sz w:val="22"/>
          <w:szCs w:val="22"/>
          <w:u w:val="single"/>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sz w:val="22"/>
          <w:szCs w:val="22"/>
        </w:rPr>
        <w:t>12.</w:t>
      </w:r>
      <w:r w:rsidR="00214D91" w:rsidRPr="00CD461F">
        <w:rPr>
          <w:rFonts w:ascii="Arial" w:hAnsi="Arial" w:cs="Arial"/>
          <w:sz w:val="22"/>
          <w:szCs w:val="22"/>
        </w:rPr>
        <w:t>5</w:t>
      </w:r>
      <w:r w:rsidRPr="00CD461F">
        <w:rPr>
          <w:rFonts w:ascii="Arial" w:hAnsi="Arial" w:cs="Arial"/>
          <w:sz w:val="22"/>
          <w:szCs w:val="22"/>
        </w:rPr>
        <w:t xml:space="preserve"> -</w:t>
      </w:r>
      <w:r w:rsidR="003952C9" w:rsidRPr="00CD461F">
        <w:rPr>
          <w:rFonts w:ascii="Arial" w:hAnsi="Arial" w:cs="Arial"/>
          <w:sz w:val="22"/>
          <w:szCs w:val="22"/>
        </w:rPr>
        <w:t xml:space="preserve"> </w:t>
      </w:r>
      <w:r w:rsidRPr="00CD461F">
        <w:rPr>
          <w:rFonts w:ascii="Arial" w:hAnsi="Arial" w:cs="Arial"/>
          <w:b/>
          <w:sz w:val="22"/>
          <w:szCs w:val="22"/>
          <w:u w:val="single"/>
        </w:rPr>
        <w:t xml:space="preserve">O descumprimento do subitem 12.4.1, desde que não comprovada </w:t>
      </w:r>
      <w:proofErr w:type="gramStart"/>
      <w:r w:rsidRPr="00CD461F">
        <w:rPr>
          <w:rFonts w:ascii="Arial" w:hAnsi="Arial" w:cs="Arial"/>
          <w:b/>
          <w:sz w:val="22"/>
          <w:szCs w:val="22"/>
          <w:u w:val="single"/>
        </w:rPr>
        <w:t>a</w:t>
      </w:r>
      <w:proofErr w:type="gramEnd"/>
      <w:r w:rsidRPr="00CD461F">
        <w:rPr>
          <w:rFonts w:ascii="Arial" w:hAnsi="Arial" w:cs="Arial"/>
          <w:b/>
          <w:sz w:val="22"/>
          <w:szCs w:val="22"/>
          <w:u w:val="single"/>
        </w:rPr>
        <w:t xml:space="preserve"> isenção na fase de julgamento das Propostas, obrigará esta Prefeitura a não assinar a Ata de Registro de Preços, ficando a adjudicatária sujeita à aplicação das penalidades previstas no item 20.</w:t>
      </w:r>
    </w:p>
    <w:p w:rsidR="003C0757" w:rsidRPr="00CD461F" w:rsidRDefault="003C0757" w:rsidP="003C0757">
      <w:pPr>
        <w:spacing w:line="276" w:lineRule="auto"/>
        <w:jc w:val="both"/>
        <w:rPr>
          <w:rFonts w:ascii="Arial" w:hAnsi="Arial" w:cs="Arial"/>
          <w:b/>
          <w:sz w:val="22"/>
          <w:szCs w:val="22"/>
        </w:rPr>
      </w:pP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12.6 -</w:t>
      </w:r>
      <w:r w:rsidR="003952C9" w:rsidRPr="00CD461F">
        <w:rPr>
          <w:rFonts w:ascii="Arial" w:hAnsi="Arial" w:cs="Arial"/>
          <w:sz w:val="22"/>
          <w:szCs w:val="22"/>
        </w:rPr>
        <w:t xml:space="preserve"> </w:t>
      </w:r>
      <w:r w:rsidRPr="00CD461F">
        <w:rPr>
          <w:rFonts w:ascii="Arial" w:hAnsi="Arial" w:cs="Arial"/>
          <w:sz w:val="22"/>
          <w:szCs w:val="22"/>
        </w:rPr>
        <w:t>A Ata de Registro de Preços poderá sofrer alterações, obedecidas às disposições contidas no Art. 65 da Lei nº 8.666/93.</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12.6.1 -</w:t>
      </w:r>
      <w:r w:rsidR="003952C9" w:rsidRPr="00CD461F">
        <w:rPr>
          <w:rFonts w:ascii="Arial" w:hAnsi="Arial" w:cs="Arial"/>
          <w:sz w:val="22"/>
          <w:szCs w:val="22"/>
        </w:rPr>
        <w:t xml:space="preserve"> </w:t>
      </w:r>
      <w:r w:rsidRPr="00CD461F">
        <w:rPr>
          <w:rFonts w:ascii="Arial" w:hAnsi="Arial" w:cs="Arial"/>
          <w:sz w:val="22"/>
          <w:szCs w:val="22"/>
        </w:rPr>
        <w:t xml:space="preserve">O preço registrado poderá ser revisto em decorrência de eventual redução daqueles praticados no mercado, ou de fato que eleve o custo dos bens registrados, cabendo à </w:t>
      </w:r>
      <w:r w:rsidRPr="00CD461F">
        <w:rPr>
          <w:rFonts w:ascii="Arial" w:hAnsi="Arial" w:cs="Arial"/>
          <w:sz w:val="22"/>
          <w:szCs w:val="22"/>
        </w:rPr>
        <w:lastRenderedPageBreak/>
        <w:t>PREFEITURA MUNICIPAL DE REGISTRO promover as necessárias negociações junto aos fornecedores.</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12.6.2 -</w:t>
      </w:r>
      <w:r w:rsidR="003952C9" w:rsidRPr="00CD461F">
        <w:rPr>
          <w:rFonts w:ascii="Arial" w:hAnsi="Arial" w:cs="Arial"/>
          <w:sz w:val="22"/>
          <w:szCs w:val="22"/>
        </w:rPr>
        <w:t xml:space="preserve"> </w:t>
      </w:r>
      <w:r w:rsidRPr="00CD461F">
        <w:rPr>
          <w:rFonts w:ascii="Arial" w:hAnsi="Arial" w:cs="Arial"/>
          <w:sz w:val="22"/>
          <w:szCs w:val="22"/>
        </w:rPr>
        <w:t>Quando o preço inicialmente registrado, por motivo superveniente, tornar-se superior ao preço praticado no mercado, a PREFEITURA MUNICIPAL DE REGISTRO deverá:</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BE4E07">
      <w:pPr>
        <w:pStyle w:val="WW-Corpodetexto2"/>
        <w:numPr>
          <w:ilvl w:val="0"/>
          <w:numId w:val="21"/>
        </w:numPr>
        <w:suppressAutoHyphens w:val="0"/>
        <w:spacing w:line="276" w:lineRule="auto"/>
        <w:jc w:val="both"/>
        <w:rPr>
          <w:rFonts w:ascii="Arial" w:hAnsi="Arial" w:cs="Arial"/>
          <w:sz w:val="22"/>
          <w:szCs w:val="22"/>
        </w:rPr>
      </w:pPr>
      <w:r w:rsidRPr="00CD461F">
        <w:rPr>
          <w:rFonts w:ascii="Arial" w:hAnsi="Arial" w:cs="Arial"/>
          <w:sz w:val="22"/>
          <w:szCs w:val="22"/>
        </w:rPr>
        <w:t>Convocar o fornecedor visando à negociação para redução de preços e sua adequação ao praticado no mercado;</w:t>
      </w:r>
    </w:p>
    <w:p w:rsidR="00214D91" w:rsidRPr="00CD461F" w:rsidRDefault="00214D91" w:rsidP="00214D91">
      <w:pPr>
        <w:pStyle w:val="WW-Corpodetexto2"/>
        <w:spacing w:line="276" w:lineRule="auto"/>
        <w:ind w:left="720"/>
        <w:jc w:val="both"/>
        <w:rPr>
          <w:rFonts w:ascii="Arial" w:hAnsi="Arial" w:cs="Arial"/>
          <w:sz w:val="22"/>
          <w:szCs w:val="22"/>
        </w:rPr>
      </w:pPr>
    </w:p>
    <w:p w:rsidR="00214D91" w:rsidRPr="00CD461F" w:rsidRDefault="00214D91" w:rsidP="00BE4E07">
      <w:pPr>
        <w:pStyle w:val="WW-Corpodetexto2"/>
        <w:numPr>
          <w:ilvl w:val="0"/>
          <w:numId w:val="21"/>
        </w:numPr>
        <w:suppressAutoHyphens w:val="0"/>
        <w:spacing w:line="276" w:lineRule="auto"/>
        <w:jc w:val="both"/>
        <w:rPr>
          <w:rFonts w:ascii="Arial" w:hAnsi="Arial" w:cs="Arial"/>
          <w:sz w:val="22"/>
          <w:szCs w:val="22"/>
        </w:rPr>
      </w:pPr>
      <w:r w:rsidRPr="00CD461F">
        <w:rPr>
          <w:rFonts w:ascii="Arial" w:hAnsi="Arial" w:cs="Arial"/>
          <w:sz w:val="22"/>
          <w:szCs w:val="22"/>
        </w:rPr>
        <w:t xml:space="preserve">Frustrada a negociação, o fornecedor será liberado do compromisso assumido; </w:t>
      </w:r>
      <w:proofErr w:type="gramStart"/>
      <w:r w:rsidRPr="00CD461F">
        <w:rPr>
          <w:rFonts w:ascii="Arial" w:hAnsi="Arial" w:cs="Arial"/>
          <w:sz w:val="22"/>
          <w:szCs w:val="22"/>
        </w:rPr>
        <w:t>e</w:t>
      </w:r>
      <w:proofErr w:type="gramEnd"/>
      <w:r w:rsidRPr="00CD461F">
        <w:rPr>
          <w:rFonts w:ascii="Arial" w:hAnsi="Arial" w:cs="Arial"/>
          <w:sz w:val="22"/>
          <w:szCs w:val="22"/>
        </w:rPr>
        <w:t xml:space="preserve"> </w:t>
      </w:r>
    </w:p>
    <w:p w:rsidR="00214D91" w:rsidRPr="00CD461F" w:rsidRDefault="00214D91" w:rsidP="00214D91">
      <w:pPr>
        <w:pStyle w:val="PargrafodaLista"/>
        <w:rPr>
          <w:rFonts w:ascii="Arial" w:hAnsi="Arial" w:cs="Arial"/>
          <w:sz w:val="22"/>
          <w:szCs w:val="22"/>
        </w:rPr>
      </w:pPr>
    </w:p>
    <w:p w:rsidR="00214D91" w:rsidRPr="00CD461F" w:rsidRDefault="00214D91" w:rsidP="00BE4E07">
      <w:pPr>
        <w:pStyle w:val="WW-Corpodetexto2"/>
        <w:numPr>
          <w:ilvl w:val="0"/>
          <w:numId w:val="21"/>
        </w:numPr>
        <w:suppressAutoHyphens w:val="0"/>
        <w:spacing w:line="276" w:lineRule="auto"/>
        <w:jc w:val="both"/>
        <w:rPr>
          <w:rFonts w:ascii="Arial" w:hAnsi="Arial" w:cs="Arial"/>
          <w:sz w:val="22"/>
          <w:szCs w:val="22"/>
        </w:rPr>
      </w:pPr>
      <w:r w:rsidRPr="00CD461F">
        <w:rPr>
          <w:rFonts w:ascii="Arial" w:hAnsi="Arial" w:cs="Arial"/>
          <w:sz w:val="22"/>
          <w:szCs w:val="22"/>
        </w:rPr>
        <w:t>Convocar os demais fornecedores visando igual oportunidade de negociação;</w:t>
      </w: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12.6.3 -</w:t>
      </w:r>
      <w:r w:rsidR="0042174A" w:rsidRPr="00CD461F">
        <w:rPr>
          <w:rFonts w:ascii="Arial" w:hAnsi="Arial" w:cs="Arial"/>
          <w:sz w:val="22"/>
          <w:szCs w:val="22"/>
        </w:rPr>
        <w:t xml:space="preserve"> </w:t>
      </w:r>
      <w:r w:rsidRPr="00CD461F">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BE4E07">
      <w:pPr>
        <w:pStyle w:val="WW-Corpodetexto2"/>
        <w:numPr>
          <w:ilvl w:val="0"/>
          <w:numId w:val="22"/>
        </w:numPr>
        <w:suppressAutoHyphens w:val="0"/>
        <w:spacing w:line="276" w:lineRule="auto"/>
        <w:jc w:val="both"/>
        <w:rPr>
          <w:rFonts w:ascii="Arial" w:hAnsi="Arial" w:cs="Arial"/>
          <w:sz w:val="22"/>
          <w:szCs w:val="22"/>
        </w:rPr>
      </w:pPr>
      <w:r w:rsidRPr="00CD461F">
        <w:rPr>
          <w:rFonts w:ascii="Arial" w:hAnsi="Arial" w:cs="Arial"/>
          <w:sz w:val="22"/>
          <w:szCs w:val="22"/>
        </w:rPr>
        <w:t>Acatar pedido de reajuste dos preços, mediante aprovação do requerimento devidamente acompanhado das devidas comprovações;</w:t>
      </w:r>
    </w:p>
    <w:p w:rsidR="00214D91" w:rsidRPr="00CD461F" w:rsidRDefault="00214D91" w:rsidP="00214D91">
      <w:pPr>
        <w:pStyle w:val="WW-Corpodetexto2"/>
        <w:spacing w:line="276" w:lineRule="auto"/>
        <w:ind w:left="720"/>
        <w:jc w:val="both"/>
        <w:rPr>
          <w:rFonts w:ascii="Arial" w:hAnsi="Arial" w:cs="Arial"/>
          <w:sz w:val="22"/>
          <w:szCs w:val="22"/>
        </w:rPr>
      </w:pPr>
    </w:p>
    <w:p w:rsidR="00214D91" w:rsidRPr="00CD461F" w:rsidRDefault="00214D91" w:rsidP="00BE4E07">
      <w:pPr>
        <w:pStyle w:val="WW-Corpodetexto2"/>
        <w:numPr>
          <w:ilvl w:val="0"/>
          <w:numId w:val="22"/>
        </w:numPr>
        <w:suppressAutoHyphens w:val="0"/>
        <w:spacing w:line="276" w:lineRule="auto"/>
        <w:jc w:val="both"/>
        <w:rPr>
          <w:rFonts w:ascii="Arial" w:hAnsi="Arial" w:cs="Arial"/>
          <w:sz w:val="22"/>
          <w:szCs w:val="22"/>
        </w:rPr>
      </w:pPr>
      <w:r w:rsidRPr="00CD461F">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execução; </w:t>
      </w:r>
      <w:proofErr w:type="gramStart"/>
      <w:r w:rsidRPr="00CD461F">
        <w:rPr>
          <w:rFonts w:ascii="Arial" w:hAnsi="Arial" w:cs="Arial"/>
          <w:sz w:val="22"/>
          <w:szCs w:val="22"/>
        </w:rPr>
        <w:t>e</w:t>
      </w:r>
      <w:proofErr w:type="gramEnd"/>
    </w:p>
    <w:p w:rsidR="00214D91" w:rsidRPr="00CD461F" w:rsidRDefault="00214D91" w:rsidP="00214D91">
      <w:pPr>
        <w:pStyle w:val="PargrafodaLista"/>
        <w:rPr>
          <w:rFonts w:ascii="Arial" w:hAnsi="Arial" w:cs="Arial"/>
          <w:sz w:val="22"/>
          <w:szCs w:val="22"/>
        </w:rPr>
      </w:pPr>
    </w:p>
    <w:p w:rsidR="00214D91" w:rsidRPr="00CD461F" w:rsidRDefault="00214D91" w:rsidP="00BE4E07">
      <w:pPr>
        <w:pStyle w:val="WW-Corpodetexto2"/>
        <w:numPr>
          <w:ilvl w:val="0"/>
          <w:numId w:val="22"/>
        </w:numPr>
        <w:suppressAutoHyphens w:val="0"/>
        <w:spacing w:line="276" w:lineRule="auto"/>
        <w:jc w:val="both"/>
        <w:rPr>
          <w:rFonts w:ascii="Arial" w:hAnsi="Arial" w:cs="Arial"/>
          <w:sz w:val="22"/>
          <w:szCs w:val="22"/>
        </w:rPr>
      </w:pPr>
      <w:r w:rsidRPr="00CD461F">
        <w:rPr>
          <w:rFonts w:ascii="Arial" w:hAnsi="Arial" w:cs="Arial"/>
          <w:sz w:val="22"/>
          <w:szCs w:val="22"/>
        </w:rPr>
        <w:t>Convocar os demais fornecedores visando igual oportunidade de negociação.</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12.6.4 -</w:t>
      </w:r>
      <w:r w:rsidR="0042174A" w:rsidRPr="00CD461F">
        <w:rPr>
          <w:rFonts w:ascii="Arial" w:hAnsi="Arial" w:cs="Arial"/>
          <w:sz w:val="22"/>
          <w:szCs w:val="22"/>
        </w:rPr>
        <w:t xml:space="preserve"> </w:t>
      </w:r>
      <w:r w:rsidRPr="00CD461F">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13 – DA VIGÊNCIA</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13.1 - O Registro de Preços terá validade de </w:t>
      </w:r>
      <w:r w:rsidRPr="00CD461F">
        <w:rPr>
          <w:rFonts w:ascii="Arial" w:hAnsi="Arial" w:cs="Arial"/>
          <w:b/>
          <w:sz w:val="22"/>
          <w:szCs w:val="22"/>
        </w:rPr>
        <w:t>12 (Doze) meses</w:t>
      </w:r>
      <w:r w:rsidRPr="00CD461F">
        <w:rPr>
          <w:rFonts w:ascii="Arial" w:hAnsi="Arial" w:cs="Arial"/>
          <w:sz w:val="22"/>
          <w:szCs w:val="22"/>
        </w:rPr>
        <w:t xml:space="preserve">. </w:t>
      </w:r>
      <w:proofErr w:type="gramStart"/>
      <w:r w:rsidRPr="00CD461F">
        <w:rPr>
          <w:rFonts w:ascii="Arial" w:hAnsi="Arial" w:cs="Arial"/>
          <w:sz w:val="22"/>
          <w:szCs w:val="22"/>
        </w:rPr>
        <w:t xml:space="preserve">A vigência da Ata de Registro de Preços ficará condicionada à data da sua assinatura e à validade do presente Registro de Preços, durante o qual o </w:t>
      </w:r>
      <w:r w:rsidRPr="00CD461F">
        <w:rPr>
          <w:rFonts w:ascii="Arial" w:hAnsi="Arial" w:cs="Arial"/>
          <w:b/>
          <w:sz w:val="22"/>
          <w:szCs w:val="22"/>
        </w:rPr>
        <w:t>ÓRGÃO GERENCIADOR</w:t>
      </w:r>
      <w:r w:rsidRPr="00CD461F">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w:t>
      </w:r>
      <w:r w:rsidRPr="00CD461F">
        <w:rPr>
          <w:rFonts w:ascii="Arial" w:hAnsi="Arial" w:cs="Arial"/>
          <w:sz w:val="22"/>
          <w:szCs w:val="22"/>
        </w:rPr>
        <w:lastRenderedPageBreak/>
        <w:t xml:space="preserve">ocorrência de alguma das hipóteses legalmente previstas para tanto, garantidos ao </w:t>
      </w:r>
      <w:r w:rsidRPr="00CD461F">
        <w:rPr>
          <w:rFonts w:ascii="Arial" w:hAnsi="Arial" w:cs="Arial"/>
          <w:b/>
          <w:sz w:val="22"/>
          <w:szCs w:val="22"/>
        </w:rPr>
        <w:t>DETENTOR DA ATA</w:t>
      </w:r>
      <w:r w:rsidRPr="00CD461F">
        <w:rPr>
          <w:rFonts w:ascii="Arial" w:hAnsi="Arial" w:cs="Arial"/>
          <w:sz w:val="22"/>
          <w:szCs w:val="22"/>
        </w:rPr>
        <w:t>, neste caso, o contraditório e a ampla defesa.</w:t>
      </w:r>
      <w:proofErr w:type="gramEnd"/>
    </w:p>
    <w:p w:rsidR="003C0757" w:rsidRPr="00CD461F" w:rsidRDefault="003C0757" w:rsidP="003C0757">
      <w:pPr>
        <w:widowControl w:val="0"/>
        <w:autoSpaceDE w:val="0"/>
        <w:spacing w:line="276" w:lineRule="auto"/>
        <w:jc w:val="both"/>
        <w:rPr>
          <w:rFonts w:ascii="Arial" w:hAnsi="Arial" w:cs="Arial"/>
          <w:b/>
          <w:bCs/>
          <w:sz w:val="22"/>
          <w:szCs w:val="22"/>
        </w:rPr>
      </w:pPr>
    </w:p>
    <w:p w:rsidR="001E019B" w:rsidRPr="00CD461F" w:rsidRDefault="001E019B"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 xml:space="preserve">14 - DOS PRAZOS, DAS CONDIÇÕES E DO LOCAL DE ENTREGA DO OBJETO DA </w:t>
      </w:r>
      <w:proofErr w:type="gramStart"/>
      <w:r w:rsidRPr="00CD461F">
        <w:rPr>
          <w:rFonts w:ascii="Arial" w:hAnsi="Arial" w:cs="Arial"/>
          <w:b/>
          <w:bCs/>
          <w:sz w:val="22"/>
          <w:szCs w:val="22"/>
          <w:u w:val="single"/>
        </w:rPr>
        <w:t>LICITAÇÃO</w:t>
      </w:r>
      <w:proofErr w:type="gramEnd"/>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spacing w:line="276" w:lineRule="auto"/>
        <w:jc w:val="both"/>
        <w:rPr>
          <w:rFonts w:ascii="Arial" w:hAnsi="Arial" w:cs="Arial"/>
          <w:b/>
          <w:color w:val="000000"/>
          <w:sz w:val="22"/>
          <w:szCs w:val="22"/>
        </w:rPr>
      </w:pPr>
      <w:r w:rsidRPr="00CD461F">
        <w:rPr>
          <w:rFonts w:ascii="Arial" w:hAnsi="Arial" w:cs="Arial"/>
          <w:color w:val="000000"/>
          <w:sz w:val="22"/>
          <w:szCs w:val="22"/>
        </w:rPr>
        <w:t xml:space="preserve">14.1 - </w:t>
      </w:r>
      <w:r w:rsidRPr="00CD461F">
        <w:rPr>
          <w:rFonts w:ascii="Arial" w:hAnsi="Arial" w:cs="Arial"/>
          <w:b/>
          <w:color w:val="000000"/>
          <w:sz w:val="22"/>
          <w:szCs w:val="22"/>
        </w:rPr>
        <w:t xml:space="preserve">As notas de </w:t>
      </w:r>
      <w:r w:rsidRPr="00CD461F">
        <w:rPr>
          <w:rFonts w:ascii="Arial" w:hAnsi="Arial" w:cs="Arial"/>
          <w:b/>
          <w:sz w:val="22"/>
          <w:szCs w:val="22"/>
        </w:rPr>
        <w:t>empenho</w:t>
      </w:r>
      <w:r w:rsidRPr="00CD461F">
        <w:rPr>
          <w:rFonts w:ascii="Arial" w:hAnsi="Arial" w:cs="Arial"/>
          <w:b/>
          <w:color w:val="000000"/>
          <w:sz w:val="22"/>
          <w:szCs w:val="22"/>
        </w:rPr>
        <w:t xml:space="preserve"> serão emitidas conforme a necessidade da Secretaria Municipal de Saúde e as entregas realizadas parcialmente, conforme indicação desta.</w:t>
      </w:r>
    </w:p>
    <w:p w:rsidR="003C0757" w:rsidRPr="00CD461F" w:rsidRDefault="003C0757" w:rsidP="003C0757">
      <w:pPr>
        <w:widowControl w:val="0"/>
        <w:autoSpaceDE w:val="0"/>
        <w:spacing w:line="276" w:lineRule="auto"/>
        <w:jc w:val="both"/>
        <w:rPr>
          <w:rFonts w:ascii="Arial" w:hAnsi="Arial" w:cs="Arial"/>
          <w:color w:val="000000"/>
          <w:sz w:val="22"/>
          <w:szCs w:val="22"/>
        </w:rPr>
      </w:pPr>
    </w:p>
    <w:p w:rsidR="00C45FBD" w:rsidRPr="00CD461F" w:rsidRDefault="003C0757" w:rsidP="003C0757">
      <w:pPr>
        <w:widowControl w:val="0"/>
        <w:autoSpaceDE w:val="0"/>
        <w:spacing w:line="276" w:lineRule="auto"/>
        <w:jc w:val="both"/>
        <w:rPr>
          <w:rFonts w:ascii="Arial" w:hAnsi="Arial" w:cs="Arial"/>
          <w:b/>
          <w:color w:val="000000"/>
          <w:sz w:val="22"/>
          <w:szCs w:val="22"/>
        </w:rPr>
      </w:pPr>
      <w:r w:rsidRPr="00CD461F">
        <w:rPr>
          <w:rFonts w:ascii="Arial" w:hAnsi="Arial" w:cs="Arial"/>
          <w:color w:val="000000"/>
          <w:sz w:val="22"/>
          <w:szCs w:val="22"/>
        </w:rPr>
        <w:t xml:space="preserve">14.1.1 - </w:t>
      </w:r>
      <w:r w:rsidRPr="00CD461F">
        <w:rPr>
          <w:rFonts w:ascii="Arial" w:hAnsi="Arial" w:cs="Arial"/>
          <w:b/>
          <w:color w:val="000000"/>
          <w:sz w:val="22"/>
          <w:szCs w:val="22"/>
          <w:u w:val="single"/>
        </w:rPr>
        <w:t xml:space="preserve">Os </w:t>
      </w:r>
      <w:r w:rsidR="00C45FBD" w:rsidRPr="00CD461F">
        <w:rPr>
          <w:rFonts w:ascii="Arial" w:hAnsi="Arial" w:cs="Arial"/>
          <w:b/>
          <w:color w:val="000000"/>
          <w:sz w:val="22"/>
          <w:szCs w:val="22"/>
          <w:u w:val="single"/>
        </w:rPr>
        <w:t>materiais</w:t>
      </w:r>
      <w:r w:rsidRPr="00CD461F">
        <w:rPr>
          <w:rFonts w:ascii="Arial" w:hAnsi="Arial" w:cs="Arial"/>
          <w:b/>
          <w:color w:val="000000"/>
          <w:sz w:val="22"/>
          <w:szCs w:val="22"/>
          <w:u w:val="single"/>
        </w:rPr>
        <w:t xml:space="preserve"> deverão ser entregues no </w:t>
      </w:r>
      <w:r w:rsidR="00C45FBD" w:rsidRPr="00CD461F">
        <w:rPr>
          <w:rFonts w:ascii="Arial" w:hAnsi="Arial" w:cs="Arial"/>
          <w:b/>
          <w:sz w:val="22"/>
          <w:szCs w:val="22"/>
          <w:u w:val="single"/>
        </w:rPr>
        <w:t>prazo de até 10 (dez) dias. Os equipamentos</w:t>
      </w:r>
      <w:r w:rsidR="00C45FBD" w:rsidRPr="00CD461F">
        <w:rPr>
          <w:rFonts w:ascii="Arial" w:hAnsi="Arial" w:cs="Arial"/>
          <w:b/>
          <w:color w:val="000000"/>
          <w:sz w:val="22"/>
          <w:szCs w:val="22"/>
          <w:u w:val="single"/>
        </w:rPr>
        <w:t xml:space="preserve"> deverão ser entregues n</w:t>
      </w:r>
      <w:r w:rsidR="00C45FBD" w:rsidRPr="00CD461F">
        <w:rPr>
          <w:rFonts w:ascii="Arial" w:hAnsi="Arial" w:cs="Arial"/>
          <w:b/>
          <w:sz w:val="22"/>
          <w:szCs w:val="22"/>
          <w:u w:val="single"/>
        </w:rPr>
        <w:t>o prazo de 20 (vinte) dias, contados</w:t>
      </w:r>
      <w:r w:rsidR="00C45FBD" w:rsidRPr="00CD461F">
        <w:rPr>
          <w:rFonts w:ascii="Arial" w:hAnsi="Arial" w:cs="Arial"/>
          <w:b/>
          <w:color w:val="000000"/>
          <w:sz w:val="22"/>
          <w:szCs w:val="22"/>
          <w:u w:val="single"/>
        </w:rPr>
        <w:t xml:space="preserve"> a partir da solicitação do interessado, correndo por conta do fornecedor as despesas decorrentes de embalagem, frete, carga e descarga, seguros, mão de obra, etc.</w:t>
      </w:r>
    </w:p>
    <w:p w:rsidR="00C45FBD" w:rsidRPr="00CD461F" w:rsidRDefault="00C45FBD" w:rsidP="003C0757">
      <w:pPr>
        <w:widowControl w:val="0"/>
        <w:autoSpaceDE w:val="0"/>
        <w:spacing w:line="276" w:lineRule="auto"/>
        <w:jc w:val="both"/>
        <w:rPr>
          <w:rFonts w:ascii="Arial" w:hAnsi="Arial" w:cs="Arial"/>
          <w:b/>
          <w:color w:val="000000"/>
          <w:sz w:val="22"/>
          <w:szCs w:val="22"/>
        </w:rPr>
      </w:pPr>
    </w:p>
    <w:p w:rsidR="003C0757" w:rsidRPr="00CD461F" w:rsidRDefault="00C45FBD" w:rsidP="003C0757">
      <w:pPr>
        <w:widowControl w:val="0"/>
        <w:autoSpaceDE w:val="0"/>
        <w:spacing w:line="276" w:lineRule="auto"/>
        <w:jc w:val="both"/>
        <w:rPr>
          <w:rFonts w:ascii="Arial" w:hAnsi="Arial" w:cs="Arial"/>
          <w:b/>
          <w:color w:val="000000"/>
          <w:sz w:val="22"/>
          <w:szCs w:val="22"/>
        </w:rPr>
      </w:pPr>
      <w:r w:rsidRPr="00CD461F">
        <w:rPr>
          <w:rFonts w:ascii="Arial" w:hAnsi="Arial" w:cs="Arial"/>
          <w:color w:val="000000"/>
          <w:sz w:val="22"/>
          <w:szCs w:val="22"/>
        </w:rPr>
        <w:t>14.1.1.2 –</w:t>
      </w:r>
      <w:r w:rsidRPr="00CD461F">
        <w:rPr>
          <w:rFonts w:ascii="Arial" w:hAnsi="Arial" w:cs="Arial"/>
          <w:b/>
          <w:color w:val="000000"/>
          <w:sz w:val="22"/>
          <w:szCs w:val="22"/>
        </w:rPr>
        <w:t xml:space="preserve"> Os produtos deverão ser entregues no </w:t>
      </w:r>
      <w:r w:rsidR="003C0757" w:rsidRPr="00CD461F">
        <w:rPr>
          <w:rFonts w:ascii="Arial" w:hAnsi="Arial" w:cs="Arial"/>
          <w:b/>
          <w:color w:val="000000"/>
          <w:sz w:val="22"/>
          <w:szCs w:val="22"/>
        </w:rPr>
        <w:t xml:space="preserve">Almoxarifado do CEO – Centro de Especialidades Odontológicas, sito à Av. Clara </w:t>
      </w:r>
      <w:proofErr w:type="spellStart"/>
      <w:r w:rsidR="003C0757" w:rsidRPr="00CD461F">
        <w:rPr>
          <w:rFonts w:ascii="Arial" w:hAnsi="Arial" w:cs="Arial"/>
          <w:b/>
          <w:color w:val="000000"/>
          <w:sz w:val="22"/>
          <w:szCs w:val="22"/>
        </w:rPr>
        <w:t>Gianotti</w:t>
      </w:r>
      <w:proofErr w:type="spellEnd"/>
      <w:r w:rsidR="003C0757" w:rsidRPr="00CD461F">
        <w:rPr>
          <w:rFonts w:ascii="Arial" w:hAnsi="Arial" w:cs="Arial"/>
          <w:b/>
          <w:color w:val="000000"/>
          <w:sz w:val="22"/>
          <w:szCs w:val="22"/>
        </w:rPr>
        <w:t xml:space="preserve"> de Souza, n°345 – Centro – Registro/SP</w:t>
      </w:r>
      <w:r w:rsidR="0042174A" w:rsidRPr="00CD461F">
        <w:rPr>
          <w:rFonts w:ascii="Arial" w:hAnsi="Arial" w:cs="Arial"/>
          <w:b/>
          <w:color w:val="000000"/>
          <w:sz w:val="22"/>
          <w:szCs w:val="22"/>
        </w:rPr>
        <w:t xml:space="preserve"> e no Almoxarifado da Secretaria Municipal de Saúde - -Rua </w:t>
      </w:r>
      <w:proofErr w:type="spellStart"/>
      <w:r w:rsidR="0042174A" w:rsidRPr="00CD461F">
        <w:rPr>
          <w:rFonts w:ascii="Arial" w:hAnsi="Arial" w:cs="Arial"/>
          <w:b/>
          <w:color w:val="000000"/>
          <w:sz w:val="22"/>
          <w:szCs w:val="22"/>
        </w:rPr>
        <w:t>Sinfrônio</w:t>
      </w:r>
      <w:proofErr w:type="spellEnd"/>
      <w:r w:rsidR="0042174A" w:rsidRPr="00CD461F">
        <w:rPr>
          <w:rFonts w:ascii="Arial" w:hAnsi="Arial" w:cs="Arial"/>
          <w:b/>
          <w:color w:val="000000"/>
          <w:sz w:val="22"/>
          <w:szCs w:val="22"/>
        </w:rPr>
        <w:t xml:space="preserve"> Costa nº 686 – Centro.</w:t>
      </w:r>
    </w:p>
    <w:p w:rsidR="00C45FBD" w:rsidRPr="00CD461F" w:rsidRDefault="00C45FBD" w:rsidP="00C45FBD">
      <w:pPr>
        <w:widowControl w:val="0"/>
        <w:autoSpaceDE w:val="0"/>
        <w:spacing w:line="276" w:lineRule="auto"/>
        <w:jc w:val="both"/>
        <w:rPr>
          <w:rFonts w:ascii="Arial" w:hAnsi="Arial" w:cs="Arial"/>
          <w:b/>
          <w:color w:val="000000"/>
          <w:sz w:val="22"/>
          <w:szCs w:val="22"/>
        </w:rPr>
      </w:pPr>
    </w:p>
    <w:p w:rsidR="00C45FBD" w:rsidRPr="00CD461F" w:rsidRDefault="00C45FBD" w:rsidP="00C45FBD">
      <w:pPr>
        <w:widowControl w:val="0"/>
        <w:autoSpaceDE w:val="0"/>
        <w:autoSpaceDN w:val="0"/>
        <w:adjustRightInd w:val="0"/>
        <w:spacing w:line="276" w:lineRule="auto"/>
        <w:jc w:val="both"/>
        <w:rPr>
          <w:rFonts w:ascii="Arial" w:hAnsi="Arial" w:cs="Arial"/>
          <w:sz w:val="22"/>
          <w:szCs w:val="22"/>
        </w:rPr>
      </w:pPr>
      <w:r w:rsidRPr="00CD461F">
        <w:rPr>
          <w:rFonts w:ascii="Arial" w:hAnsi="Arial" w:cs="Arial"/>
          <w:bCs/>
          <w:sz w:val="22"/>
          <w:szCs w:val="22"/>
        </w:rPr>
        <w:t xml:space="preserve">14.1.1.3 - </w:t>
      </w:r>
      <w:r w:rsidRPr="00CD461F">
        <w:rPr>
          <w:rFonts w:ascii="Arial" w:hAnsi="Arial" w:cs="Arial"/>
          <w:b/>
          <w:sz w:val="22"/>
          <w:szCs w:val="22"/>
        </w:rPr>
        <w:t xml:space="preserve">O local de entrega poderá ser alterado </w:t>
      </w:r>
      <w:r w:rsidRPr="00CD461F">
        <w:rPr>
          <w:rFonts w:ascii="Arial" w:hAnsi="Arial" w:cs="Arial"/>
          <w:b/>
          <w:bCs/>
          <w:sz w:val="22"/>
          <w:szCs w:val="22"/>
        </w:rPr>
        <w:t>conforme indicação da Secretaria interessada.</w:t>
      </w:r>
    </w:p>
    <w:p w:rsidR="00C45FBD" w:rsidRPr="00CD461F" w:rsidRDefault="00C45FBD" w:rsidP="00C45FBD">
      <w:pPr>
        <w:widowControl w:val="0"/>
        <w:autoSpaceDE w:val="0"/>
        <w:spacing w:line="276" w:lineRule="auto"/>
        <w:jc w:val="both"/>
        <w:rPr>
          <w:rFonts w:ascii="Arial" w:hAnsi="Arial" w:cs="Arial"/>
          <w:sz w:val="22"/>
          <w:szCs w:val="22"/>
        </w:rPr>
      </w:pPr>
    </w:p>
    <w:p w:rsidR="003C0757" w:rsidRPr="00CD461F" w:rsidRDefault="003C0757" w:rsidP="00C45FBD">
      <w:pPr>
        <w:widowControl w:val="0"/>
        <w:autoSpaceDE w:val="0"/>
        <w:spacing w:line="276" w:lineRule="auto"/>
        <w:jc w:val="both"/>
        <w:rPr>
          <w:rFonts w:ascii="Arial" w:hAnsi="Arial" w:cs="Arial"/>
          <w:sz w:val="22"/>
          <w:szCs w:val="22"/>
        </w:rPr>
      </w:pPr>
      <w:r w:rsidRPr="00CD461F">
        <w:rPr>
          <w:rFonts w:ascii="Arial" w:hAnsi="Arial" w:cs="Arial"/>
          <w:sz w:val="22"/>
          <w:szCs w:val="22"/>
        </w:rPr>
        <w:t xml:space="preserve">14.2 - Os produtos deverão ser entregues e descarregados por funcionários da empresa Contratada, durante o horário das </w:t>
      </w:r>
      <w:proofErr w:type="gramStart"/>
      <w:r w:rsidRPr="00CD461F">
        <w:rPr>
          <w:rFonts w:ascii="Arial" w:hAnsi="Arial" w:cs="Arial"/>
          <w:sz w:val="22"/>
          <w:szCs w:val="22"/>
        </w:rPr>
        <w:t>8:00</w:t>
      </w:r>
      <w:proofErr w:type="gramEnd"/>
      <w:r w:rsidRPr="00CD461F">
        <w:rPr>
          <w:rFonts w:ascii="Arial" w:hAnsi="Arial" w:cs="Arial"/>
          <w:sz w:val="22"/>
          <w:szCs w:val="22"/>
        </w:rPr>
        <w:t xml:space="preserve"> às 11:00 e das 13:30 às 16:30 horas.</w:t>
      </w:r>
    </w:p>
    <w:p w:rsidR="003C0757" w:rsidRPr="00CD461F" w:rsidRDefault="003C0757" w:rsidP="00C45FBD">
      <w:pPr>
        <w:widowControl w:val="0"/>
        <w:autoSpaceDE w:val="0"/>
        <w:spacing w:line="276" w:lineRule="auto"/>
        <w:jc w:val="both"/>
        <w:rPr>
          <w:rFonts w:ascii="Arial" w:hAnsi="Arial" w:cs="Arial"/>
          <w:b/>
          <w:bCs/>
          <w:sz w:val="22"/>
          <w:szCs w:val="22"/>
        </w:rPr>
      </w:pPr>
    </w:p>
    <w:p w:rsidR="00C45FBD" w:rsidRPr="00CD461F" w:rsidRDefault="00C45FBD" w:rsidP="00C45FBD">
      <w:pPr>
        <w:spacing w:line="276" w:lineRule="auto"/>
        <w:jc w:val="both"/>
        <w:rPr>
          <w:rFonts w:ascii="Arial" w:hAnsi="Arial" w:cs="Arial"/>
          <w:sz w:val="22"/>
          <w:szCs w:val="22"/>
        </w:rPr>
      </w:pPr>
      <w:r w:rsidRPr="00CD461F">
        <w:rPr>
          <w:rFonts w:ascii="Arial" w:hAnsi="Arial" w:cs="Arial"/>
          <w:sz w:val="22"/>
          <w:szCs w:val="22"/>
        </w:rPr>
        <w:t xml:space="preserve">14.3 - </w:t>
      </w:r>
      <w:r w:rsidRPr="00CD461F">
        <w:rPr>
          <w:rFonts w:ascii="Arial" w:hAnsi="Arial" w:cs="Arial"/>
          <w:b/>
          <w:sz w:val="22"/>
          <w:szCs w:val="22"/>
        </w:rPr>
        <w:t>O fornecimento dos produtos, cujos preços serão registrados pelo presente procedimento, deverá ser realizado mediante apresentação da Nota de Empenho/Nota de Empenho Parcial expedida pela Prefeitura Municipal de Registro.</w:t>
      </w:r>
    </w:p>
    <w:p w:rsidR="007F6590" w:rsidRPr="00CD461F" w:rsidRDefault="007F6590"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sz w:val="22"/>
          <w:szCs w:val="22"/>
        </w:rPr>
        <w:t>14.</w:t>
      </w:r>
      <w:r w:rsidR="007F23CB" w:rsidRPr="00CD461F">
        <w:rPr>
          <w:rFonts w:ascii="Arial" w:hAnsi="Arial" w:cs="Arial"/>
          <w:sz w:val="22"/>
          <w:szCs w:val="22"/>
        </w:rPr>
        <w:t>4</w:t>
      </w:r>
      <w:r w:rsidRPr="00CD461F">
        <w:rPr>
          <w:rFonts w:ascii="Arial" w:hAnsi="Arial" w:cs="Arial"/>
          <w:sz w:val="22"/>
          <w:szCs w:val="22"/>
        </w:rPr>
        <w:t xml:space="preserve"> - A CONTRATADA obriga-se a fornecer os produtos de acordo com as especificações constantes neste Edital</w:t>
      </w:r>
      <w:r w:rsidR="00C45FBD" w:rsidRPr="00CD461F">
        <w:rPr>
          <w:rFonts w:ascii="Arial" w:hAnsi="Arial" w:cs="Arial"/>
          <w:sz w:val="22"/>
          <w:szCs w:val="22"/>
        </w:rPr>
        <w:t xml:space="preserve"> e catálogos apresentados</w:t>
      </w:r>
      <w:r w:rsidRPr="00CD461F">
        <w:rPr>
          <w:rFonts w:ascii="Arial" w:hAnsi="Arial" w:cs="Arial"/>
          <w:b/>
          <w:sz w:val="22"/>
          <w:szCs w:val="22"/>
        </w:rPr>
        <w:t>, respeitando o prazo de validade mínimo exigido na especificação de cada produto, a contar a partir da data de entrega.</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15 - DAS CONDIÇÕES DE RECEBIMENTO DO OBJETO</w:t>
      </w:r>
    </w:p>
    <w:p w:rsidR="003C0757" w:rsidRPr="00CD461F" w:rsidRDefault="003C0757" w:rsidP="003C0757">
      <w:pPr>
        <w:widowControl w:val="0"/>
        <w:autoSpaceDE w:val="0"/>
        <w:spacing w:line="276" w:lineRule="auto"/>
        <w:jc w:val="both"/>
        <w:rPr>
          <w:rFonts w:ascii="Arial" w:hAnsi="Arial" w:cs="Arial"/>
          <w:sz w:val="22"/>
          <w:szCs w:val="22"/>
          <w:u w:val="single"/>
        </w:rPr>
      </w:pPr>
    </w:p>
    <w:p w:rsidR="007F6590" w:rsidRPr="00CD461F" w:rsidRDefault="007F6590" w:rsidP="007F6590">
      <w:pPr>
        <w:spacing w:line="276" w:lineRule="auto"/>
        <w:jc w:val="both"/>
        <w:rPr>
          <w:rFonts w:ascii="Arial" w:hAnsi="Arial" w:cs="Arial"/>
          <w:sz w:val="22"/>
          <w:szCs w:val="22"/>
        </w:rPr>
      </w:pPr>
      <w:r w:rsidRPr="00CD461F">
        <w:rPr>
          <w:rFonts w:ascii="Arial" w:hAnsi="Arial" w:cs="Arial"/>
          <w:sz w:val="22"/>
          <w:szCs w:val="22"/>
        </w:rPr>
        <w:t>15.1 - O objeto da presente licitação</w:t>
      </w:r>
      <w:proofErr w:type="gramStart"/>
      <w:r w:rsidRPr="00CD461F">
        <w:rPr>
          <w:rFonts w:ascii="Arial" w:hAnsi="Arial" w:cs="Arial"/>
          <w:sz w:val="22"/>
          <w:szCs w:val="22"/>
        </w:rPr>
        <w:t>, será</w:t>
      </w:r>
      <w:proofErr w:type="gramEnd"/>
      <w:r w:rsidRPr="00CD461F">
        <w:rPr>
          <w:rFonts w:ascii="Arial" w:hAnsi="Arial" w:cs="Arial"/>
          <w:sz w:val="22"/>
          <w:szCs w:val="22"/>
        </w:rPr>
        <w:t xml:space="preserve"> recebido provisoriamente para efeito de posterior verificação da conformidade dos produtos com a especificação. O objeto deverá ser </w:t>
      </w:r>
      <w:r w:rsidRPr="00CD461F">
        <w:rPr>
          <w:rFonts w:ascii="Arial" w:hAnsi="Arial" w:cs="Arial"/>
          <w:sz w:val="22"/>
          <w:szCs w:val="22"/>
        </w:rPr>
        <w:lastRenderedPageBreak/>
        <w:t xml:space="preserve">entregue, no local e endereço indicado, de acordo com o </w:t>
      </w:r>
      <w:r w:rsidRPr="00CD461F">
        <w:rPr>
          <w:rFonts w:ascii="Arial" w:hAnsi="Arial" w:cs="Arial"/>
          <w:b/>
          <w:sz w:val="22"/>
          <w:szCs w:val="22"/>
        </w:rPr>
        <w:t>item 14</w:t>
      </w:r>
      <w:r w:rsidRPr="00CD461F">
        <w:rPr>
          <w:rFonts w:ascii="Arial" w:hAnsi="Arial" w:cs="Arial"/>
          <w:sz w:val="22"/>
          <w:szCs w:val="22"/>
        </w:rPr>
        <w:t xml:space="preserve"> deste Edital, acompanhada da respectiva nota fiscal/fatura. </w:t>
      </w:r>
    </w:p>
    <w:p w:rsidR="007F6590" w:rsidRPr="00CD461F" w:rsidRDefault="007F6590" w:rsidP="007F6590">
      <w:pPr>
        <w:spacing w:line="276" w:lineRule="auto"/>
        <w:jc w:val="both"/>
        <w:rPr>
          <w:rFonts w:ascii="Arial" w:hAnsi="Arial" w:cs="Arial"/>
          <w:sz w:val="22"/>
          <w:szCs w:val="22"/>
        </w:rPr>
      </w:pPr>
    </w:p>
    <w:p w:rsidR="007F6590" w:rsidRPr="00CD461F" w:rsidRDefault="007F6590" w:rsidP="007F6590">
      <w:pPr>
        <w:spacing w:line="276" w:lineRule="auto"/>
        <w:jc w:val="both"/>
        <w:rPr>
          <w:rFonts w:ascii="Arial" w:hAnsi="Arial" w:cs="Arial"/>
          <w:sz w:val="22"/>
          <w:szCs w:val="22"/>
        </w:rPr>
      </w:pPr>
      <w:r w:rsidRPr="00CD461F">
        <w:rPr>
          <w:rFonts w:ascii="Arial" w:hAnsi="Arial" w:cs="Arial"/>
          <w:sz w:val="22"/>
          <w:szCs w:val="22"/>
        </w:rPr>
        <w:t>15.2 - Constatadas irregularidades no objeto contratual, o ÓRGÃO GERENCIADOR poderá:</w:t>
      </w:r>
    </w:p>
    <w:p w:rsidR="007F6590" w:rsidRPr="00CD461F" w:rsidRDefault="007F6590" w:rsidP="007F6590">
      <w:pPr>
        <w:pStyle w:val="WW-Corpodetexto2"/>
        <w:spacing w:line="276" w:lineRule="auto"/>
        <w:jc w:val="both"/>
        <w:rPr>
          <w:rFonts w:ascii="Arial" w:hAnsi="Arial" w:cs="Arial"/>
          <w:sz w:val="22"/>
          <w:szCs w:val="22"/>
        </w:rPr>
      </w:pPr>
    </w:p>
    <w:p w:rsidR="007F6590" w:rsidRPr="00CD461F" w:rsidRDefault="007F6590" w:rsidP="00BE4E07">
      <w:pPr>
        <w:pStyle w:val="WW-Corpodetexto2"/>
        <w:numPr>
          <w:ilvl w:val="0"/>
          <w:numId w:val="23"/>
        </w:numPr>
        <w:suppressAutoHyphens w:val="0"/>
        <w:spacing w:line="276" w:lineRule="auto"/>
        <w:jc w:val="both"/>
        <w:rPr>
          <w:rFonts w:ascii="Arial" w:hAnsi="Arial" w:cs="Arial"/>
          <w:sz w:val="22"/>
          <w:szCs w:val="22"/>
        </w:rPr>
      </w:pPr>
      <w:r w:rsidRPr="00CD461F">
        <w:rPr>
          <w:rFonts w:ascii="Arial" w:hAnsi="Arial" w:cs="Arial"/>
          <w:sz w:val="22"/>
          <w:szCs w:val="22"/>
        </w:rPr>
        <w:t>Se disser respeito à especificação, rejeitá-lo no todo ou em parte, determinando sua substituição ou rescindindo a contratação, sem prejuízo das penalidades cabíveis;</w:t>
      </w:r>
    </w:p>
    <w:p w:rsidR="007F6590" w:rsidRPr="00CD461F" w:rsidRDefault="007F6590" w:rsidP="007F6590">
      <w:pPr>
        <w:pStyle w:val="WW-Corpodetexto2"/>
        <w:spacing w:line="276" w:lineRule="auto"/>
        <w:ind w:left="720"/>
        <w:jc w:val="both"/>
        <w:rPr>
          <w:rFonts w:ascii="Arial" w:hAnsi="Arial" w:cs="Arial"/>
          <w:sz w:val="22"/>
          <w:szCs w:val="22"/>
        </w:rPr>
      </w:pPr>
    </w:p>
    <w:p w:rsidR="007F6590" w:rsidRPr="00CD461F" w:rsidRDefault="007F6590" w:rsidP="00BE4E07">
      <w:pPr>
        <w:pStyle w:val="WW-Corpodetexto2"/>
        <w:numPr>
          <w:ilvl w:val="0"/>
          <w:numId w:val="23"/>
        </w:numPr>
        <w:suppressAutoHyphens w:val="0"/>
        <w:spacing w:line="276" w:lineRule="auto"/>
        <w:jc w:val="both"/>
        <w:rPr>
          <w:rFonts w:ascii="Arial" w:hAnsi="Arial" w:cs="Arial"/>
          <w:sz w:val="22"/>
          <w:szCs w:val="22"/>
        </w:rPr>
      </w:pPr>
      <w:r w:rsidRPr="00CD461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D461F">
        <w:rPr>
          <w:rFonts w:ascii="Arial" w:hAnsi="Arial" w:cs="Arial"/>
          <w:sz w:val="22"/>
          <w:szCs w:val="22"/>
        </w:rPr>
        <w:t>contados da notificação por escrito, mantido</w:t>
      </w:r>
      <w:proofErr w:type="gramEnd"/>
      <w:r w:rsidRPr="00CD461F">
        <w:rPr>
          <w:rFonts w:ascii="Arial" w:hAnsi="Arial" w:cs="Arial"/>
          <w:sz w:val="22"/>
          <w:szCs w:val="22"/>
        </w:rPr>
        <w:t xml:space="preserve"> o preço inicialmente contratado;</w:t>
      </w:r>
    </w:p>
    <w:p w:rsidR="007F6590" w:rsidRPr="00CD461F" w:rsidRDefault="007F6590" w:rsidP="007F6590">
      <w:pPr>
        <w:pStyle w:val="PargrafodaLista"/>
        <w:rPr>
          <w:rFonts w:ascii="Arial" w:hAnsi="Arial" w:cs="Arial"/>
          <w:sz w:val="22"/>
          <w:szCs w:val="22"/>
        </w:rPr>
      </w:pPr>
    </w:p>
    <w:p w:rsidR="007F6590" w:rsidRPr="00CD461F" w:rsidRDefault="007F6590" w:rsidP="00BE4E07">
      <w:pPr>
        <w:pStyle w:val="WW-Corpodetexto2"/>
        <w:numPr>
          <w:ilvl w:val="0"/>
          <w:numId w:val="23"/>
        </w:numPr>
        <w:suppressAutoHyphens w:val="0"/>
        <w:spacing w:line="276" w:lineRule="auto"/>
        <w:jc w:val="both"/>
        <w:rPr>
          <w:rFonts w:ascii="Arial" w:hAnsi="Arial" w:cs="Arial"/>
          <w:sz w:val="22"/>
          <w:szCs w:val="22"/>
        </w:rPr>
      </w:pPr>
      <w:r w:rsidRPr="00CD461F">
        <w:rPr>
          <w:rFonts w:ascii="Arial" w:hAnsi="Arial" w:cs="Arial"/>
          <w:sz w:val="22"/>
          <w:szCs w:val="22"/>
        </w:rPr>
        <w:t>Se disser respeito à diferença de quantidade ou de partes, determinar sua complementação ou rescindir a contratação, sem prejuízo das penalidades cabíveis;</w:t>
      </w:r>
    </w:p>
    <w:p w:rsidR="007F6590" w:rsidRPr="00CD461F" w:rsidRDefault="007F6590" w:rsidP="007F6590">
      <w:pPr>
        <w:pStyle w:val="PargrafodaLista"/>
        <w:rPr>
          <w:rFonts w:ascii="Arial" w:hAnsi="Arial" w:cs="Arial"/>
          <w:sz w:val="22"/>
          <w:szCs w:val="22"/>
        </w:rPr>
      </w:pPr>
    </w:p>
    <w:p w:rsidR="007F6590" w:rsidRPr="00CD461F" w:rsidRDefault="007F6590" w:rsidP="00BE4E07">
      <w:pPr>
        <w:pStyle w:val="WW-Corpodetexto2"/>
        <w:numPr>
          <w:ilvl w:val="0"/>
          <w:numId w:val="23"/>
        </w:numPr>
        <w:suppressAutoHyphens w:val="0"/>
        <w:spacing w:line="276" w:lineRule="auto"/>
        <w:jc w:val="both"/>
        <w:rPr>
          <w:rFonts w:ascii="Arial" w:hAnsi="Arial" w:cs="Arial"/>
          <w:sz w:val="22"/>
          <w:szCs w:val="22"/>
        </w:rPr>
      </w:pPr>
      <w:r w:rsidRPr="00CD461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D461F">
        <w:rPr>
          <w:rFonts w:ascii="Arial" w:hAnsi="Arial" w:cs="Arial"/>
          <w:sz w:val="22"/>
          <w:szCs w:val="22"/>
        </w:rPr>
        <w:t>contados da notificação por escrito, mantido</w:t>
      </w:r>
      <w:proofErr w:type="gramEnd"/>
      <w:r w:rsidRPr="00CD461F">
        <w:rPr>
          <w:rFonts w:ascii="Arial" w:hAnsi="Arial" w:cs="Arial"/>
          <w:sz w:val="22"/>
          <w:szCs w:val="22"/>
        </w:rPr>
        <w:t xml:space="preserve"> o preço inicialmente contratado.</w:t>
      </w:r>
    </w:p>
    <w:p w:rsidR="007F6590" w:rsidRPr="00CD461F" w:rsidRDefault="007F6590" w:rsidP="007F6590">
      <w:pPr>
        <w:widowControl w:val="0"/>
        <w:autoSpaceDE w:val="0"/>
        <w:autoSpaceDN w:val="0"/>
        <w:adjustRightInd w:val="0"/>
        <w:spacing w:line="276" w:lineRule="auto"/>
        <w:jc w:val="both"/>
        <w:rPr>
          <w:rFonts w:ascii="Arial" w:hAnsi="Arial" w:cs="Arial"/>
          <w:sz w:val="22"/>
          <w:szCs w:val="22"/>
        </w:rPr>
      </w:pPr>
    </w:p>
    <w:p w:rsidR="007F6590" w:rsidRPr="00CD461F" w:rsidRDefault="007F6590"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16 - DA GARANTIA DO MATERIAL</w:t>
      </w:r>
    </w:p>
    <w:p w:rsidR="003C0757" w:rsidRPr="00CD461F" w:rsidRDefault="003C0757" w:rsidP="003C075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color w:val="000000"/>
          <w:sz w:val="22"/>
          <w:szCs w:val="22"/>
        </w:rPr>
      </w:pPr>
      <w:r w:rsidRPr="00CD461F">
        <w:rPr>
          <w:rFonts w:ascii="Arial" w:hAnsi="Arial" w:cs="Arial"/>
          <w:sz w:val="22"/>
          <w:szCs w:val="22"/>
        </w:rPr>
        <w:t xml:space="preserve">16.1 - </w:t>
      </w:r>
      <w:r w:rsidRPr="00CD461F">
        <w:rPr>
          <w:rFonts w:ascii="Arial" w:hAnsi="Arial" w:cs="Arial"/>
          <w:b/>
          <w:color w:val="000000"/>
          <w:sz w:val="22"/>
          <w:szCs w:val="22"/>
        </w:rPr>
        <w:t xml:space="preserve">O objeto do presente contrato tem garantia quanto a vícios ocultos e aparentes, </w:t>
      </w:r>
      <w:r w:rsidRPr="00CD461F">
        <w:rPr>
          <w:rFonts w:ascii="Arial" w:hAnsi="Arial" w:cs="Arial"/>
          <w:b/>
          <w:sz w:val="22"/>
          <w:szCs w:val="22"/>
        </w:rPr>
        <w:t xml:space="preserve">devendo o licitante vencedor o dever de eliminá-los, às próprias expensas, </w:t>
      </w:r>
      <w:proofErr w:type="gramStart"/>
      <w:r w:rsidRPr="00CD461F">
        <w:rPr>
          <w:rFonts w:ascii="Arial" w:hAnsi="Arial" w:cs="Arial"/>
          <w:b/>
          <w:sz w:val="22"/>
          <w:szCs w:val="22"/>
        </w:rPr>
        <w:t>sob pena</w:t>
      </w:r>
      <w:proofErr w:type="gramEnd"/>
      <w:r w:rsidRPr="00CD461F">
        <w:rPr>
          <w:rFonts w:ascii="Arial" w:hAnsi="Arial" w:cs="Arial"/>
          <w:b/>
          <w:sz w:val="22"/>
          <w:szCs w:val="22"/>
        </w:rPr>
        <w:t xml:space="preserve"> de incidir em inexecução contratual. Ficando </w:t>
      </w:r>
      <w:r w:rsidRPr="00CD461F">
        <w:rPr>
          <w:rFonts w:ascii="Arial" w:hAnsi="Arial" w:cs="Arial"/>
          <w:b/>
          <w:color w:val="000000"/>
          <w:sz w:val="22"/>
          <w:szCs w:val="22"/>
        </w:rPr>
        <w:t>responsável por todos os encargos decorrentes disso, incluindo a remoção e devolução do objeto licitado, após, sanados os problemas que se fizeram necessária o uso da garantia.</w:t>
      </w:r>
    </w:p>
    <w:p w:rsidR="00DD40D7" w:rsidRPr="00CD461F" w:rsidRDefault="00DD40D7" w:rsidP="00DD40D7">
      <w:pPr>
        <w:spacing w:line="276" w:lineRule="auto"/>
        <w:jc w:val="both"/>
        <w:rPr>
          <w:rFonts w:ascii="Arial" w:hAnsi="Arial" w:cs="Arial"/>
          <w:b/>
          <w:color w:val="000000"/>
          <w:sz w:val="22"/>
          <w:szCs w:val="22"/>
        </w:rPr>
      </w:pPr>
    </w:p>
    <w:p w:rsidR="00DD40D7" w:rsidRPr="00CD461F" w:rsidRDefault="00DD40D7" w:rsidP="00DD40D7">
      <w:pPr>
        <w:spacing w:line="276" w:lineRule="auto"/>
        <w:jc w:val="both"/>
        <w:rPr>
          <w:rFonts w:ascii="Arial" w:hAnsi="Arial" w:cs="Arial"/>
          <w:b/>
          <w:color w:val="000000"/>
          <w:sz w:val="22"/>
          <w:szCs w:val="22"/>
        </w:rPr>
      </w:pPr>
      <w:r w:rsidRPr="00CD461F">
        <w:rPr>
          <w:rFonts w:ascii="Arial" w:hAnsi="Arial" w:cs="Arial"/>
          <w:sz w:val="22"/>
          <w:szCs w:val="22"/>
        </w:rPr>
        <w:t xml:space="preserve">16.2 </w:t>
      </w:r>
      <w:proofErr w:type="gramStart"/>
      <w:r w:rsidRPr="00CD461F">
        <w:rPr>
          <w:rFonts w:ascii="Arial" w:hAnsi="Arial" w:cs="Arial"/>
          <w:sz w:val="22"/>
          <w:szCs w:val="22"/>
        </w:rPr>
        <w:t>-</w:t>
      </w:r>
      <w:r w:rsidRPr="00CD461F">
        <w:rPr>
          <w:rFonts w:ascii="Arial" w:hAnsi="Arial" w:cs="Arial"/>
          <w:b/>
          <w:sz w:val="22"/>
          <w:szCs w:val="22"/>
          <w:u w:val="single"/>
        </w:rPr>
        <w:t>Aplica</w:t>
      </w:r>
      <w:proofErr w:type="gramEnd"/>
      <w:r w:rsidRPr="00CD461F">
        <w:rPr>
          <w:rFonts w:ascii="Arial" w:hAnsi="Arial" w:cs="Arial"/>
          <w:b/>
          <w:sz w:val="22"/>
          <w:szCs w:val="22"/>
          <w:u w:val="single"/>
        </w:rPr>
        <w:t>-se a regra dos artigos 12 e 14 do Código de Defesa do Consumidor, Lei 8.078/90.</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 xml:space="preserve">16.3 - </w:t>
      </w:r>
      <w:r w:rsidRPr="00CD461F">
        <w:rPr>
          <w:rFonts w:ascii="Arial" w:hAnsi="Arial" w:cs="Arial"/>
          <w:b/>
          <w:sz w:val="22"/>
          <w:szCs w:val="22"/>
        </w:rPr>
        <w:t xml:space="preserve">A contratada obrigar-se á a oferecer o prazo de garantia para os itens, que estão especificados na sua própria descrição, após a entrega dos produtos. 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w:t>
      </w:r>
      <w:r w:rsidR="00DB67E1" w:rsidRPr="00CD461F">
        <w:rPr>
          <w:rFonts w:ascii="Arial" w:hAnsi="Arial" w:cs="Arial"/>
          <w:b/>
          <w:sz w:val="22"/>
          <w:szCs w:val="22"/>
        </w:rPr>
        <w:t>Saúde</w:t>
      </w:r>
      <w:r w:rsidRPr="00CD461F">
        <w:rPr>
          <w:rFonts w:ascii="Arial" w:hAnsi="Arial" w:cs="Arial"/>
          <w:b/>
          <w:sz w:val="22"/>
          <w:szCs w:val="22"/>
        </w:rPr>
        <w:t>.</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ind w:right="-135"/>
        <w:jc w:val="both"/>
        <w:rPr>
          <w:rFonts w:ascii="Arial" w:hAnsi="Arial" w:cs="Arial"/>
          <w:b/>
          <w:sz w:val="22"/>
          <w:szCs w:val="22"/>
        </w:rPr>
      </w:pPr>
      <w:r w:rsidRPr="00CD461F">
        <w:rPr>
          <w:rFonts w:ascii="Arial" w:hAnsi="Arial" w:cs="Arial"/>
          <w:sz w:val="22"/>
          <w:szCs w:val="22"/>
        </w:rPr>
        <w:t xml:space="preserve">16.3.1 - </w:t>
      </w:r>
      <w:r w:rsidRPr="00CD461F">
        <w:rPr>
          <w:rFonts w:ascii="Arial" w:hAnsi="Arial" w:cs="Arial"/>
          <w:b/>
          <w:sz w:val="22"/>
          <w:szCs w:val="22"/>
        </w:rPr>
        <w:t>Faculta-se à PREFEITURA MUNICIPAL DE REGISTRO, checar junto aos fabricantes, os prazos de garantia dos produtos, constituindo inadimplência contratual o fato de a CONTRATADA oferecer garantia com prazos inferiores aos utilizados pelos fabricantes.</w:t>
      </w:r>
    </w:p>
    <w:p w:rsidR="001E019B" w:rsidRPr="00CD461F" w:rsidRDefault="001E019B" w:rsidP="00DD40D7">
      <w:pPr>
        <w:spacing w:line="276" w:lineRule="auto"/>
        <w:ind w:right="-135"/>
        <w:jc w:val="both"/>
        <w:rPr>
          <w:rFonts w:ascii="Arial" w:hAnsi="Arial" w:cs="Arial"/>
          <w:b/>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 xml:space="preserve">16.3.2 - </w:t>
      </w:r>
      <w:r w:rsidRPr="00CD461F">
        <w:rPr>
          <w:rFonts w:ascii="Arial" w:hAnsi="Arial" w:cs="Arial"/>
          <w:b/>
          <w:sz w:val="22"/>
          <w:szCs w:val="22"/>
        </w:rPr>
        <w:t xml:space="preserve">Compreende-se como garantia a manutenção corretiva ou troca do produto (em caso de impossibilidade de manutenção), inclusive com a retirada, devolução e o transporte do produto, caso necessário; e a troca de peças, que garanta o seu pleno e original funcionamento sem custos adicionais à Prefeitura Municipal de Registro, nos casos em que comprovadamente não </w:t>
      </w:r>
      <w:proofErr w:type="gramStart"/>
      <w:r w:rsidRPr="00CD461F">
        <w:rPr>
          <w:rFonts w:ascii="Arial" w:hAnsi="Arial" w:cs="Arial"/>
          <w:b/>
          <w:sz w:val="22"/>
          <w:szCs w:val="22"/>
        </w:rPr>
        <w:t>tenham</w:t>
      </w:r>
      <w:proofErr w:type="gramEnd"/>
      <w:r w:rsidRPr="00CD461F">
        <w:rPr>
          <w:rFonts w:ascii="Arial" w:hAnsi="Arial" w:cs="Arial"/>
          <w:b/>
          <w:sz w:val="22"/>
          <w:szCs w:val="22"/>
        </w:rPr>
        <w:t xml:space="preserve"> havido mau uso.</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 xml:space="preserve">16.3.3 - </w:t>
      </w:r>
      <w:r w:rsidRPr="00CD461F">
        <w:rPr>
          <w:rFonts w:ascii="Arial" w:hAnsi="Arial" w:cs="Arial"/>
          <w:b/>
          <w:sz w:val="22"/>
          <w:szCs w:val="22"/>
        </w:rPr>
        <w:t>A garantia compreenderá, inclusive, os casos em que o produto perca a sua condição originalmente contratada, não decorrente de mau uso, como por exemplo: deformação da estrutura ocasionada pelo transporte.</w:t>
      </w:r>
    </w:p>
    <w:p w:rsidR="00DD40D7" w:rsidRPr="00CD461F" w:rsidRDefault="00DD40D7" w:rsidP="00DD40D7">
      <w:pPr>
        <w:spacing w:line="276" w:lineRule="auto"/>
        <w:jc w:val="both"/>
        <w:rPr>
          <w:rFonts w:ascii="Arial" w:hAnsi="Arial" w:cs="Arial"/>
          <w:sz w:val="22"/>
          <w:szCs w:val="22"/>
        </w:rPr>
      </w:pPr>
    </w:p>
    <w:p w:rsidR="003C075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16.3.4 -</w:t>
      </w:r>
      <w:r w:rsidRPr="00CD461F">
        <w:rPr>
          <w:rFonts w:ascii="Arial" w:hAnsi="Arial" w:cs="Arial"/>
          <w:b/>
          <w:sz w:val="22"/>
          <w:szCs w:val="22"/>
        </w:rPr>
        <w:t xml:space="preserve"> Durante o período da garantia, a mesma deverá ser prestada sem quaisquer ônus à Prefeitura Municipal de Registro.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17 - DA FORMA DE PAGAMENTO</w:t>
      </w:r>
    </w:p>
    <w:p w:rsidR="003C0757" w:rsidRPr="00CD461F" w:rsidRDefault="003C0757" w:rsidP="003C0757">
      <w:pPr>
        <w:widowControl w:val="0"/>
        <w:autoSpaceDE w:val="0"/>
        <w:spacing w:line="276" w:lineRule="auto"/>
        <w:jc w:val="both"/>
        <w:rPr>
          <w:rFonts w:ascii="Arial" w:hAnsi="Arial" w:cs="Arial"/>
          <w:sz w:val="22"/>
          <w:szCs w:val="22"/>
        </w:rPr>
      </w:pPr>
    </w:p>
    <w:p w:rsidR="00BE4BD5" w:rsidRPr="00CD461F" w:rsidRDefault="003C0757" w:rsidP="00BE4BD5">
      <w:pPr>
        <w:widowControl w:val="0"/>
        <w:autoSpaceDE w:val="0"/>
        <w:spacing w:line="276" w:lineRule="auto"/>
        <w:jc w:val="both"/>
        <w:rPr>
          <w:rFonts w:ascii="Arial" w:hAnsi="Arial" w:cs="Arial"/>
          <w:b/>
          <w:color w:val="000000"/>
          <w:sz w:val="22"/>
          <w:szCs w:val="22"/>
        </w:rPr>
      </w:pPr>
      <w:r w:rsidRPr="00CD461F">
        <w:rPr>
          <w:rFonts w:ascii="Arial" w:hAnsi="Arial" w:cs="Arial"/>
          <w:sz w:val="22"/>
          <w:szCs w:val="22"/>
        </w:rPr>
        <w:t xml:space="preserve">17.1 – </w:t>
      </w:r>
      <w:r w:rsidRPr="00CD461F">
        <w:rPr>
          <w:rFonts w:ascii="Arial" w:hAnsi="Arial" w:cs="Arial"/>
          <w:b/>
          <w:sz w:val="22"/>
          <w:szCs w:val="22"/>
        </w:rPr>
        <w:t>A Nota Fiscal/</w:t>
      </w:r>
      <w:proofErr w:type="gramStart"/>
      <w:r w:rsidRPr="00CD461F">
        <w:rPr>
          <w:rFonts w:ascii="Arial" w:hAnsi="Arial" w:cs="Arial"/>
          <w:b/>
          <w:sz w:val="22"/>
          <w:szCs w:val="22"/>
        </w:rPr>
        <w:t>Fatura emitida</w:t>
      </w:r>
      <w:proofErr w:type="gramEnd"/>
      <w:r w:rsidRPr="00CD461F">
        <w:rPr>
          <w:rFonts w:ascii="Arial" w:hAnsi="Arial" w:cs="Arial"/>
          <w:b/>
          <w:sz w:val="22"/>
          <w:szCs w:val="22"/>
        </w:rPr>
        <w:t xml:space="preserve"> pela Contratada, deverá ser entregue juntamente com os produtos, no Almoxarifado do CEO – Centro de Especialidades Odontológicas, sito à Av. Clara </w:t>
      </w:r>
      <w:proofErr w:type="spellStart"/>
      <w:r w:rsidRPr="00CD461F">
        <w:rPr>
          <w:rFonts w:ascii="Arial" w:hAnsi="Arial" w:cs="Arial"/>
          <w:b/>
          <w:sz w:val="22"/>
          <w:szCs w:val="22"/>
        </w:rPr>
        <w:t>Gianotti</w:t>
      </w:r>
      <w:proofErr w:type="spellEnd"/>
      <w:r w:rsidRPr="00CD461F">
        <w:rPr>
          <w:rFonts w:ascii="Arial" w:hAnsi="Arial" w:cs="Arial"/>
          <w:b/>
          <w:sz w:val="22"/>
          <w:szCs w:val="22"/>
        </w:rPr>
        <w:t xml:space="preserve"> de Souza, n°345 – Centro – Registro/SP</w:t>
      </w:r>
      <w:r w:rsidR="00BE4BD5" w:rsidRPr="00CD461F">
        <w:rPr>
          <w:rFonts w:ascii="Arial" w:hAnsi="Arial" w:cs="Arial"/>
          <w:b/>
          <w:sz w:val="22"/>
          <w:szCs w:val="22"/>
        </w:rPr>
        <w:t xml:space="preserve"> e ou </w:t>
      </w:r>
      <w:r w:rsidR="00BE4BD5" w:rsidRPr="00CD461F">
        <w:rPr>
          <w:rFonts w:ascii="Arial" w:hAnsi="Arial" w:cs="Arial"/>
          <w:b/>
          <w:color w:val="000000"/>
          <w:sz w:val="22"/>
          <w:szCs w:val="22"/>
        </w:rPr>
        <w:t xml:space="preserve">Almoxarifado da Secretaria Municipal de Saúde - Rua </w:t>
      </w:r>
      <w:proofErr w:type="spellStart"/>
      <w:r w:rsidR="00BE4BD5" w:rsidRPr="00CD461F">
        <w:rPr>
          <w:rFonts w:ascii="Arial" w:hAnsi="Arial" w:cs="Arial"/>
          <w:b/>
          <w:color w:val="000000"/>
          <w:sz w:val="22"/>
          <w:szCs w:val="22"/>
        </w:rPr>
        <w:t>Sinfrônio</w:t>
      </w:r>
      <w:proofErr w:type="spellEnd"/>
      <w:r w:rsidR="00BE4BD5" w:rsidRPr="00CD461F">
        <w:rPr>
          <w:rFonts w:ascii="Arial" w:hAnsi="Arial" w:cs="Arial"/>
          <w:b/>
          <w:color w:val="000000"/>
          <w:sz w:val="22"/>
          <w:szCs w:val="22"/>
        </w:rPr>
        <w:t xml:space="preserve"> Costa nº 686 – Centro.</w:t>
      </w:r>
    </w:p>
    <w:p w:rsidR="003C0757" w:rsidRPr="00CD461F" w:rsidRDefault="003C0757" w:rsidP="003C0757">
      <w:pPr>
        <w:widowControl w:val="0"/>
        <w:autoSpaceDE w:val="0"/>
        <w:autoSpaceDN w:val="0"/>
        <w:adjustRightInd w:val="0"/>
        <w:spacing w:line="276" w:lineRule="auto"/>
        <w:jc w:val="both"/>
        <w:rPr>
          <w:rFonts w:ascii="Arial" w:hAnsi="Arial" w:cs="Arial"/>
          <w:b/>
          <w:sz w:val="22"/>
          <w:szCs w:val="22"/>
          <w:u w:val="single"/>
        </w:rPr>
      </w:pPr>
      <w:r w:rsidRPr="00CD461F">
        <w:rPr>
          <w:rFonts w:ascii="Arial" w:hAnsi="Arial" w:cs="Arial"/>
          <w:b/>
          <w:sz w:val="22"/>
          <w:szCs w:val="22"/>
          <w:u w:val="single"/>
        </w:rPr>
        <w:t>O documento fiscal deverá ser do estabelecimento que apresentou a proposta vencedora da licitação.</w:t>
      </w:r>
    </w:p>
    <w:p w:rsidR="003C0757" w:rsidRPr="00CD461F" w:rsidRDefault="003C0757" w:rsidP="003C075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u w:val="single"/>
        </w:rPr>
      </w:pPr>
      <w:r w:rsidRPr="00CD461F">
        <w:rPr>
          <w:rFonts w:ascii="Arial" w:hAnsi="Arial" w:cs="Arial"/>
          <w:sz w:val="22"/>
          <w:szCs w:val="22"/>
          <w:u w:val="single"/>
        </w:rPr>
        <w:t>17.1.1 –</w:t>
      </w:r>
      <w:r w:rsidRPr="00CD461F">
        <w:rPr>
          <w:rFonts w:ascii="Arial" w:hAnsi="Arial" w:cs="Arial"/>
          <w:b/>
          <w:sz w:val="22"/>
          <w:szCs w:val="22"/>
          <w:u w:val="single"/>
        </w:rPr>
        <w:t xml:space="preserve"> A Nota Fiscal/Fatura deverá indicar o número da Nota de Empenho/Nota de Empenho Parcial.</w:t>
      </w:r>
    </w:p>
    <w:p w:rsidR="003C0757" w:rsidRPr="00CD461F" w:rsidRDefault="003C0757" w:rsidP="003C0757">
      <w:pPr>
        <w:spacing w:line="276" w:lineRule="auto"/>
        <w:jc w:val="both"/>
        <w:rPr>
          <w:rFonts w:ascii="Arial" w:hAnsi="Arial" w:cs="Arial"/>
          <w:sz w:val="22"/>
          <w:szCs w:val="22"/>
        </w:rPr>
      </w:pPr>
    </w:p>
    <w:p w:rsidR="00DD40D7" w:rsidRPr="00CD461F" w:rsidRDefault="00DD40D7" w:rsidP="00DD40D7">
      <w:pPr>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17.2 -</w:t>
      </w:r>
      <w:r w:rsidR="00576D3F" w:rsidRPr="00CD461F">
        <w:rPr>
          <w:rFonts w:ascii="Arial" w:hAnsi="Arial" w:cs="Arial"/>
          <w:sz w:val="22"/>
          <w:szCs w:val="22"/>
        </w:rPr>
        <w:t xml:space="preserve"> </w:t>
      </w:r>
      <w:r w:rsidRPr="00CD461F">
        <w:rPr>
          <w:rFonts w:ascii="Arial" w:hAnsi="Arial" w:cs="Arial"/>
          <w:b/>
          <w:sz w:val="22"/>
          <w:szCs w:val="22"/>
        </w:rPr>
        <w:t xml:space="preserve">O pagamento da Nota Fiscal somente será efetuado conforme cronograma da Secretaria Municipal de Finanças, e ocorrerão em uma das seguintes datas: </w:t>
      </w:r>
      <w:proofErr w:type="gramStart"/>
      <w:r w:rsidRPr="00CD461F">
        <w:rPr>
          <w:rFonts w:ascii="Arial" w:hAnsi="Arial" w:cs="Arial"/>
          <w:b/>
          <w:sz w:val="22"/>
          <w:szCs w:val="22"/>
        </w:rPr>
        <w:t>11, 21</w:t>
      </w:r>
      <w:proofErr w:type="gramEnd"/>
      <w:r w:rsidRPr="00CD461F">
        <w:rPr>
          <w:rFonts w:ascii="Arial" w:hAnsi="Arial" w:cs="Arial"/>
          <w:b/>
          <w:sz w:val="22"/>
          <w:szCs w:val="22"/>
        </w:rPr>
        <w:t xml:space="preserve"> ou 30/31, desde que a referida fatura seja entregue na Secretaria Municipal de Finanças, devidamente atestada pela Secretaria solicitante.</w:t>
      </w:r>
    </w:p>
    <w:p w:rsidR="00DD40D7" w:rsidRPr="00CD461F" w:rsidRDefault="00DD40D7" w:rsidP="00DD40D7">
      <w:pPr>
        <w:autoSpaceDE w:val="0"/>
        <w:autoSpaceDN w:val="0"/>
        <w:adjustRightInd w:val="0"/>
        <w:spacing w:line="276" w:lineRule="auto"/>
        <w:jc w:val="both"/>
        <w:rPr>
          <w:rFonts w:ascii="Arial" w:hAnsi="Arial" w:cs="Arial"/>
          <w:sz w:val="22"/>
          <w:szCs w:val="22"/>
        </w:rPr>
      </w:pPr>
    </w:p>
    <w:p w:rsidR="00DD40D7" w:rsidRPr="00CD461F" w:rsidRDefault="00DD40D7" w:rsidP="00DD40D7">
      <w:pPr>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17.2.1 –</w:t>
      </w:r>
      <w:r w:rsidR="007D1CF1" w:rsidRPr="00CD461F">
        <w:rPr>
          <w:rFonts w:ascii="Arial" w:hAnsi="Arial" w:cs="Arial"/>
          <w:sz w:val="22"/>
          <w:szCs w:val="22"/>
        </w:rPr>
        <w:t xml:space="preserve"> </w:t>
      </w:r>
      <w:r w:rsidRPr="00CD461F">
        <w:rPr>
          <w:rFonts w:ascii="Arial" w:hAnsi="Arial" w:cs="Arial"/>
          <w:b/>
          <w:sz w:val="22"/>
          <w:szCs w:val="22"/>
        </w:rPr>
        <w:t xml:space="preserve">As datas relacionadas no subitem 17.2. </w:t>
      </w:r>
      <w:proofErr w:type="gramStart"/>
      <w:r w:rsidRPr="00CD461F">
        <w:rPr>
          <w:rFonts w:ascii="Arial" w:hAnsi="Arial" w:cs="Arial"/>
          <w:b/>
          <w:sz w:val="22"/>
          <w:szCs w:val="22"/>
        </w:rPr>
        <w:t>poderão</w:t>
      </w:r>
      <w:proofErr w:type="gramEnd"/>
      <w:r w:rsidRPr="00CD461F">
        <w:rPr>
          <w:rFonts w:ascii="Arial" w:hAnsi="Arial" w:cs="Arial"/>
          <w:b/>
          <w:sz w:val="22"/>
          <w:szCs w:val="22"/>
        </w:rPr>
        <w:t xml:space="preserve"> sofrer alterações, podendo ocorrer antecipações ou atrasos de acordo com cada mês.</w:t>
      </w:r>
    </w:p>
    <w:p w:rsidR="00DD40D7" w:rsidRPr="00CD461F" w:rsidRDefault="00DD40D7" w:rsidP="00DD40D7">
      <w:pPr>
        <w:autoSpaceDE w:val="0"/>
        <w:autoSpaceDN w:val="0"/>
        <w:adjustRightInd w:val="0"/>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lastRenderedPageBreak/>
        <w:t xml:space="preserve">17.3 </w:t>
      </w:r>
      <w:proofErr w:type="gramStart"/>
      <w:r w:rsidRPr="00CD461F">
        <w:rPr>
          <w:rFonts w:ascii="Arial" w:hAnsi="Arial" w:cs="Arial"/>
          <w:sz w:val="22"/>
          <w:szCs w:val="22"/>
        </w:rPr>
        <w:t>-</w:t>
      </w:r>
      <w:r w:rsidRPr="00CD461F">
        <w:rPr>
          <w:rFonts w:ascii="Arial" w:hAnsi="Arial" w:cs="Arial"/>
          <w:b/>
          <w:sz w:val="22"/>
          <w:szCs w:val="22"/>
        </w:rPr>
        <w:t>A</w:t>
      </w:r>
      <w:proofErr w:type="gramEnd"/>
      <w:r w:rsidRPr="00CD461F">
        <w:rPr>
          <w:rFonts w:ascii="Arial" w:hAnsi="Arial" w:cs="Arial"/>
          <w:b/>
          <w:sz w:val="22"/>
          <w:szCs w:val="22"/>
        </w:rPr>
        <w:t xml:space="preserve"> Contratada não poderá protocolizar a Nota Fiscal/ Fatura antes da entrega do objeto do certame por parte do Contratante.</w:t>
      </w:r>
    </w:p>
    <w:p w:rsidR="00DD40D7" w:rsidRPr="00CD461F" w:rsidRDefault="00DD40D7" w:rsidP="00DD40D7">
      <w:pPr>
        <w:spacing w:line="276" w:lineRule="auto"/>
        <w:jc w:val="both"/>
        <w:rPr>
          <w:rFonts w:ascii="Arial" w:hAnsi="Arial" w:cs="Arial"/>
          <w:b/>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 xml:space="preserve">17.4 </w:t>
      </w:r>
      <w:proofErr w:type="gramStart"/>
      <w:r w:rsidRPr="00CD461F">
        <w:rPr>
          <w:rFonts w:ascii="Arial" w:hAnsi="Arial" w:cs="Arial"/>
          <w:sz w:val="22"/>
          <w:szCs w:val="22"/>
        </w:rPr>
        <w:t>-</w:t>
      </w:r>
      <w:r w:rsidRPr="00CD461F">
        <w:rPr>
          <w:rFonts w:ascii="Arial" w:hAnsi="Arial" w:cs="Arial"/>
          <w:b/>
          <w:sz w:val="22"/>
          <w:szCs w:val="22"/>
        </w:rPr>
        <w:t>As</w:t>
      </w:r>
      <w:proofErr w:type="gramEnd"/>
      <w:r w:rsidRPr="00CD461F">
        <w:rPr>
          <w:rFonts w:ascii="Arial" w:hAnsi="Arial" w:cs="Arial"/>
          <w:b/>
          <w:sz w:val="22"/>
          <w:szCs w:val="22"/>
        </w:rPr>
        <w:t xml:space="preserve"> notas fiscais/faturas que apresentarem incorreções serão devolvidas à Contratada e seu vencimento ocorrerá obedecendo ao cronograma acima citado.</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 xml:space="preserve">17.5 </w:t>
      </w:r>
      <w:proofErr w:type="gramStart"/>
      <w:r w:rsidRPr="00CD461F">
        <w:rPr>
          <w:rFonts w:ascii="Arial" w:hAnsi="Arial" w:cs="Arial"/>
          <w:sz w:val="22"/>
          <w:szCs w:val="22"/>
        </w:rPr>
        <w:t>-</w:t>
      </w:r>
      <w:r w:rsidRPr="00CD461F">
        <w:rPr>
          <w:rFonts w:ascii="Arial" w:hAnsi="Arial" w:cs="Arial"/>
          <w:b/>
          <w:sz w:val="22"/>
          <w:szCs w:val="22"/>
        </w:rPr>
        <w:t>Caso</w:t>
      </w:r>
      <w:proofErr w:type="gramEnd"/>
      <w:r w:rsidRPr="00CD461F">
        <w:rPr>
          <w:rFonts w:ascii="Arial" w:hAnsi="Arial" w:cs="Arial"/>
          <w:b/>
          <w:sz w:val="22"/>
          <w:szCs w:val="22"/>
        </w:rPr>
        <w:t xml:space="preserve"> o dia do pagamento coincida aos sábados, domingos, feriados ou pontos facultativos, o mesmo será efetuado no primeiro dia útil subsequente sem qualquer incidência de correção monetária.</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18 - DO REAJUSTE</w:t>
      </w:r>
    </w:p>
    <w:p w:rsidR="003C0757" w:rsidRPr="00CD461F" w:rsidRDefault="003C0757" w:rsidP="003C0757">
      <w:pPr>
        <w:spacing w:line="276" w:lineRule="auto"/>
        <w:jc w:val="both"/>
        <w:rPr>
          <w:rFonts w:ascii="Arial" w:hAnsi="Arial" w:cs="Arial"/>
          <w:sz w:val="22"/>
          <w:szCs w:val="22"/>
          <w:u w:val="single"/>
        </w:rPr>
      </w:pPr>
    </w:p>
    <w:p w:rsidR="00DD40D7" w:rsidRPr="00CD461F" w:rsidRDefault="00DD40D7" w:rsidP="00DD40D7">
      <w:pPr>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18.1 –</w:t>
      </w:r>
      <w:r w:rsidR="008F045C" w:rsidRPr="00CD461F">
        <w:rPr>
          <w:rFonts w:ascii="Arial" w:hAnsi="Arial" w:cs="Arial"/>
          <w:sz w:val="22"/>
          <w:szCs w:val="22"/>
        </w:rPr>
        <w:t xml:space="preserve"> </w:t>
      </w:r>
      <w:r w:rsidRPr="00CD461F">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DD40D7" w:rsidRPr="00CD461F" w:rsidRDefault="00DD40D7" w:rsidP="00DD40D7">
      <w:pPr>
        <w:autoSpaceDE w:val="0"/>
        <w:autoSpaceDN w:val="0"/>
        <w:adjustRightInd w:val="0"/>
        <w:spacing w:line="276" w:lineRule="auto"/>
        <w:jc w:val="both"/>
        <w:rPr>
          <w:rFonts w:ascii="Arial" w:hAnsi="Arial" w:cs="Arial"/>
          <w:sz w:val="22"/>
          <w:szCs w:val="22"/>
        </w:rPr>
      </w:pPr>
    </w:p>
    <w:p w:rsidR="00DD40D7" w:rsidRPr="00CD461F" w:rsidRDefault="00DD40D7" w:rsidP="00DD40D7">
      <w:pPr>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18.1.1 -</w:t>
      </w:r>
      <w:r w:rsidR="008F045C" w:rsidRPr="00CD461F">
        <w:rPr>
          <w:rFonts w:ascii="Arial" w:hAnsi="Arial" w:cs="Arial"/>
          <w:sz w:val="22"/>
          <w:szCs w:val="22"/>
        </w:rPr>
        <w:t xml:space="preserve"> </w:t>
      </w:r>
      <w:r w:rsidRPr="00CD461F">
        <w:rPr>
          <w:rFonts w:ascii="Arial" w:hAnsi="Arial" w:cs="Arial"/>
          <w:b/>
          <w:sz w:val="22"/>
          <w:szCs w:val="22"/>
        </w:rPr>
        <w:t xml:space="preserve">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w:t>
      </w:r>
      <w:r w:rsidRPr="00CD461F">
        <w:rPr>
          <w:rFonts w:ascii="Arial" w:hAnsi="Arial" w:cs="Arial"/>
          <w:b/>
          <w:bCs/>
          <w:sz w:val="22"/>
          <w:szCs w:val="22"/>
        </w:rPr>
        <w:t>FORNECEDOR</w:t>
      </w:r>
      <w:r w:rsidRPr="00CD461F">
        <w:rPr>
          <w:rFonts w:ascii="Arial" w:hAnsi="Arial" w:cs="Arial"/>
          <w:b/>
          <w:sz w:val="22"/>
          <w:szCs w:val="22"/>
        </w:rPr>
        <w:t>ES registrados serão convocados para alteração, por aditamento, do preço da Ata.</w:t>
      </w:r>
    </w:p>
    <w:p w:rsidR="003C0757" w:rsidRPr="00CD461F" w:rsidRDefault="003C0757" w:rsidP="003C0757">
      <w:pPr>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DD40D7" w:rsidRPr="00CD461F" w:rsidRDefault="00DD40D7" w:rsidP="00DD40D7">
      <w:pPr>
        <w:widowControl w:val="0"/>
        <w:autoSpaceDE w:val="0"/>
        <w:autoSpaceDN w:val="0"/>
        <w:adjustRightInd w:val="0"/>
        <w:spacing w:line="276" w:lineRule="auto"/>
        <w:jc w:val="both"/>
        <w:rPr>
          <w:rFonts w:ascii="Arial" w:hAnsi="Arial" w:cs="Arial"/>
          <w:b/>
          <w:bCs/>
          <w:sz w:val="22"/>
          <w:szCs w:val="22"/>
          <w:u w:val="single"/>
        </w:rPr>
      </w:pPr>
      <w:r w:rsidRPr="00CD461F">
        <w:rPr>
          <w:rFonts w:ascii="Arial" w:hAnsi="Arial" w:cs="Arial"/>
          <w:b/>
          <w:bCs/>
          <w:sz w:val="22"/>
          <w:szCs w:val="22"/>
          <w:u w:val="single"/>
        </w:rPr>
        <w:t>19 - DOS DIREITOS E DAS OBRIGAÇÕES</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19.1 – Dos direitos</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19.1.1 -</w:t>
      </w:r>
      <w:r w:rsidR="008F045C" w:rsidRPr="00CD461F">
        <w:rPr>
          <w:rFonts w:ascii="Arial" w:hAnsi="Arial" w:cs="Arial"/>
          <w:sz w:val="22"/>
          <w:szCs w:val="22"/>
        </w:rPr>
        <w:t xml:space="preserve"> </w:t>
      </w:r>
      <w:r w:rsidRPr="00CD461F">
        <w:rPr>
          <w:rFonts w:ascii="Arial" w:hAnsi="Arial" w:cs="Arial"/>
          <w:sz w:val="22"/>
          <w:szCs w:val="22"/>
        </w:rPr>
        <w:t xml:space="preserve">Constituem direitos </w:t>
      </w:r>
      <w:proofErr w:type="gramStart"/>
      <w:r w:rsidRPr="00CD461F">
        <w:rPr>
          <w:rFonts w:ascii="Arial" w:hAnsi="Arial" w:cs="Arial"/>
          <w:sz w:val="22"/>
          <w:szCs w:val="22"/>
        </w:rPr>
        <w:t>do ÓRGÃO GERENCIADOR receber</w:t>
      </w:r>
      <w:proofErr w:type="gramEnd"/>
      <w:r w:rsidRPr="00CD461F">
        <w:rPr>
          <w:rFonts w:ascii="Arial" w:hAnsi="Arial" w:cs="Arial"/>
          <w:sz w:val="22"/>
          <w:szCs w:val="22"/>
        </w:rPr>
        <w:t xml:space="preserve"> o objeto nas condições avençadas e do DETENTOR DA ATA perceber o valor ajustado na forma e no prazo convencionados.</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19.2 – Das Obrigações</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19.2.1 -</w:t>
      </w:r>
      <w:r w:rsidR="008F045C" w:rsidRPr="00CD461F">
        <w:rPr>
          <w:rFonts w:ascii="Arial" w:hAnsi="Arial" w:cs="Arial"/>
          <w:sz w:val="22"/>
          <w:szCs w:val="22"/>
        </w:rPr>
        <w:t xml:space="preserve"> </w:t>
      </w:r>
      <w:r w:rsidRPr="00CD461F">
        <w:rPr>
          <w:rFonts w:ascii="Arial" w:hAnsi="Arial" w:cs="Arial"/>
          <w:sz w:val="22"/>
          <w:szCs w:val="22"/>
        </w:rPr>
        <w:t>Constituem obrigações do ÓRGÃO GERENCIADOR:</w:t>
      </w:r>
    </w:p>
    <w:p w:rsidR="00DD40D7" w:rsidRPr="00CD461F" w:rsidRDefault="00DD40D7" w:rsidP="00DD40D7">
      <w:pPr>
        <w:spacing w:line="276" w:lineRule="auto"/>
        <w:jc w:val="both"/>
        <w:rPr>
          <w:rFonts w:ascii="Arial" w:hAnsi="Arial" w:cs="Arial"/>
          <w:sz w:val="22"/>
          <w:szCs w:val="22"/>
        </w:rPr>
      </w:pPr>
    </w:p>
    <w:p w:rsidR="00DD40D7" w:rsidRPr="00CD461F" w:rsidRDefault="00DD40D7" w:rsidP="00BE4E07">
      <w:pPr>
        <w:pStyle w:val="PargrafodaLista"/>
        <w:numPr>
          <w:ilvl w:val="0"/>
          <w:numId w:val="25"/>
        </w:numPr>
        <w:suppressAutoHyphens w:val="0"/>
        <w:spacing w:line="276" w:lineRule="auto"/>
        <w:jc w:val="both"/>
        <w:rPr>
          <w:rFonts w:ascii="Arial" w:hAnsi="Arial" w:cs="Arial"/>
          <w:sz w:val="22"/>
          <w:szCs w:val="22"/>
        </w:rPr>
      </w:pPr>
      <w:r w:rsidRPr="00CD461F">
        <w:rPr>
          <w:rFonts w:ascii="Arial" w:hAnsi="Arial" w:cs="Arial"/>
          <w:sz w:val="22"/>
          <w:szCs w:val="22"/>
        </w:rPr>
        <w:t xml:space="preserve">Efetuar o pagamento ajustado; </w:t>
      </w:r>
      <w:proofErr w:type="gramStart"/>
      <w:r w:rsidRPr="00CD461F">
        <w:rPr>
          <w:rFonts w:ascii="Arial" w:hAnsi="Arial" w:cs="Arial"/>
          <w:sz w:val="22"/>
          <w:szCs w:val="22"/>
        </w:rPr>
        <w:t>e</w:t>
      </w:r>
      <w:proofErr w:type="gramEnd"/>
    </w:p>
    <w:p w:rsidR="00DD40D7" w:rsidRPr="00CD461F" w:rsidRDefault="00DD40D7" w:rsidP="00DD40D7">
      <w:pPr>
        <w:pStyle w:val="PargrafodaLista"/>
        <w:spacing w:line="276" w:lineRule="auto"/>
        <w:ind w:left="720"/>
        <w:jc w:val="both"/>
        <w:rPr>
          <w:rFonts w:ascii="Arial" w:hAnsi="Arial" w:cs="Arial"/>
          <w:sz w:val="22"/>
          <w:szCs w:val="22"/>
        </w:rPr>
      </w:pPr>
    </w:p>
    <w:p w:rsidR="00DD40D7" w:rsidRPr="00CD461F" w:rsidRDefault="00DD40D7" w:rsidP="00BE4E07">
      <w:pPr>
        <w:pStyle w:val="PargrafodaLista"/>
        <w:numPr>
          <w:ilvl w:val="0"/>
          <w:numId w:val="25"/>
        </w:numPr>
        <w:suppressAutoHyphens w:val="0"/>
        <w:spacing w:line="276" w:lineRule="auto"/>
        <w:jc w:val="both"/>
        <w:rPr>
          <w:rFonts w:ascii="Arial" w:hAnsi="Arial" w:cs="Arial"/>
          <w:sz w:val="22"/>
          <w:szCs w:val="22"/>
        </w:rPr>
      </w:pPr>
      <w:r w:rsidRPr="00CD461F">
        <w:rPr>
          <w:rFonts w:ascii="Arial" w:hAnsi="Arial" w:cs="Arial"/>
          <w:sz w:val="22"/>
          <w:szCs w:val="22"/>
        </w:rPr>
        <w:t>Dar ao DETENTOR DA ATA as condições necessárias à regular execução do contrato;</w:t>
      </w:r>
    </w:p>
    <w:p w:rsidR="00DD40D7" w:rsidRPr="00CD461F" w:rsidRDefault="00DD40D7" w:rsidP="00DD40D7">
      <w:pPr>
        <w:pStyle w:val="PargrafodaLista"/>
        <w:rPr>
          <w:rFonts w:ascii="Arial" w:hAnsi="Arial" w:cs="Arial"/>
          <w:sz w:val="22"/>
          <w:szCs w:val="22"/>
        </w:rPr>
      </w:pPr>
    </w:p>
    <w:p w:rsidR="00DD40D7" w:rsidRPr="00CD461F" w:rsidRDefault="00DD40D7" w:rsidP="00BE4E07">
      <w:pPr>
        <w:pStyle w:val="PargrafodaLista"/>
        <w:numPr>
          <w:ilvl w:val="0"/>
          <w:numId w:val="25"/>
        </w:numPr>
        <w:suppressAutoHyphens w:val="0"/>
        <w:spacing w:line="276" w:lineRule="auto"/>
        <w:jc w:val="both"/>
        <w:rPr>
          <w:rFonts w:ascii="Arial" w:hAnsi="Arial" w:cs="Arial"/>
          <w:sz w:val="22"/>
          <w:szCs w:val="22"/>
        </w:rPr>
      </w:pPr>
      <w:r w:rsidRPr="00CD461F">
        <w:rPr>
          <w:rFonts w:ascii="Arial" w:hAnsi="Arial" w:cs="Arial"/>
          <w:sz w:val="22"/>
          <w:szCs w:val="22"/>
        </w:rPr>
        <w:t>Prestar ao DETENTOR DA ATA todos os esclarecimentos necessários para o fornecimento;</w:t>
      </w:r>
    </w:p>
    <w:p w:rsidR="008F045C" w:rsidRPr="00CD461F" w:rsidRDefault="008F045C" w:rsidP="008F045C">
      <w:pPr>
        <w:pStyle w:val="PargrafodaLista"/>
        <w:suppressAutoHyphens w:val="0"/>
        <w:spacing w:line="276" w:lineRule="auto"/>
        <w:ind w:left="720"/>
        <w:jc w:val="both"/>
        <w:rPr>
          <w:rFonts w:ascii="Arial" w:hAnsi="Arial" w:cs="Arial"/>
          <w:sz w:val="22"/>
          <w:szCs w:val="22"/>
        </w:rPr>
      </w:pPr>
    </w:p>
    <w:p w:rsidR="00DD40D7" w:rsidRPr="00CD461F" w:rsidRDefault="00DD40D7" w:rsidP="00BE4E07">
      <w:pPr>
        <w:pStyle w:val="PargrafodaLista"/>
        <w:numPr>
          <w:ilvl w:val="0"/>
          <w:numId w:val="25"/>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Notificar por escrito à licitante vencedora, a ocorrência de eventuais imperfeições no curso do fornecimento dos produtos, fixando prazo para a sua correção;</w:t>
      </w:r>
    </w:p>
    <w:p w:rsidR="00DD40D7" w:rsidRPr="00CD461F" w:rsidRDefault="00DD40D7" w:rsidP="00DD40D7">
      <w:pPr>
        <w:pStyle w:val="PargrafodaLista"/>
        <w:suppressAutoHyphens w:val="0"/>
        <w:autoSpaceDE w:val="0"/>
        <w:autoSpaceDN w:val="0"/>
        <w:adjustRightInd w:val="0"/>
        <w:spacing w:line="276" w:lineRule="auto"/>
        <w:ind w:left="720"/>
        <w:jc w:val="both"/>
        <w:rPr>
          <w:rFonts w:ascii="Arial" w:hAnsi="Arial" w:cs="Arial"/>
          <w:sz w:val="22"/>
          <w:szCs w:val="22"/>
        </w:rPr>
      </w:pPr>
    </w:p>
    <w:p w:rsidR="003C0757" w:rsidRPr="00CD461F" w:rsidRDefault="00DD40D7" w:rsidP="00BE4E07">
      <w:pPr>
        <w:pStyle w:val="PargrafodaLista"/>
        <w:numPr>
          <w:ilvl w:val="0"/>
          <w:numId w:val="25"/>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Fornecer Atestados de Capacidade Técnica quando solicitado, desde que atendidas </w:t>
      </w:r>
      <w:proofErr w:type="gramStart"/>
      <w:r w:rsidRPr="00CD461F">
        <w:rPr>
          <w:rFonts w:ascii="Arial" w:hAnsi="Arial" w:cs="Arial"/>
          <w:sz w:val="22"/>
          <w:szCs w:val="22"/>
        </w:rPr>
        <w:t>as</w:t>
      </w:r>
      <w:proofErr w:type="gramEnd"/>
      <w:r w:rsidRPr="00CD461F">
        <w:rPr>
          <w:rFonts w:ascii="Arial" w:hAnsi="Arial" w:cs="Arial"/>
          <w:sz w:val="22"/>
          <w:szCs w:val="22"/>
        </w:rPr>
        <w:t xml:space="preserve"> obrigações contratuais.</w:t>
      </w:r>
    </w:p>
    <w:p w:rsidR="008F045C" w:rsidRPr="00CD461F" w:rsidRDefault="008F045C" w:rsidP="008F045C">
      <w:pPr>
        <w:pStyle w:val="PargrafodaLista"/>
        <w:suppressAutoHyphens w:val="0"/>
        <w:autoSpaceDE w:val="0"/>
        <w:autoSpaceDN w:val="0"/>
        <w:adjustRightInd w:val="0"/>
        <w:spacing w:line="276" w:lineRule="auto"/>
        <w:ind w:left="720"/>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19.2.2 - Constituem obrigações do </w:t>
      </w:r>
      <w:r w:rsidRPr="00CD461F">
        <w:rPr>
          <w:rFonts w:ascii="Arial" w:hAnsi="Arial" w:cs="Arial"/>
          <w:b/>
          <w:sz w:val="22"/>
          <w:szCs w:val="22"/>
        </w:rPr>
        <w:t>DETENTOR DA ATA</w:t>
      </w:r>
      <w:r w:rsidRPr="00CD461F">
        <w:rPr>
          <w:rFonts w:ascii="Arial" w:hAnsi="Arial" w:cs="Arial"/>
          <w:sz w:val="22"/>
          <w:szCs w:val="22"/>
        </w:rPr>
        <w:t>:</w:t>
      </w:r>
    </w:p>
    <w:p w:rsidR="00A52F65" w:rsidRPr="00CD461F" w:rsidRDefault="00A52F65" w:rsidP="00A52F65">
      <w:pPr>
        <w:spacing w:line="276" w:lineRule="auto"/>
        <w:jc w:val="both"/>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52F65" w:rsidRPr="00CD461F" w:rsidRDefault="00A52F65" w:rsidP="00A52F65">
      <w:pPr>
        <w:pStyle w:val="PargrafodaLista"/>
        <w:spacing w:line="276" w:lineRule="auto"/>
        <w:ind w:left="720"/>
        <w:jc w:val="both"/>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Prestar garantia a partir do termo de aceite dos itens, durante o qual correrão por sua conta as despesas de qualquer natureza;</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Prover o adequado transporte do objeto da presente licitação;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Manter durante toda a execução do contrato, em compatibilidade com as obrigações por ele assumidas, todas as condições de habilitação e qualificação exigidas na licitação;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 xml:space="preserve">Apresentar durante a execução do contrato, se solicitado, documentos que comprovem </w:t>
      </w:r>
      <w:proofErr w:type="gramStart"/>
      <w:r w:rsidRPr="00CD461F">
        <w:rPr>
          <w:rFonts w:ascii="Arial" w:hAnsi="Arial" w:cs="Arial"/>
          <w:sz w:val="22"/>
          <w:szCs w:val="22"/>
        </w:rPr>
        <w:t>estar</w:t>
      </w:r>
      <w:proofErr w:type="gramEnd"/>
      <w:r w:rsidRPr="00CD461F">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A52F65" w:rsidRPr="00CD461F" w:rsidRDefault="00A52F65" w:rsidP="00A52F65">
      <w:pPr>
        <w:pStyle w:val="PargrafodaLista"/>
        <w:spacing w:line="276" w:lineRule="auto"/>
        <w:ind w:left="720"/>
        <w:jc w:val="both"/>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Assumir inteira responsabilidade pelas obrigações fiscais decorrentes da execução do presente contrato.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Comunicar ao ÓRGÃO GERENCIADOR no prazo de 48 (quarenta e oito) horas qualquer ocorrência anormal, que impeça o fornecimento;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lastRenderedPageBreak/>
        <w:t>Cumprir todas as orientações do ÓRGÃO GERENCIADOR para o fiel cumprimento do objeto licitado;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Não transferir, total ou parcialmente, o objeto deste contrato para terceiros;</w:t>
      </w:r>
    </w:p>
    <w:p w:rsidR="00EE1C7F" w:rsidRPr="00CD461F" w:rsidRDefault="00EE1C7F"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Sujeitar-se a mais ampla e irrestrita fiscalização por parte do ÓRGÃO GERENCIADOR, prestando todos os esclarecimentos solicitados e atendendo às reclamações, caso ocorram;</w:t>
      </w:r>
    </w:p>
    <w:p w:rsidR="00A52F65" w:rsidRPr="00CD461F" w:rsidRDefault="00A52F65" w:rsidP="00A52F65">
      <w:pPr>
        <w:pStyle w:val="PargrafodaLista"/>
        <w:rPr>
          <w:rFonts w:ascii="Arial" w:hAnsi="Arial" w:cs="Arial"/>
          <w:sz w:val="22"/>
          <w:szCs w:val="22"/>
        </w:rPr>
      </w:pPr>
    </w:p>
    <w:p w:rsidR="003C0757"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20 - SANÇÕES ADMINISTRATIVAS</w:t>
      </w:r>
    </w:p>
    <w:p w:rsidR="003C0757" w:rsidRPr="00CD461F" w:rsidRDefault="003C0757" w:rsidP="003C075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20.1 -</w:t>
      </w:r>
      <w:r w:rsidR="008F045C" w:rsidRPr="00CD461F">
        <w:rPr>
          <w:rFonts w:ascii="Arial" w:hAnsi="Arial" w:cs="Arial"/>
          <w:sz w:val="22"/>
          <w:szCs w:val="22"/>
        </w:rPr>
        <w:t xml:space="preserve"> </w:t>
      </w:r>
      <w:r w:rsidRPr="00CD461F">
        <w:rPr>
          <w:rFonts w:ascii="Arial" w:hAnsi="Arial" w:cs="Arial"/>
          <w:b/>
          <w:sz w:val="22"/>
          <w:szCs w:val="22"/>
        </w:rPr>
        <w:t xml:space="preserve">Os participantes que ensejarem no retardamento da execução do certame, não </w:t>
      </w:r>
      <w:proofErr w:type="gramStart"/>
      <w:r w:rsidRPr="00CD461F">
        <w:rPr>
          <w:rFonts w:ascii="Arial" w:hAnsi="Arial" w:cs="Arial"/>
          <w:b/>
          <w:sz w:val="22"/>
          <w:szCs w:val="22"/>
        </w:rPr>
        <w:t>mantiverem</w:t>
      </w:r>
      <w:proofErr w:type="gramEnd"/>
      <w:r w:rsidRPr="00CD461F">
        <w:rPr>
          <w:rFonts w:ascii="Arial" w:hAnsi="Arial" w:cs="Arial"/>
          <w:b/>
          <w:sz w:val="22"/>
          <w:szCs w:val="22"/>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20.1.1 -</w:t>
      </w:r>
      <w:r w:rsidR="008F045C" w:rsidRPr="00CD461F">
        <w:rPr>
          <w:rFonts w:ascii="Arial" w:hAnsi="Arial" w:cs="Arial"/>
          <w:sz w:val="22"/>
          <w:szCs w:val="22"/>
        </w:rPr>
        <w:t xml:space="preserve"> </w:t>
      </w:r>
      <w:r w:rsidRPr="00CD461F">
        <w:rPr>
          <w:rFonts w:ascii="Arial" w:hAnsi="Arial" w:cs="Arial"/>
          <w:b/>
          <w:sz w:val="22"/>
          <w:szCs w:val="22"/>
        </w:rPr>
        <w:t>Nos termos do art. 87 da Lei nº 8.666/93, pela inexecução total ou parcial da Ata, a Detentora da Ata, garantida a prévia defesa, ficará sujeita às seguintes sanções:</w:t>
      </w:r>
    </w:p>
    <w:p w:rsidR="009F2E77" w:rsidRPr="00CD461F" w:rsidRDefault="009F2E77" w:rsidP="009F2E77">
      <w:pPr>
        <w:spacing w:line="276" w:lineRule="auto"/>
        <w:jc w:val="both"/>
        <w:rPr>
          <w:rFonts w:ascii="Arial" w:hAnsi="Arial" w:cs="Arial"/>
          <w:sz w:val="22"/>
          <w:szCs w:val="22"/>
        </w:rPr>
      </w:pPr>
    </w:p>
    <w:p w:rsidR="009F2E77" w:rsidRPr="00CD461F" w:rsidRDefault="009F2E77" w:rsidP="00BE4E07">
      <w:pPr>
        <w:pStyle w:val="PargrafodaLista"/>
        <w:numPr>
          <w:ilvl w:val="0"/>
          <w:numId w:val="27"/>
        </w:numPr>
        <w:suppressAutoHyphens w:val="0"/>
        <w:spacing w:line="276" w:lineRule="auto"/>
        <w:jc w:val="both"/>
        <w:rPr>
          <w:rFonts w:ascii="Arial" w:hAnsi="Arial" w:cs="Arial"/>
          <w:b/>
          <w:sz w:val="22"/>
          <w:szCs w:val="22"/>
        </w:rPr>
      </w:pPr>
      <w:r w:rsidRPr="00CD461F">
        <w:rPr>
          <w:rFonts w:ascii="Arial" w:hAnsi="Arial" w:cs="Arial"/>
          <w:b/>
          <w:sz w:val="22"/>
          <w:szCs w:val="22"/>
        </w:rPr>
        <w:t>Advertência, por escrito, sempre que ocorrer pequenas irregularidades, para as quais haja concorrido;</w:t>
      </w:r>
    </w:p>
    <w:p w:rsidR="009F2E77" w:rsidRPr="00CD461F" w:rsidRDefault="009F2E77" w:rsidP="009F2E77">
      <w:pPr>
        <w:pStyle w:val="PargrafodaLista"/>
        <w:spacing w:line="276" w:lineRule="auto"/>
        <w:ind w:left="720"/>
        <w:jc w:val="both"/>
        <w:rPr>
          <w:rFonts w:ascii="Arial" w:hAnsi="Arial" w:cs="Arial"/>
          <w:sz w:val="22"/>
          <w:szCs w:val="22"/>
        </w:rPr>
      </w:pPr>
    </w:p>
    <w:p w:rsidR="009F2E77" w:rsidRPr="00CD461F" w:rsidRDefault="009F2E77" w:rsidP="00BE4E07">
      <w:pPr>
        <w:pStyle w:val="PargrafodaLista"/>
        <w:numPr>
          <w:ilvl w:val="0"/>
          <w:numId w:val="27"/>
        </w:numPr>
        <w:suppressAutoHyphens w:val="0"/>
        <w:spacing w:line="276" w:lineRule="auto"/>
        <w:jc w:val="both"/>
        <w:rPr>
          <w:rFonts w:ascii="Arial" w:hAnsi="Arial" w:cs="Arial"/>
          <w:b/>
          <w:sz w:val="22"/>
          <w:szCs w:val="22"/>
        </w:rPr>
      </w:pPr>
      <w:r w:rsidRPr="00CD461F">
        <w:rPr>
          <w:rFonts w:ascii="Arial" w:hAnsi="Arial" w:cs="Arial"/>
          <w:b/>
          <w:sz w:val="22"/>
          <w:szCs w:val="22"/>
        </w:rPr>
        <w:t>Multa, na forma prevista neste instrumento convocatório ou na Ata de Registro de Preços;</w:t>
      </w:r>
    </w:p>
    <w:p w:rsidR="009F2E77" w:rsidRPr="00CD461F" w:rsidRDefault="009F2E77" w:rsidP="009F2E77">
      <w:pPr>
        <w:pStyle w:val="PargrafodaLista"/>
        <w:rPr>
          <w:rFonts w:ascii="Arial" w:hAnsi="Arial" w:cs="Arial"/>
          <w:sz w:val="22"/>
          <w:szCs w:val="22"/>
        </w:rPr>
      </w:pPr>
    </w:p>
    <w:p w:rsidR="009F2E77" w:rsidRPr="00CD461F" w:rsidRDefault="009F2E77" w:rsidP="00BE4E07">
      <w:pPr>
        <w:pStyle w:val="PargrafodaLista"/>
        <w:numPr>
          <w:ilvl w:val="0"/>
          <w:numId w:val="27"/>
        </w:numPr>
        <w:suppressAutoHyphens w:val="0"/>
        <w:spacing w:line="276" w:lineRule="auto"/>
        <w:jc w:val="both"/>
        <w:rPr>
          <w:rFonts w:ascii="Arial" w:hAnsi="Arial" w:cs="Arial"/>
          <w:b/>
          <w:sz w:val="22"/>
          <w:szCs w:val="22"/>
        </w:rPr>
      </w:pPr>
      <w:r w:rsidRPr="00CD461F">
        <w:rPr>
          <w:rFonts w:ascii="Arial" w:hAnsi="Arial" w:cs="Arial"/>
          <w:b/>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9F2E77" w:rsidRPr="00CD461F" w:rsidRDefault="009F2E77" w:rsidP="009F2E77">
      <w:pPr>
        <w:pStyle w:val="PargrafodaLista"/>
        <w:rPr>
          <w:rFonts w:ascii="Arial" w:hAnsi="Arial" w:cs="Arial"/>
          <w:sz w:val="22"/>
          <w:szCs w:val="22"/>
        </w:rPr>
      </w:pPr>
    </w:p>
    <w:p w:rsidR="009F2E77" w:rsidRPr="00CD461F" w:rsidRDefault="009F2E77" w:rsidP="00BE4E07">
      <w:pPr>
        <w:pStyle w:val="PargrafodaLista"/>
        <w:numPr>
          <w:ilvl w:val="0"/>
          <w:numId w:val="27"/>
        </w:numPr>
        <w:suppressAutoHyphens w:val="0"/>
        <w:spacing w:line="276" w:lineRule="auto"/>
        <w:jc w:val="both"/>
        <w:rPr>
          <w:rFonts w:ascii="Arial" w:hAnsi="Arial" w:cs="Arial"/>
          <w:b/>
          <w:sz w:val="22"/>
          <w:szCs w:val="22"/>
        </w:rPr>
      </w:pPr>
      <w:proofErr w:type="gramStart"/>
      <w:r w:rsidRPr="00CD461F">
        <w:rPr>
          <w:rFonts w:ascii="Arial" w:hAnsi="Arial" w:cs="Arial"/>
          <w:b/>
          <w:sz w:val="22"/>
          <w:szCs w:val="22"/>
        </w:rPr>
        <w:t xml:space="preserve">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w:t>
      </w:r>
      <w:r w:rsidRPr="00CD461F">
        <w:rPr>
          <w:rFonts w:ascii="Arial" w:hAnsi="Arial" w:cs="Arial"/>
          <w:b/>
          <w:sz w:val="22"/>
          <w:szCs w:val="22"/>
        </w:rPr>
        <w:lastRenderedPageBreak/>
        <w:t>Administração pelos prejuízos resultantes e depois de decorrido o prazo da sanção aplicada com base na alínea anterior.</w:t>
      </w:r>
      <w:proofErr w:type="gramEnd"/>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u w:val="single"/>
        </w:rPr>
      </w:pPr>
      <w:r w:rsidRPr="00CD461F">
        <w:rPr>
          <w:rFonts w:ascii="Arial" w:hAnsi="Arial" w:cs="Arial"/>
          <w:sz w:val="22"/>
          <w:szCs w:val="22"/>
        </w:rPr>
        <w:t>20.2 -</w:t>
      </w:r>
      <w:r w:rsidR="008F045C" w:rsidRPr="00CD461F">
        <w:rPr>
          <w:rFonts w:ascii="Arial" w:hAnsi="Arial" w:cs="Arial"/>
          <w:sz w:val="22"/>
          <w:szCs w:val="22"/>
        </w:rPr>
        <w:t xml:space="preserve"> </w:t>
      </w:r>
      <w:r w:rsidRPr="00CD461F">
        <w:rPr>
          <w:rFonts w:ascii="Arial" w:hAnsi="Arial" w:cs="Arial"/>
          <w:b/>
          <w:sz w:val="22"/>
          <w:szCs w:val="22"/>
        </w:rPr>
        <w:t>Os licitantes sujeitar-se-ão à imposição de multa correspondente a até 2% (dois por cento) do valor da proposta se, por ato ou omissão de seu representante, provocar tumulto na sessão de pregão ou retardar o procedimento licitatório, ou ainda, desistir do lance ofertado.</w:t>
      </w:r>
    </w:p>
    <w:p w:rsidR="001E019B" w:rsidRPr="00CD461F" w:rsidRDefault="001E019B"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sz w:val="22"/>
          <w:szCs w:val="22"/>
        </w:rPr>
      </w:pPr>
      <w:r w:rsidRPr="00CD461F">
        <w:rPr>
          <w:rFonts w:ascii="Arial" w:hAnsi="Arial" w:cs="Arial"/>
          <w:sz w:val="22"/>
          <w:szCs w:val="22"/>
        </w:rPr>
        <w:t>20.3 -</w:t>
      </w:r>
      <w:r w:rsidR="008F045C" w:rsidRPr="00CD461F">
        <w:rPr>
          <w:rFonts w:ascii="Arial" w:hAnsi="Arial" w:cs="Arial"/>
          <w:sz w:val="22"/>
          <w:szCs w:val="22"/>
        </w:rPr>
        <w:t xml:space="preserve"> </w:t>
      </w:r>
      <w:r w:rsidRPr="00CD461F">
        <w:rPr>
          <w:rFonts w:ascii="Arial" w:hAnsi="Arial" w:cs="Arial"/>
          <w:b/>
          <w:sz w:val="22"/>
          <w:szCs w:val="22"/>
        </w:rPr>
        <w:t xml:space="preserve">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CD461F">
        <w:rPr>
          <w:rFonts w:ascii="Arial" w:hAnsi="Arial" w:cs="Arial"/>
          <w:b/>
          <w:sz w:val="22"/>
          <w:szCs w:val="22"/>
        </w:rPr>
        <w:t>à</w:t>
      </w:r>
      <w:proofErr w:type="gramEnd"/>
      <w:r w:rsidRPr="00CD461F">
        <w:rPr>
          <w:rFonts w:ascii="Arial" w:hAnsi="Arial" w:cs="Arial"/>
          <w:b/>
          <w:sz w:val="22"/>
          <w:szCs w:val="22"/>
        </w:rPr>
        <w:t xml:space="preserve"> ela, cominada com a aplicação de suspensão temporária para licitar e contratar com a Municipalidade e/ou declaração de inidoneidade, conforme previsto pelo artigo 7º da Lei Federal nº 10.520/02 (LC nº 123/06, art. 43, § 2º).</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sz w:val="22"/>
          <w:szCs w:val="22"/>
        </w:rPr>
      </w:pPr>
      <w:r w:rsidRPr="00CD461F">
        <w:rPr>
          <w:rFonts w:ascii="Arial" w:hAnsi="Arial" w:cs="Arial"/>
          <w:sz w:val="22"/>
          <w:szCs w:val="22"/>
        </w:rPr>
        <w:t>20.4 -</w:t>
      </w:r>
      <w:r w:rsidRPr="00CD461F">
        <w:rPr>
          <w:rFonts w:ascii="Arial" w:hAnsi="Arial" w:cs="Arial"/>
          <w:b/>
          <w:sz w:val="22"/>
          <w:szCs w:val="22"/>
        </w:rPr>
        <w:t xml:space="preserve"> A adjudicatária que, devidamente convocada a assinar a Ata de Registro de Preços e Termo de Ciência e Notificação, não comparecer, recusar injustificadamente e/ou deixar de assiná-los dentro do prazo fixado, </w:t>
      </w:r>
      <w:r w:rsidR="00835921" w:rsidRPr="00CD461F">
        <w:rPr>
          <w:rFonts w:ascii="Arial" w:hAnsi="Arial" w:cs="Arial"/>
          <w:b/>
          <w:sz w:val="22"/>
          <w:szCs w:val="22"/>
        </w:rPr>
        <w:t xml:space="preserve">bem como não apresentar as documentações do item 12.4.1, </w:t>
      </w:r>
      <w:r w:rsidRPr="00CD461F">
        <w:rPr>
          <w:rFonts w:ascii="Arial" w:hAnsi="Arial" w:cs="Arial"/>
          <w:b/>
          <w:sz w:val="22"/>
          <w:szCs w:val="22"/>
        </w:rPr>
        <w:t xml:space="preserve">caracterizará o descumprimento total da obrigação assumida, sujeitando-a </w:t>
      </w:r>
      <w:proofErr w:type="gramStart"/>
      <w:r w:rsidRPr="00CD461F">
        <w:rPr>
          <w:rFonts w:ascii="Arial" w:hAnsi="Arial" w:cs="Arial"/>
          <w:b/>
          <w:sz w:val="22"/>
          <w:szCs w:val="22"/>
        </w:rPr>
        <w:t>às</w:t>
      </w:r>
      <w:proofErr w:type="gramEnd"/>
      <w:r w:rsidRPr="00CD461F">
        <w:rPr>
          <w:rFonts w:ascii="Arial" w:hAnsi="Arial" w:cs="Arial"/>
          <w:b/>
          <w:sz w:val="22"/>
          <w:szCs w:val="22"/>
        </w:rPr>
        <w:t xml:space="preserve"> seguintes penalidades:</w:t>
      </w:r>
    </w:p>
    <w:p w:rsidR="009F2E77" w:rsidRPr="00CD461F" w:rsidRDefault="009F2E77" w:rsidP="009F2E77">
      <w:pPr>
        <w:spacing w:line="276" w:lineRule="auto"/>
        <w:jc w:val="both"/>
        <w:rPr>
          <w:rFonts w:ascii="Arial" w:hAnsi="Arial" w:cs="Arial"/>
          <w:sz w:val="22"/>
          <w:szCs w:val="22"/>
          <w:u w:val="single"/>
        </w:rPr>
      </w:pPr>
    </w:p>
    <w:p w:rsidR="009F2E77" w:rsidRPr="00CD461F" w:rsidRDefault="009F2E77" w:rsidP="00BE4E07">
      <w:pPr>
        <w:pStyle w:val="PargrafodaLista"/>
        <w:numPr>
          <w:ilvl w:val="0"/>
          <w:numId w:val="28"/>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Multa de 20% (vinte por cento) do valor adjudicado </w:t>
      </w:r>
      <w:proofErr w:type="gramStart"/>
      <w:r w:rsidRPr="00CD461F">
        <w:rPr>
          <w:rFonts w:ascii="Arial" w:hAnsi="Arial" w:cs="Arial"/>
          <w:b/>
          <w:sz w:val="22"/>
          <w:szCs w:val="22"/>
        </w:rPr>
        <w:t>à</w:t>
      </w:r>
      <w:proofErr w:type="gramEnd"/>
      <w:r w:rsidRPr="00CD461F">
        <w:rPr>
          <w:rFonts w:ascii="Arial" w:hAnsi="Arial" w:cs="Arial"/>
          <w:b/>
          <w:sz w:val="22"/>
          <w:szCs w:val="22"/>
        </w:rPr>
        <w:t xml:space="preserve"> ela;</w:t>
      </w:r>
    </w:p>
    <w:p w:rsidR="009F2E77" w:rsidRPr="00CD461F" w:rsidRDefault="009F2E77" w:rsidP="009F2E77">
      <w:pPr>
        <w:pStyle w:val="PargrafodaLista"/>
        <w:spacing w:line="276" w:lineRule="auto"/>
        <w:ind w:left="720"/>
        <w:jc w:val="both"/>
        <w:rPr>
          <w:rFonts w:ascii="Arial" w:hAnsi="Arial" w:cs="Arial"/>
          <w:sz w:val="22"/>
          <w:szCs w:val="22"/>
        </w:rPr>
      </w:pPr>
    </w:p>
    <w:p w:rsidR="009F2E77" w:rsidRPr="00CD461F" w:rsidRDefault="009F2E77" w:rsidP="00BE4E07">
      <w:pPr>
        <w:pStyle w:val="PargrafodaLista"/>
        <w:numPr>
          <w:ilvl w:val="0"/>
          <w:numId w:val="28"/>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A aplicação de suspensão temporária para licitar e contratar com a Municipalidade e/ou declaração de inidoneidade, conforme previsto pelo artigo 7º da Lei Federal nº 10.520/02. </w:t>
      </w:r>
    </w:p>
    <w:p w:rsidR="009F2E77" w:rsidRPr="00CD461F" w:rsidRDefault="009F2E77" w:rsidP="009F2E77">
      <w:pPr>
        <w:spacing w:line="276" w:lineRule="auto"/>
        <w:jc w:val="both"/>
        <w:rPr>
          <w:rFonts w:ascii="Calibri" w:hAnsi="Calibri"/>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20.5 –</w:t>
      </w:r>
      <w:r w:rsidRPr="00CD461F">
        <w:rPr>
          <w:rFonts w:ascii="Arial" w:hAnsi="Arial" w:cs="Arial"/>
          <w:b/>
          <w:sz w:val="22"/>
          <w:szCs w:val="22"/>
        </w:rPr>
        <w:t xml:space="preserve">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9F2E77" w:rsidRPr="00CD461F" w:rsidRDefault="009F2E77" w:rsidP="009F2E77">
      <w:pPr>
        <w:tabs>
          <w:tab w:val="num" w:pos="330"/>
        </w:tabs>
        <w:spacing w:line="276" w:lineRule="auto"/>
        <w:jc w:val="both"/>
        <w:rPr>
          <w:rFonts w:ascii="Calibri" w:hAnsi="Calibri"/>
          <w:b/>
        </w:rPr>
      </w:pPr>
    </w:p>
    <w:p w:rsidR="009F2E77" w:rsidRPr="00CD461F" w:rsidRDefault="009F2E77" w:rsidP="00BE4E07">
      <w:pPr>
        <w:pStyle w:val="PargrafodaLista"/>
        <w:numPr>
          <w:ilvl w:val="0"/>
          <w:numId w:val="29"/>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Atraso de até 30 (trinta) dias, multa de 1% (um por cento) do valor total da Nota de Empenho ao dia; </w:t>
      </w:r>
      <w:proofErr w:type="gramStart"/>
      <w:r w:rsidRPr="00CD461F">
        <w:rPr>
          <w:rFonts w:ascii="Arial" w:hAnsi="Arial" w:cs="Arial"/>
          <w:b/>
          <w:sz w:val="22"/>
          <w:szCs w:val="22"/>
        </w:rPr>
        <w:t>e</w:t>
      </w:r>
      <w:proofErr w:type="gramEnd"/>
    </w:p>
    <w:p w:rsidR="009F2E77" w:rsidRPr="00CD461F" w:rsidRDefault="009F2E77" w:rsidP="009F2E77">
      <w:pPr>
        <w:pStyle w:val="PargrafodaLista"/>
        <w:spacing w:line="276" w:lineRule="auto"/>
        <w:ind w:left="720"/>
        <w:jc w:val="both"/>
        <w:rPr>
          <w:rFonts w:ascii="Arial" w:hAnsi="Arial" w:cs="Arial"/>
          <w:sz w:val="22"/>
          <w:szCs w:val="22"/>
        </w:rPr>
      </w:pPr>
    </w:p>
    <w:p w:rsidR="009F2E77" w:rsidRPr="00CD461F" w:rsidRDefault="009F2E77" w:rsidP="00BE4E07">
      <w:pPr>
        <w:pStyle w:val="PargrafodaLista"/>
        <w:numPr>
          <w:ilvl w:val="0"/>
          <w:numId w:val="29"/>
        </w:numPr>
        <w:suppressAutoHyphens w:val="0"/>
        <w:spacing w:line="276" w:lineRule="auto"/>
        <w:jc w:val="both"/>
        <w:rPr>
          <w:rFonts w:ascii="Arial" w:hAnsi="Arial" w:cs="Arial"/>
          <w:b/>
          <w:sz w:val="22"/>
          <w:szCs w:val="22"/>
        </w:rPr>
      </w:pPr>
      <w:r w:rsidRPr="00CD461F">
        <w:rPr>
          <w:rFonts w:ascii="Arial" w:hAnsi="Arial" w:cs="Arial"/>
          <w:b/>
          <w:sz w:val="22"/>
          <w:szCs w:val="22"/>
        </w:rPr>
        <w:t>Atraso superior a 30 (trinta) dias, até o limite de 60 (sessenta) dias: multa de 2% (dois por cento) do valor total da Nota de Empenho ao dia;</w:t>
      </w:r>
    </w:p>
    <w:p w:rsidR="00835921" w:rsidRPr="00CD461F" w:rsidRDefault="00835921" w:rsidP="009F2E77">
      <w:pPr>
        <w:pStyle w:val="PargrafodaLista"/>
        <w:rPr>
          <w:rFonts w:ascii="Arial" w:hAnsi="Arial" w:cs="Arial"/>
          <w:sz w:val="22"/>
          <w:szCs w:val="22"/>
        </w:rPr>
      </w:pPr>
    </w:p>
    <w:p w:rsidR="009F2E77" w:rsidRPr="00CD461F" w:rsidRDefault="009F2E77" w:rsidP="00BE4E07">
      <w:pPr>
        <w:pStyle w:val="PargrafodaLista"/>
        <w:numPr>
          <w:ilvl w:val="0"/>
          <w:numId w:val="29"/>
        </w:numPr>
        <w:suppressAutoHyphens w:val="0"/>
        <w:spacing w:line="276" w:lineRule="auto"/>
        <w:jc w:val="both"/>
        <w:rPr>
          <w:rFonts w:ascii="Arial" w:hAnsi="Arial" w:cs="Arial"/>
          <w:b/>
          <w:sz w:val="22"/>
          <w:szCs w:val="22"/>
        </w:rPr>
      </w:pPr>
      <w:r w:rsidRPr="00CD461F">
        <w:rPr>
          <w:rFonts w:ascii="Arial" w:hAnsi="Arial" w:cs="Arial"/>
          <w:b/>
          <w:sz w:val="22"/>
          <w:szCs w:val="22"/>
        </w:rPr>
        <w:lastRenderedPageBreak/>
        <w:t>A aplicação de suspensão temporária para licitar e contratar com a Municipalidade e/ou declaração de inidoneidade, conforme previsto pelo artigo 7º da Lei Federal nº 10.520/02.</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20.6 -</w:t>
      </w:r>
      <w:r w:rsidR="008F045C" w:rsidRPr="00CD461F">
        <w:rPr>
          <w:rFonts w:ascii="Arial" w:hAnsi="Arial" w:cs="Arial"/>
          <w:sz w:val="22"/>
          <w:szCs w:val="22"/>
        </w:rPr>
        <w:t xml:space="preserve"> </w:t>
      </w:r>
      <w:r w:rsidRPr="00CD461F">
        <w:rPr>
          <w:rFonts w:ascii="Arial" w:hAnsi="Arial" w:cs="Arial"/>
          <w:b/>
          <w:sz w:val="22"/>
          <w:szCs w:val="22"/>
        </w:rPr>
        <w:t>As multas previstas nesta cláusula não têm natureza compensatória e o seu pagamento não elide a responsabilidade da Detentora da Ata por danos causados à Contratante.</w:t>
      </w:r>
    </w:p>
    <w:p w:rsidR="009F2E77" w:rsidRPr="00CD461F" w:rsidRDefault="009F2E77" w:rsidP="009F2E77">
      <w:pPr>
        <w:spacing w:line="276" w:lineRule="auto"/>
        <w:jc w:val="both"/>
        <w:rPr>
          <w:rFonts w:ascii="Calibri" w:hAnsi="Calibri"/>
          <w:b/>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20.7 -</w:t>
      </w:r>
      <w:r w:rsidR="008F045C" w:rsidRPr="00CD461F">
        <w:rPr>
          <w:rFonts w:ascii="Arial" w:hAnsi="Arial" w:cs="Arial"/>
          <w:sz w:val="22"/>
          <w:szCs w:val="22"/>
        </w:rPr>
        <w:t xml:space="preserve"> </w:t>
      </w:r>
      <w:r w:rsidRPr="00CD461F">
        <w:rPr>
          <w:rFonts w:ascii="Arial" w:hAnsi="Arial" w:cs="Arial"/>
          <w:b/>
          <w:sz w:val="22"/>
          <w:szCs w:val="22"/>
        </w:rPr>
        <w:t xml:space="preserve">Após o terceiro caso de advertência, independente de quitação de multa, poderá a Administração aplicar o disposto no subitem 20.1.1. </w:t>
      </w:r>
      <w:proofErr w:type="gramStart"/>
      <w:r w:rsidRPr="00CD461F">
        <w:rPr>
          <w:rFonts w:ascii="Arial" w:hAnsi="Arial" w:cs="Arial"/>
          <w:b/>
          <w:sz w:val="22"/>
          <w:szCs w:val="22"/>
        </w:rPr>
        <w:t>alíneas</w:t>
      </w:r>
      <w:proofErr w:type="gramEnd"/>
      <w:r w:rsidRPr="00CD461F">
        <w:rPr>
          <w:rFonts w:ascii="Arial" w:hAnsi="Arial" w:cs="Arial"/>
          <w:b/>
          <w:sz w:val="22"/>
          <w:szCs w:val="22"/>
        </w:rPr>
        <w:t xml:space="preserve"> “c” e/ou “d”.</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20.8 -</w:t>
      </w:r>
      <w:r w:rsidR="008F045C" w:rsidRPr="00CD461F">
        <w:rPr>
          <w:rFonts w:ascii="Arial" w:hAnsi="Arial" w:cs="Arial"/>
          <w:sz w:val="22"/>
          <w:szCs w:val="22"/>
        </w:rPr>
        <w:t xml:space="preserve"> </w:t>
      </w:r>
      <w:r w:rsidRPr="00CD461F">
        <w:rPr>
          <w:rFonts w:ascii="Arial" w:hAnsi="Arial" w:cs="Arial"/>
          <w:b/>
          <w:sz w:val="22"/>
          <w:szCs w:val="22"/>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835921" w:rsidRPr="00CD461F" w:rsidRDefault="00835921" w:rsidP="009F2E77">
      <w:pPr>
        <w:spacing w:line="276" w:lineRule="auto"/>
        <w:jc w:val="both"/>
        <w:rPr>
          <w:rFonts w:ascii="Arial" w:hAnsi="Arial" w:cs="Arial"/>
          <w:b/>
          <w:sz w:val="22"/>
          <w:szCs w:val="22"/>
        </w:rPr>
      </w:pPr>
    </w:p>
    <w:p w:rsidR="009F2E77" w:rsidRPr="00CD461F" w:rsidRDefault="009F2E77" w:rsidP="009F2E77">
      <w:pPr>
        <w:spacing w:line="276" w:lineRule="auto"/>
        <w:jc w:val="both"/>
        <w:rPr>
          <w:rFonts w:ascii="Arial" w:hAnsi="Arial" w:cs="Arial"/>
          <w:b/>
          <w:bCs/>
          <w:sz w:val="22"/>
          <w:szCs w:val="22"/>
        </w:rPr>
      </w:pPr>
      <w:r w:rsidRPr="00CD461F">
        <w:rPr>
          <w:rFonts w:ascii="Arial" w:hAnsi="Arial" w:cs="Arial"/>
          <w:sz w:val="22"/>
          <w:szCs w:val="22"/>
        </w:rPr>
        <w:t>20.9 -</w:t>
      </w:r>
      <w:r w:rsidR="008F045C" w:rsidRPr="00CD461F">
        <w:rPr>
          <w:rFonts w:ascii="Arial" w:hAnsi="Arial" w:cs="Arial"/>
          <w:sz w:val="22"/>
          <w:szCs w:val="22"/>
        </w:rPr>
        <w:t xml:space="preserve"> </w:t>
      </w:r>
      <w:r w:rsidRPr="00CD461F">
        <w:rPr>
          <w:rFonts w:ascii="Arial" w:hAnsi="Arial" w:cs="Arial"/>
          <w:b/>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9F2E77" w:rsidRPr="00CD461F" w:rsidRDefault="009F2E77" w:rsidP="009F2E77">
      <w:pPr>
        <w:spacing w:line="276" w:lineRule="auto"/>
        <w:jc w:val="both"/>
        <w:rPr>
          <w:rFonts w:ascii="Arial" w:hAnsi="Arial" w:cs="Arial"/>
          <w:b/>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20.9.1</w:t>
      </w:r>
      <w:r w:rsidRPr="00CD461F">
        <w:rPr>
          <w:rFonts w:ascii="Calibri" w:hAnsi="Calibri"/>
        </w:rPr>
        <w:t xml:space="preserve"> -</w:t>
      </w:r>
      <w:r w:rsidR="008F045C" w:rsidRPr="00CD461F">
        <w:rPr>
          <w:rFonts w:ascii="Calibri" w:hAnsi="Calibri"/>
        </w:rPr>
        <w:t xml:space="preserve"> </w:t>
      </w:r>
      <w:r w:rsidRPr="00CD461F">
        <w:rPr>
          <w:rFonts w:ascii="Arial" w:hAnsi="Arial" w:cs="Arial"/>
          <w:b/>
          <w:sz w:val="22"/>
          <w:szCs w:val="22"/>
        </w:rPr>
        <w:t>O prazo para defesa prévia quanto à aplicação de penalidade é de 05 (cinco) dias úteis contados da data da intimação do interessado.</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20.9.2 –</w:t>
      </w:r>
      <w:r w:rsidR="008F045C" w:rsidRPr="00CD461F">
        <w:rPr>
          <w:rFonts w:ascii="Arial" w:hAnsi="Arial" w:cs="Arial"/>
          <w:sz w:val="22"/>
          <w:szCs w:val="22"/>
        </w:rPr>
        <w:t xml:space="preserve"> </w:t>
      </w:r>
      <w:r w:rsidRPr="00CD461F">
        <w:rPr>
          <w:rFonts w:ascii="Arial" w:hAnsi="Arial" w:cs="Arial"/>
          <w:b/>
          <w:sz w:val="22"/>
          <w:szCs w:val="22"/>
        </w:rPr>
        <w:t xml:space="preserve">A sanção estabelecida no subitem 20.1.1. </w:t>
      </w:r>
      <w:proofErr w:type="gramStart"/>
      <w:r w:rsidRPr="00CD461F">
        <w:rPr>
          <w:rFonts w:ascii="Arial" w:hAnsi="Arial" w:cs="Arial"/>
          <w:b/>
          <w:sz w:val="22"/>
          <w:szCs w:val="22"/>
        </w:rPr>
        <w:t>alínea</w:t>
      </w:r>
      <w:proofErr w:type="gramEnd"/>
      <w:r w:rsidRPr="00CD461F">
        <w:rPr>
          <w:rFonts w:ascii="Arial" w:hAnsi="Arial" w:cs="Arial"/>
          <w:b/>
          <w:sz w:val="22"/>
          <w:szCs w:val="22"/>
        </w:rPr>
        <w:t xml:space="preserve"> “d” é de competência exclusiva do Prefeito Municipal, facultada a defesa do interessado no respectivo processo, no prazo de 10 (dez) dias da abertura de vista, podendo a reabilitação ser requerida após 02 (dois) anos de sua aplicação. </w:t>
      </w:r>
    </w:p>
    <w:p w:rsidR="009F2E77" w:rsidRPr="00CD461F" w:rsidRDefault="009F2E77" w:rsidP="009F2E77">
      <w:pPr>
        <w:spacing w:line="276" w:lineRule="auto"/>
        <w:jc w:val="both"/>
        <w:rPr>
          <w:rFonts w:ascii="Arial" w:hAnsi="Arial" w:cs="Arial"/>
          <w:b/>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 xml:space="preserve">20.10 </w:t>
      </w:r>
      <w:r w:rsidRPr="00CD461F">
        <w:rPr>
          <w:rFonts w:ascii="Calibri" w:hAnsi="Calibri"/>
        </w:rPr>
        <w:t>-</w:t>
      </w:r>
      <w:r w:rsidR="008F045C" w:rsidRPr="00CD461F">
        <w:rPr>
          <w:rFonts w:ascii="Calibri" w:hAnsi="Calibri"/>
        </w:rPr>
        <w:t xml:space="preserve"> </w:t>
      </w:r>
      <w:r w:rsidRPr="00CD461F">
        <w:rPr>
          <w:rFonts w:ascii="Arial" w:hAnsi="Arial" w:cs="Arial"/>
          <w:b/>
          <w:sz w:val="22"/>
          <w:szCs w:val="22"/>
        </w:rPr>
        <w:t>O valor das multas será recolhido aos cofres Municipais, dentro de até 10 (dez) dias da data de sua cominação, mediante guia de recolhimento oficial.</w:t>
      </w:r>
    </w:p>
    <w:p w:rsidR="009F2E77" w:rsidRPr="00CD461F" w:rsidRDefault="009F2E77" w:rsidP="009F2E77">
      <w:pPr>
        <w:spacing w:line="276" w:lineRule="auto"/>
        <w:jc w:val="both"/>
        <w:rPr>
          <w:rFonts w:ascii="Calibri" w:hAnsi="Calibri"/>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20.10.1 -</w:t>
      </w:r>
      <w:r w:rsidR="008F045C" w:rsidRPr="00CD461F">
        <w:rPr>
          <w:rFonts w:ascii="Arial" w:hAnsi="Arial" w:cs="Arial"/>
          <w:sz w:val="22"/>
          <w:szCs w:val="22"/>
        </w:rPr>
        <w:t xml:space="preserve"> </w:t>
      </w:r>
      <w:r w:rsidRPr="00CD461F">
        <w:rPr>
          <w:rFonts w:ascii="Arial" w:hAnsi="Arial" w:cs="Arial"/>
          <w:b/>
          <w:sz w:val="22"/>
          <w:szCs w:val="22"/>
        </w:rPr>
        <w:t>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20.10.2 –</w:t>
      </w:r>
      <w:r w:rsidR="008F045C" w:rsidRPr="00CD461F">
        <w:rPr>
          <w:rFonts w:ascii="Arial" w:hAnsi="Arial" w:cs="Arial"/>
          <w:sz w:val="22"/>
          <w:szCs w:val="22"/>
        </w:rPr>
        <w:t xml:space="preserve"> </w:t>
      </w:r>
      <w:r w:rsidRPr="00CD461F">
        <w:rPr>
          <w:rFonts w:ascii="Arial" w:hAnsi="Arial" w:cs="Arial"/>
          <w:b/>
          <w:sz w:val="22"/>
          <w:szCs w:val="22"/>
        </w:rPr>
        <w:t xml:space="preserve">Na impossibilidade da aplicação do subitem 20.10.1. </w:t>
      </w:r>
      <w:proofErr w:type="gramStart"/>
      <w:r w:rsidRPr="00CD461F">
        <w:rPr>
          <w:rFonts w:ascii="Arial" w:hAnsi="Arial" w:cs="Arial"/>
          <w:b/>
          <w:sz w:val="22"/>
          <w:szCs w:val="22"/>
        </w:rPr>
        <w:t>o</w:t>
      </w:r>
      <w:proofErr w:type="gramEnd"/>
      <w:r w:rsidRPr="00CD461F">
        <w:rPr>
          <w:rFonts w:ascii="Arial" w:hAnsi="Arial" w:cs="Arial"/>
          <w:b/>
          <w:sz w:val="22"/>
          <w:szCs w:val="22"/>
        </w:rPr>
        <w:t xml:space="preserve"> não pagamento da(s) multa(s) ensejará à inscrição da empresa na Dívida Ativa do município, sendo esta </w:t>
      </w:r>
      <w:r w:rsidRPr="00CD461F">
        <w:rPr>
          <w:rFonts w:ascii="Arial" w:hAnsi="Arial" w:cs="Arial"/>
          <w:b/>
          <w:sz w:val="22"/>
          <w:szCs w:val="22"/>
        </w:rPr>
        <w:lastRenderedPageBreak/>
        <w:t>cobrada posteriormente de forma extrajudicial. Não havendo êxito, a multa será cobrada judicialmente.</w:t>
      </w:r>
    </w:p>
    <w:p w:rsidR="009F2E77" w:rsidRPr="00CD461F" w:rsidRDefault="009F2E77" w:rsidP="009F2E77">
      <w:pPr>
        <w:spacing w:line="276" w:lineRule="auto"/>
        <w:jc w:val="both"/>
        <w:rPr>
          <w:rFonts w:ascii="Calibri" w:hAnsi="Calibri"/>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20.11 -</w:t>
      </w:r>
      <w:r w:rsidR="006B2648" w:rsidRPr="00CD461F">
        <w:rPr>
          <w:rFonts w:ascii="Arial" w:hAnsi="Arial" w:cs="Arial"/>
          <w:sz w:val="22"/>
          <w:szCs w:val="22"/>
        </w:rPr>
        <w:t xml:space="preserve"> </w:t>
      </w:r>
      <w:r w:rsidRPr="00CD461F">
        <w:rPr>
          <w:rFonts w:ascii="Arial" w:hAnsi="Arial" w:cs="Arial"/>
          <w:b/>
          <w:sz w:val="22"/>
          <w:szCs w:val="22"/>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9F2E77" w:rsidRPr="00CD461F" w:rsidRDefault="009F2E77" w:rsidP="009F2E77">
      <w:pPr>
        <w:spacing w:line="276" w:lineRule="auto"/>
        <w:jc w:val="both"/>
        <w:rPr>
          <w:rFonts w:ascii="Arial" w:hAnsi="Arial" w:cs="Arial"/>
          <w:sz w:val="22"/>
          <w:szCs w:val="22"/>
        </w:rPr>
      </w:pPr>
    </w:p>
    <w:p w:rsidR="009F2E77" w:rsidRPr="00CD461F" w:rsidRDefault="009F2E77" w:rsidP="00835921">
      <w:pPr>
        <w:spacing w:line="276" w:lineRule="auto"/>
        <w:jc w:val="both"/>
        <w:rPr>
          <w:rFonts w:ascii="Arial" w:hAnsi="Arial" w:cs="Arial"/>
          <w:sz w:val="22"/>
          <w:szCs w:val="22"/>
        </w:rPr>
      </w:pPr>
    </w:p>
    <w:p w:rsidR="00835921" w:rsidRPr="00CD461F" w:rsidRDefault="00835921" w:rsidP="00835921">
      <w:pPr>
        <w:widowControl w:val="0"/>
        <w:autoSpaceDE w:val="0"/>
        <w:autoSpaceDN w:val="0"/>
        <w:adjustRightInd w:val="0"/>
        <w:spacing w:line="276" w:lineRule="auto"/>
        <w:jc w:val="both"/>
        <w:rPr>
          <w:rFonts w:ascii="Arial" w:hAnsi="Arial" w:cs="Arial"/>
          <w:b/>
          <w:bCs/>
          <w:sz w:val="22"/>
          <w:szCs w:val="22"/>
          <w:u w:val="single"/>
        </w:rPr>
      </w:pPr>
      <w:r w:rsidRPr="00CD461F">
        <w:rPr>
          <w:rFonts w:ascii="Arial" w:hAnsi="Arial" w:cs="Arial"/>
          <w:b/>
          <w:bCs/>
          <w:sz w:val="22"/>
          <w:szCs w:val="22"/>
          <w:u w:val="single"/>
        </w:rPr>
        <w:t>21 - DO CANCELAMENTO DA ATA DE REGISTRO DE PREÇOS</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21.1 - A Contratada (Detentor da Ata) terá seu registro cancelado quando:</w:t>
      </w:r>
    </w:p>
    <w:p w:rsidR="00835921" w:rsidRPr="00CD461F" w:rsidRDefault="00835921" w:rsidP="00835921">
      <w:pPr>
        <w:spacing w:line="276" w:lineRule="auto"/>
        <w:jc w:val="both"/>
        <w:rPr>
          <w:rFonts w:ascii="Arial" w:hAnsi="Arial" w:cs="Arial"/>
          <w:sz w:val="22"/>
          <w:szCs w:val="22"/>
        </w:rPr>
      </w:pPr>
    </w:p>
    <w:p w:rsidR="00835921" w:rsidRPr="00CD461F" w:rsidRDefault="00835921" w:rsidP="00BE4E07">
      <w:pPr>
        <w:pStyle w:val="PargrafodaLista"/>
        <w:numPr>
          <w:ilvl w:val="0"/>
          <w:numId w:val="30"/>
        </w:numPr>
        <w:suppressAutoHyphens w:val="0"/>
        <w:spacing w:line="276" w:lineRule="auto"/>
        <w:jc w:val="both"/>
        <w:rPr>
          <w:rFonts w:ascii="Arial" w:hAnsi="Arial" w:cs="Arial"/>
          <w:sz w:val="22"/>
          <w:szCs w:val="22"/>
        </w:rPr>
      </w:pPr>
      <w:r w:rsidRPr="00CD461F">
        <w:rPr>
          <w:rFonts w:ascii="Arial" w:hAnsi="Arial" w:cs="Arial"/>
          <w:sz w:val="22"/>
          <w:szCs w:val="22"/>
        </w:rPr>
        <w:t>Descumprir as condições da Ata de Registro de Preços;</w:t>
      </w:r>
    </w:p>
    <w:p w:rsidR="00835921" w:rsidRPr="00CD461F" w:rsidRDefault="00835921" w:rsidP="00BE4E07">
      <w:pPr>
        <w:pStyle w:val="PargrafodaLista"/>
        <w:numPr>
          <w:ilvl w:val="0"/>
          <w:numId w:val="30"/>
        </w:numPr>
        <w:suppressAutoHyphens w:val="0"/>
        <w:spacing w:line="276" w:lineRule="auto"/>
        <w:jc w:val="both"/>
        <w:rPr>
          <w:rFonts w:ascii="Arial" w:hAnsi="Arial" w:cs="Arial"/>
          <w:sz w:val="22"/>
          <w:szCs w:val="22"/>
        </w:rPr>
      </w:pPr>
      <w:r w:rsidRPr="00CD461F">
        <w:rPr>
          <w:rFonts w:ascii="Arial" w:hAnsi="Arial" w:cs="Arial"/>
          <w:sz w:val="22"/>
          <w:szCs w:val="22"/>
        </w:rPr>
        <w:t>Não aceitar reduzir o seu preço registrado, na hipótese de este se tornar superior àqueles praticados no mercado;</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0"/>
        </w:numPr>
        <w:suppressAutoHyphens w:val="0"/>
        <w:spacing w:line="276" w:lineRule="auto"/>
        <w:jc w:val="both"/>
        <w:rPr>
          <w:rFonts w:ascii="Arial" w:hAnsi="Arial" w:cs="Arial"/>
          <w:sz w:val="22"/>
          <w:szCs w:val="22"/>
        </w:rPr>
      </w:pPr>
      <w:r w:rsidRPr="00CD461F">
        <w:rPr>
          <w:rFonts w:ascii="Arial" w:hAnsi="Arial" w:cs="Arial"/>
          <w:sz w:val="22"/>
          <w:szCs w:val="22"/>
        </w:rPr>
        <w:t>Tiver presentes razões de interesse público.</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b/>
          <w:sz w:val="22"/>
          <w:szCs w:val="22"/>
        </w:rPr>
      </w:pPr>
      <w:r w:rsidRPr="00CD461F">
        <w:rPr>
          <w:rFonts w:ascii="Arial" w:hAnsi="Arial" w:cs="Arial"/>
          <w:sz w:val="22"/>
          <w:szCs w:val="22"/>
        </w:rPr>
        <w:t xml:space="preserve">21.2 - O cancelamento de registro, nas hipóteses previstas, assegurados o contraditório e a ampla defesa </w:t>
      </w:r>
      <w:proofErr w:type="gramStart"/>
      <w:r w:rsidRPr="00CD461F">
        <w:rPr>
          <w:rFonts w:ascii="Arial" w:hAnsi="Arial" w:cs="Arial"/>
          <w:sz w:val="22"/>
          <w:szCs w:val="22"/>
        </w:rPr>
        <w:t>será formalizado</w:t>
      </w:r>
      <w:proofErr w:type="gramEnd"/>
      <w:r w:rsidRPr="00CD461F">
        <w:rPr>
          <w:rFonts w:ascii="Arial" w:hAnsi="Arial" w:cs="Arial"/>
          <w:sz w:val="22"/>
          <w:szCs w:val="22"/>
        </w:rPr>
        <w:t xml:space="preserve"> por despacho da autoridade competente do ÓRGÃO GERENCIADOR.</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21.3 - O Detentor da Ata poderá solicitar o cancelamento do seu registro de preço na ocorrência de fato superveniente que venha comprometer a perfeita execução contratual, decorrentes de caso fortuito ou de força maior devidamente comprovado.</w:t>
      </w:r>
    </w:p>
    <w:p w:rsidR="00835921" w:rsidRPr="00CD461F" w:rsidRDefault="00835921" w:rsidP="00835921">
      <w:pPr>
        <w:pStyle w:val="WW-Corpodetexto3"/>
        <w:spacing w:line="276" w:lineRule="auto"/>
        <w:rPr>
          <w:rFonts w:ascii="Arial" w:hAnsi="Arial" w:cs="Arial"/>
          <w:sz w:val="22"/>
          <w:szCs w:val="22"/>
          <w:lang w:eastAsia="pt-BR"/>
        </w:rPr>
      </w:pPr>
    </w:p>
    <w:p w:rsidR="00835921" w:rsidRPr="00CD461F" w:rsidRDefault="00835921" w:rsidP="00835921">
      <w:pPr>
        <w:pStyle w:val="WW-Corpodetexto3"/>
        <w:spacing w:line="276" w:lineRule="auto"/>
        <w:rPr>
          <w:rFonts w:ascii="Arial" w:hAnsi="Arial" w:cs="Arial"/>
          <w:sz w:val="22"/>
          <w:szCs w:val="22"/>
          <w:lang w:eastAsia="pt-BR"/>
        </w:rPr>
      </w:pPr>
      <w:r w:rsidRPr="00CD461F">
        <w:rPr>
          <w:rFonts w:ascii="Arial" w:hAnsi="Arial" w:cs="Arial"/>
          <w:sz w:val="22"/>
          <w:szCs w:val="22"/>
          <w:lang w:eastAsia="pt-BR"/>
        </w:rPr>
        <w:t xml:space="preserve">21.4 </w:t>
      </w:r>
      <w:proofErr w:type="gramStart"/>
      <w:r w:rsidRPr="00CD461F">
        <w:rPr>
          <w:rFonts w:ascii="Arial" w:hAnsi="Arial" w:cs="Arial"/>
          <w:sz w:val="22"/>
          <w:szCs w:val="22"/>
          <w:lang w:eastAsia="pt-BR"/>
        </w:rPr>
        <w:t>-A</w:t>
      </w:r>
      <w:proofErr w:type="gramEnd"/>
      <w:r w:rsidRPr="00CD461F">
        <w:rPr>
          <w:rFonts w:ascii="Arial" w:hAnsi="Arial" w:cs="Arial"/>
          <w:sz w:val="22"/>
          <w:szCs w:val="22"/>
          <w:lang w:eastAsia="pt-BR"/>
        </w:rPr>
        <w:t xml:space="preserve"> Ata de Registro de Preços poderá ser rescindida de pleno direito pela PREFEITURA MUNICIPAL DE REGISTRO, independente de interpelação ou notificação judicial ou extrajudicial, nos seguintes casos:</w:t>
      </w:r>
    </w:p>
    <w:p w:rsidR="00835921" w:rsidRPr="00CD461F" w:rsidRDefault="00835921" w:rsidP="00835921">
      <w:pPr>
        <w:spacing w:line="276" w:lineRule="auto"/>
        <w:jc w:val="both"/>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t>Inexecução parcial ou total do contrato;</w:t>
      </w:r>
    </w:p>
    <w:p w:rsidR="00835921" w:rsidRPr="00CD461F" w:rsidRDefault="00835921" w:rsidP="00835921">
      <w:pPr>
        <w:pStyle w:val="PargrafodaLista"/>
        <w:suppressAutoHyphens w:val="0"/>
        <w:spacing w:line="276" w:lineRule="auto"/>
        <w:ind w:left="720"/>
        <w:jc w:val="both"/>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t>Decretação de falência, pedido de concordata, liquidação judicial ou extrajudicial ou suspensão pelas autoridades competentes das atividades da Contratada;</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t>Inobservância de dispositivos legais;</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t>Dissolução de empresa Contratada;</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lastRenderedPageBreak/>
        <w:t>Nos demais casos previstos no artigo 78 da Lei Federal nº 8.666/93.</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proofErr w:type="gramStart"/>
      <w:r w:rsidRPr="00CD461F">
        <w:rPr>
          <w:rFonts w:ascii="Arial" w:hAnsi="Arial" w:cs="Arial"/>
          <w:sz w:val="22"/>
          <w:szCs w:val="22"/>
        </w:rPr>
        <w:t>21.5 -</w:t>
      </w:r>
      <w:r w:rsidR="006B2648" w:rsidRPr="00CD461F">
        <w:rPr>
          <w:rFonts w:ascii="Arial" w:hAnsi="Arial" w:cs="Arial"/>
          <w:sz w:val="22"/>
          <w:szCs w:val="22"/>
        </w:rPr>
        <w:t xml:space="preserve"> </w:t>
      </w:r>
      <w:r w:rsidRPr="00CD461F">
        <w:rPr>
          <w:rFonts w:ascii="Arial" w:hAnsi="Arial" w:cs="Arial"/>
          <w:sz w:val="22"/>
          <w:szCs w:val="22"/>
        </w:rPr>
        <w:t xml:space="preserve">Nos casos de rescisão pelos incisos </w:t>
      </w:r>
      <w:r w:rsidRPr="00CD461F">
        <w:rPr>
          <w:rFonts w:ascii="Arial" w:hAnsi="Arial" w:cs="Arial"/>
          <w:b/>
          <w:sz w:val="22"/>
          <w:szCs w:val="22"/>
        </w:rPr>
        <w:t>a)</w:t>
      </w:r>
      <w:proofErr w:type="gramEnd"/>
      <w:r w:rsidRPr="00CD461F">
        <w:rPr>
          <w:rFonts w:ascii="Arial" w:hAnsi="Arial" w:cs="Arial"/>
          <w:sz w:val="22"/>
          <w:szCs w:val="22"/>
        </w:rPr>
        <w:t xml:space="preserve"> e/ou </w:t>
      </w:r>
      <w:r w:rsidRPr="00CD461F">
        <w:rPr>
          <w:rFonts w:ascii="Arial" w:hAnsi="Arial" w:cs="Arial"/>
          <w:b/>
          <w:sz w:val="22"/>
          <w:szCs w:val="22"/>
        </w:rPr>
        <w:t>c)</w:t>
      </w:r>
      <w:r w:rsidRPr="00CD461F">
        <w:rPr>
          <w:rFonts w:ascii="Arial" w:hAnsi="Arial" w:cs="Arial"/>
          <w:sz w:val="22"/>
          <w:szCs w:val="22"/>
        </w:rPr>
        <w:t xml:space="preserve"> do </w:t>
      </w:r>
      <w:r w:rsidRPr="00CD461F">
        <w:rPr>
          <w:rFonts w:ascii="Arial" w:hAnsi="Arial" w:cs="Arial"/>
          <w:b/>
          <w:sz w:val="22"/>
          <w:szCs w:val="22"/>
        </w:rPr>
        <w:t>subitem 21.4</w:t>
      </w:r>
      <w:r w:rsidRPr="00CD461F">
        <w:rPr>
          <w:rFonts w:ascii="Arial" w:hAnsi="Arial" w:cs="Arial"/>
          <w:sz w:val="22"/>
          <w:szCs w:val="22"/>
        </w:rPr>
        <w:t>, a parte inadimplente será responsável pelo ressarcimento, a outra, dos eventuais prejuízos decorrentes da rescisão.</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rPr>
          <w:rFonts w:ascii="Arial" w:hAnsi="Arial" w:cs="Arial"/>
          <w:sz w:val="22"/>
          <w:szCs w:val="22"/>
        </w:rPr>
      </w:pPr>
      <w:r w:rsidRPr="00CD461F">
        <w:rPr>
          <w:rFonts w:ascii="Arial" w:hAnsi="Arial" w:cs="Arial"/>
          <w:sz w:val="22"/>
          <w:szCs w:val="22"/>
        </w:rPr>
        <w:t>21.6 - Por ato unilateral do ÓRGÃO GERENCIADOR, quando ocorrer:</w:t>
      </w:r>
    </w:p>
    <w:p w:rsidR="00835921" w:rsidRPr="00CD461F" w:rsidRDefault="00835921" w:rsidP="00835921">
      <w:pPr>
        <w:spacing w:line="276" w:lineRule="auto"/>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O não cumprimento ou cumprimento irregular das cláusulas da Ata de Registro de Preços, especificações técnicas, projetos ou prazos, tal como:</w:t>
      </w:r>
    </w:p>
    <w:p w:rsidR="00835921" w:rsidRPr="00CD461F" w:rsidRDefault="00835921" w:rsidP="00835921">
      <w:pPr>
        <w:pStyle w:val="PargrafodaLista"/>
        <w:suppressAutoHyphens w:val="0"/>
        <w:spacing w:line="276" w:lineRule="auto"/>
        <w:ind w:left="720"/>
        <w:jc w:val="both"/>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Descumprimento do disposto no inciso V do artigo 27 da Lei Federal nº 8.666/93 sem prejuízo das sanções penais cabíveis;</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Lentidão do seu cumprimento, levando o ÓRGÃO GERENCIADOR a comprovar a impossibilidade da conclusão do fornecimento, nos prazos estipulados;</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Atraso injustificado no fornecimento;</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Paralisação do fornecimento, sem justa causa e prévia comunicação ao ÓRGÃO GERENCIADOR;</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 xml:space="preserve">Subcontratação total </w:t>
      </w:r>
      <w:proofErr w:type="gramStart"/>
      <w:r w:rsidRPr="00CD461F">
        <w:rPr>
          <w:rFonts w:ascii="Arial" w:hAnsi="Arial" w:cs="Arial"/>
          <w:sz w:val="22"/>
          <w:szCs w:val="22"/>
        </w:rPr>
        <w:t>ou parcial do objeto do contrato, ou associação do DETENTOR DA ATA com outrem, cessão ou transferência, total ou parcial, bem como a fusão, cisão ou</w:t>
      </w:r>
      <w:proofErr w:type="gramEnd"/>
      <w:r w:rsidRPr="00CD461F">
        <w:rPr>
          <w:rFonts w:ascii="Arial" w:hAnsi="Arial" w:cs="Arial"/>
          <w:sz w:val="22"/>
          <w:szCs w:val="22"/>
        </w:rPr>
        <w:t xml:space="preserve"> incorporação, sem expressa anuência do ÓRGÃO GERENCIADOR;</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widowControl w:val="0"/>
        <w:autoSpaceDE w:val="0"/>
        <w:autoSpaceDN w:val="0"/>
        <w:adjustRightInd w:val="0"/>
        <w:spacing w:line="276" w:lineRule="auto"/>
        <w:jc w:val="both"/>
        <w:rPr>
          <w:rFonts w:ascii="Arial" w:hAnsi="Arial" w:cs="Arial"/>
          <w:b/>
          <w:bCs/>
          <w:sz w:val="22"/>
          <w:szCs w:val="22"/>
          <w:u w:val="single"/>
        </w:rPr>
      </w:pPr>
    </w:p>
    <w:p w:rsidR="00835921" w:rsidRPr="00CD461F" w:rsidRDefault="00835921" w:rsidP="00835921">
      <w:pPr>
        <w:widowControl w:val="0"/>
        <w:autoSpaceDE w:val="0"/>
        <w:autoSpaceDN w:val="0"/>
        <w:adjustRightInd w:val="0"/>
        <w:spacing w:line="276" w:lineRule="auto"/>
        <w:jc w:val="both"/>
        <w:rPr>
          <w:rFonts w:ascii="Arial" w:hAnsi="Arial" w:cs="Arial"/>
          <w:sz w:val="22"/>
          <w:szCs w:val="22"/>
          <w:u w:val="single"/>
        </w:rPr>
      </w:pPr>
      <w:r w:rsidRPr="00CD461F">
        <w:rPr>
          <w:rFonts w:ascii="Arial" w:hAnsi="Arial" w:cs="Arial"/>
          <w:b/>
          <w:bCs/>
          <w:sz w:val="22"/>
          <w:szCs w:val="22"/>
          <w:u w:val="single"/>
        </w:rPr>
        <w:t>22 - DAS DISPOSIÇÕES FINAIS</w:t>
      </w:r>
    </w:p>
    <w:p w:rsidR="00835921" w:rsidRPr="00CD461F" w:rsidRDefault="00835921" w:rsidP="00835921">
      <w:pPr>
        <w:spacing w:line="276" w:lineRule="auto"/>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22.1 - As normas disciplinadoras desta licitação serão interpretadas em favor da ampliação da disputa, respeitada a igualdade de oportunidade entre as licitantes e desde que não comprometam o interesse público, a finalidade e a segurança da contratação. </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22.2 - Das sessões públicas de processamento do Pregão serão lavradas atas circunstanciadas, a serem assinadas pelo Pregoeiro e pelos licitantes presentes.</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22.2.1 - As recusas ou as impossibilidades de assinaturas devem ser registradas expressamente na própria ata. </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22.3 - Todos os documentos de habilitação cujos envelopes forem abertos na sessão e as propostas serão </w:t>
      </w:r>
      <w:proofErr w:type="gramStart"/>
      <w:r w:rsidRPr="00CD461F">
        <w:rPr>
          <w:rFonts w:ascii="Arial" w:hAnsi="Arial" w:cs="Arial"/>
          <w:sz w:val="22"/>
          <w:szCs w:val="22"/>
        </w:rPr>
        <w:t>rubricados</w:t>
      </w:r>
      <w:proofErr w:type="gramEnd"/>
      <w:r w:rsidRPr="00CD461F">
        <w:rPr>
          <w:rFonts w:ascii="Arial" w:hAnsi="Arial" w:cs="Arial"/>
          <w:sz w:val="22"/>
          <w:szCs w:val="22"/>
        </w:rPr>
        <w:t xml:space="preserve"> pelo Pregoeiro e pelos licitantes presentes que desejarem.</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22.3.1 - Os envelopes contendo os documentos de habilitação das demais licitantes ficarão à disposição para retirada na Seção Técnica de Compras, Material e Licitação da Secretaria Municipal de Administração – Rua José Antônio de Campos nº 250 – Centro – Registro/SP, durante 30 (trinta) dias após publicação da homologação. Os envelopes não retirados neste prazo serão inutilizados.</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b/>
          <w:sz w:val="22"/>
          <w:szCs w:val="22"/>
        </w:rPr>
      </w:pPr>
      <w:r w:rsidRPr="00CD461F">
        <w:rPr>
          <w:rFonts w:ascii="Arial" w:hAnsi="Arial" w:cs="Arial"/>
          <w:sz w:val="22"/>
          <w:szCs w:val="22"/>
        </w:rPr>
        <w:t xml:space="preserve">22.4 - </w:t>
      </w:r>
      <w:r w:rsidRPr="00CD461F">
        <w:rPr>
          <w:rFonts w:ascii="Arial" w:hAnsi="Arial" w:cs="Arial"/>
          <w:b/>
          <w:sz w:val="22"/>
          <w:szCs w:val="22"/>
        </w:rPr>
        <w:t>O resultado do presente certame será divulgado no Diário Oficial do Estado e no endereço eletrônico: www.registro.sp.gov.br.</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22.5 - </w:t>
      </w:r>
      <w:r w:rsidRPr="00CD461F">
        <w:rPr>
          <w:rFonts w:ascii="Arial" w:hAnsi="Arial" w:cs="Arial"/>
          <w:b/>
          <w:sz w:val="22"/>
          <w:szCs w:val="22"/>
        </w:rPr>
        <w:t>Os demais atos pertinentes a esta licitação, passíveis de divulgação, serão publicados no Diário Oficial do Estado</w:t>
      </w:r>
      <w:r w:rsidRPr="00CD461F">
        <w:rPr>
          <w:rFonts w:ascii="Arial" w:hAnsi="Arial" w:cs="Arial"/>
          <w:sz w:val="22"/>
          <w:szCs w:val="22"/>
        </w:rPr>
        <w:t>.</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b/>
          <w:sz w:val="22"/>
          <w:szCs w:val="22"/>
        </w:rPr>
      </w:pPr>
      <w:r w:rsidRPr="00CD461F">
        <w:rPr>
          <w:rFonts w:ascii="Arial" w:hAnsi="Arial" w:cs="Arial"/>
          <w:sz w:val="22"/>
          <w:szCs w:val="22"/>
        </w:rPr>
        <w:t xml:space="preserve">22.6 - </w:t>
      </w:r>
      <w:r w:rsidRPr="00CD461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proofErr w:type="gramStart"/>
      <w:r w:rsidRPr="00CD461F">
        <w:rPr>
          <w:rFonts w:ascii="Arial" w:hAnsi="Arial" w:cs="Arial"/>
          <w:b/>
          <w:sz w:val="22"/>
          <w:szCs w:val="22"/>
        </w:rPr>
        <w:t>D.O.</w:t>
      </w:r>
      <w:proofErr w:type="spellEnd"/>
      <w:proofErr w:type="gramEnd"/>
      <w:r w:rsidRPr="00CD461F">
        <w:rPr>
          <w:rFonts w:ascii="Arial" w:hAnsi="Arial" w:cs="Arial"/>
          <w:b/>
          <w:sz w:val="22"/>
          <w:szCs w:val="22"/>
        </w:rPr>
        <w:t xml:space="preserve">E e disponibilizados no site: </w:t>
      </w:r>
      <w:hyperlink r:id="rId10" w:history="1">
        <w:r w:rsidRPr="00CD461F">
          <w:rPr>
            <w:rFonts w:ascii="Arial" w:hAnsi="Arial" w:cs="Arial"/>
            <w:b/>
            <w:sz w:val="22"/>
            <w:szCs w:val="22"/>
          </w:rPr>
          <w:t>www.registro.sp.gov.br</w:t>
        </w:r>
      </w:hyperlink>
      <w:r w:rsidRPr="00CD461F">
        <w:rPr>
          <w:rFonts w:ascii="Arial" w:hAnsi="Arial" w:cs="Arial"/>
          <w:b/>
          <w:sz w:val="22"/>
          <w:szCs w:val="22"/>
        </w:rPr>
        <w:t>.</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22.7 - Os casos omissos do presente Pregão serão solucionados pelo Pregoeiro. </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22.8 - Integram o presente Edital:</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ANEXO I – MINUTA DA ATA DE REGISTRO DE PREÇOS;</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ANEXO II – MODELO DE CREDENCIAMENTO;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 xml:space="preserve">ANEXO III - MODELO DE DECLARAÇÃO DE PLENO ATENDIMENTO; </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 xml:space="preserve">ANEXO IV </w:t>
      </w:r>
      <w:proofErr w:type="gramStart"/>
      <w:r w:rsidR="007D44A3" w:rsidRPr="00CD461F">
        <w:rPr>
          <w:rFonts w:ascii="Arial" w:hAnsi="Arial" w:cs="Arial"/>
          <w:b/>
          <w:bCs/>
          <w:sz w:val="22"/>
          <w:szCs w:val="22"/>
        </w:rPr>
        <w:t>–MODELO</w:t>
      </w:r>
      <w:proofErr w:type="gramEnd"/>
      <w:r w:rsidR="007D44A3" w:rsidRPr="00CD461F">
        <w:rPr>
          <w:rFonts w:ascii="Arial" w:hAnsi="Arial" w:cs="Arial"/>
          <w:b/>
          <w:bCs/>
          <w:sz w:val="22"/>
          <w:szCs w:val="22"/>
        </w:rPr>
        <w:t xml:space="preserve"> DE </w:t>
      </w:r>
      <w:r w:rsidRPr="00CD461F">
        <w:rPr>
          <w:rFonts w:ascii="Arial" w:hAnsi="Arial" w:cs="Arial"/>
          <w:b/>
          <w:bCs/>
          <w:sz w:val="22"/>
          <w:szCs w:val="22"/>
        </w:rPr>
        <w:t xml:space="preserve">DECLARAÇÃO DO MINISTÉRIO DO TRABALHO; </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 xml:space="preserve">ANEXO V – </w:t>
      </w:r>
      <w:r w:rsidR="007D44A3" w:rsidRPr="00CD461F">
        <w:rPr>
          <w:rFonts w:ascii="Arial" w:hAnsi="Arial" w:cs="Arial"/>
          <w:b/>
          <w:bCs/>
          <w:sz w:val="22"/>
          <w:szCs w:val="22"/>
        </w:rPr>
        <w:t xml:space="preserve">MODELO DE </w:t>
      </w:r>
      <w:r w:rsidRPr="00CD461F">
        <w:rPr>
          <w:rFonts w:ascii="Arial" w:hAnsi="Arial" w:cs="Arial"/>
          <w:b/>
          <w:bCs/>
          <w:sz w:val="22"/>
          <w:szCs w:val="22"/>
        </w:rPr>
        <w:t>DECLARAÇÃO DE INEXISTÊNCIA DE FATO IMPEDITIVO;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roofErr w:type="gramStart"/>
      <w:r w:rsidRPr="00CD461F">
        <w:rPr>
          <w:rFonts w:ascii="Arial" w:hAnsi="Arial" w:cs="Arial"/>
          <w:b/>
          <w:bCs/>
          <w:sz w:val="22"/>
          <w:szCs w:val="22"/>
        </w:rPr>
        <w:t>ANEXO VI</w:t>
      </w:r>
      <w:proofErr w:type="gramEnd"/>
      <w:r w:rsidRPr="00CD461F">
        <w:rPr>
          <w:rFonts w:ascii="Arial" w:hAnsi="Arial" w:cs="Arial"/>
          <w:b/>
          <w:bCs/>
          <w:sz w:val="22"/>
          <w:szCs w:val="22"/>
        </w:rPr>
        <w:t xml:space="preserve"> – </w:t>
      </w:r>
      <w:r w:rsidR="007D44A3" w:rsidRPr="00CD461F">
        <w:rPr>
          <w:rFonts w:ascii="Arial" w:hAnsi="Arial" w:cs="Arial"/>
          <w:b/>
          <w:bCs/>
          <w:sz w:val="22"/>
          <w:szCs w:val="22"/>
        </w:rPr>
        <w:t xml:space="preserve">MODELO DE </w:t>
      </w:r>
      <w:r w:rsidRPr="00CD461F">
        <w:rPr>
          <w:rFonts w:ascii="Arial" w:hAnsi="Arial" w:cs="Arial"/>
          <w:b/>
          <w:bCs/>
          <w:sz w:val="22"/>
          <w:szCs w:val="22"/>
        </w:rPr>
        <w:t>DECLARAÇÃO DE MICROEMPRESA OU EMPRESA DE PEQUENO PORTE;</w:t>
      </w:r>
    </w:p>
    <w:p w:rsidR="003C0757" w:rsidRPr="00CD461F" w:rsidRDefault="003C0757" w:rsidP="003C0757">
      <w:pPr>
        <w:spacing w:line="276" w:lineRule="auto"/>
        <w:jc w:val="both"/>
        <w:rPr>
          <w:rFonts w:ascii="Arial" w:hAnsi="Arial" w:cs="Arial"/>
          <w:b/>
          <w:bCs/>
          <w:sz w:val="22"/>
          <w:szCs w:val="22"/>
        </w:rPr>
      </w:pPr>
    </w:p>
    <w:p w:rsidR="007D44A3" w:rsidRPr="00CD461F" w:rsidRDefault="003C0757" w:rsidP="007D44A3">
      <w:pPr>
        <w:spacing w:line="276" w:lineRule="auto"/>
        <w:jc w:val="both"/>
        <w:rPr>
          <w:rFonts w:ascii="Arial" w:hAnsi="Arial" w:cs="Arial"/>
          <w:b/>
          <w:bCs/>
          <w:sz w:val="22"/>
          <w:szCs w:val="22"/>
        </w:rPr>
      </w:pPr>
      <w:r w:rsidRPr="00CD461F">
        <w:rPr>
          <w:rFonts w:ascii="Arial" w:hAnsi="Arial" w:cs="Arial"/>
          <w:b/>
          <w:sz w:val="22"/>
          <w:szCs w:val="22"/>
        </w:rPr>
        <w:t xml:space="preserve">ANEXO VII </w:t>
      </w:r>
      <w:proofErr w:type="gramStart"/>
      <w:r w:rsidR="007D44A3" w:rsidRPr="00CD461F">
        <w:rPr>
          <w:rFonts w:ascii="Arial" w:hAnsi="Arial" w:cs="Arial"/>
          <w:b/>
          <w:sz w:val="22"/>
          <w:szCs w:val="22"/>
        </w:rPr>
        <w:t>–</w:t>
      </w:r>
      <w:r w:rsidR="007D44A3" w:rsidRPr="00CD461F">
        <w:rPr>
          <w:rFonts w:ascii="Arial" w:hAnsi="Arial" w:cs="Arial"/>
          <w:b/>
          <w:bCs/>
          <w:sz w:val="22"/>
          <w:szCs w:val="22"/>
        </w:rPr>
        <w:t>MODELO</w:t>
      </w:r>
      <w:proofErr w:type="gramEnd"/>
      <w:r w:rsidR="007D44A3" w:rsidRPr="00CD461F">
        <w:rPr>
          <w:rFonts w:ascii="Arial" w:hAnsi="Arial" w:cs="Arial"/>
          <w:b/>
          <w:bCs/>
          <w:sz w:val="22"/>
          <w:szCs w:val="22"/>
        </w:rPr>
        <w:t xml:space="preserve"> DE DECLARAÇÃO DE ACEITAÇÃO DAS CONDIÇÕES DO EDITAL;</w:t>
      </w:r>
    </w:p>
    <w:p w:rsidR="007D44A3" w:rsidRPr="00CD461F" w:rsidRDefault="007D44A3" w:rsidP="003C0757">
      <w:pPr>
        <w:spacing w:line="276" w:lineRule="auto"/>
        <w:jc w:val="both"/>
        <w:rPr>
          <w:rFonts w:ascii="Arial" w:hAnsi="Arial" w:cs="Arial"/>
          <w:b/>
          <w:sz w:val="22"/>
          <w:szCs w:val="22"/>
        </w:rPr>
      </w:pPr>
    </w:p>
    <w:p w:rsidR="003C0757" w:rsidRPr="00CD461F" w:rsidRDefault="007D44A3" w:rsidP="003C0757">
      <w:pPr>
        <w:spacing w:line="276" w:lineRule="auto"/>
        <w:jc w:val="both"/>
        <w:rPr>
          <w:rFonts w:ascii="Arial" w:hAnsi="Arial" w:cs="Arial"/>
          <w:b/>
          <w:bCs/>
          <w:sz w:val="22"/>
          <w:szCs w:val="22"/>
        </w:rPr>
      </w:pPr>
      <w:r w:rsidRPr="00CD461F">
        <w:rPr>
          <w:rFonts w:ascii="Arial" w:hAnsi="Arial" w:cs="Arial"/>
          <w:b/>
          <w:bCs/>
          <w:sz w:val="22"/>
          <w:szCs w:val="22"/>
        </w:rPr>
        <w:t xml:space="preserve">ANEXO VIII - </w:t>
      </w:r>
      <w:r w:rsidRPr="00CD461F">
        <w:rPr>
          <w:rFonts w:ascii="Arial" w:hAnsi="Arial" w:cs="Arial"/>
          <w:b/>
          <w:sz w:val="22"/>
          <w:szCs w:val="22"/>
        </w:rPr>
        <w:t xml:space="preserve">MODELO DE </w:t>
      </w:r>
      <w:r w:rsidR="003C0757" w:rsidRPr="00CD461F">
        <w:rPr>
          <w:rFonts w:ascii="Arial" w:hAnsi="Arial" w:cs="Arial"/>
          <w:b/>
          <w:bCs/>
          <w:sz w:val="22"/>
          <w:szCs w:val="22"/>
        </w:rPr>
        <w:t>DECLARAÇÃO DE RESPONSÁVEL PARA ASSINATURA DA ATA DE REGISTRO DE PREÇOS E TERMO DE CIÊNCIA E NOTIFICAÇÃO;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ANEXO IX – MODELO DE DECLARAÇÃO DE DADOS DA EMPRESA;</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b/>
          <w:bCs/>
          <w:sz w:val="22"/>
          <w:szCs w:val="22"/>
        </w:rPr>
        <w:t xml:space="preserve">ANEXO X – MODELO DE </w:t>
      </w:r>
      <w:r w:rsidRPr="00CD461F">
        <w:rPr>
          <w:rFonts w:ascii="Arial" w:hAnsi="Arial" w:cs="Arial"/>
          <w:b/>
          <w:sz w:val="22"/>
          <w:szCs w:val="22"/>
        </w:rPr>
        <w:t>DECLARAÇÃO</w:t>
      </w:r>
      <w:r w:rsidR="00835921" w:rsidRPr="00CD461F">
        <w:rPr>
          <w:rFonts w:ascii="Arial" w:hAnsi="Arial" w:cs="Arial"/>
          <w:b/>
          <w:sz w:val="22"/>
          <w:szCs w:val="22"/>
        </w:rPr>
        <w:t xml:space="preserve"> DE ESPECIFICAÇÃO DOS PRODUTOS,</w:t>
      </w:r>
      <w:r w:rsidRPr="00CD461F">
        <w:rPr>
          <w:rFonts w:ascii="Arial" w:hAnsi="Arial" w:cs="Arial"/>
          <w:b/>
          <w:sz w:val="22"/>
          <w:szCs w:val="22"/>
        </w:rPr>
        <w:t xml:space="preserve"> PRAZO DE VALIDADE</w:t>
      </w:r>
      <w:r w:rsidR="00835921" w:rsidRPr="00CD461F">
        <w:rPr>
          <w:rFonts w:ascii="Arial" w:hAnsi="Arial" w:cs="Arial"/>
          <w:b/>
          <w:sz w:val="22"/>
          <w:szCs w:val="22"/>
        </w:rPr>
        <w:t xml:space="preserve"> E GARANTIA</w:t>
      </w:r>
      <w:r w:rsidRPr="00CD461F">
        <w:rPr>
          <w:rFonts w:ascii="Arial" w:hAnsi="Arial" w:cs="Arial"/>
          <w:b/>
          <w:sz w:val="22"/>
          <w:szCs w:val="22"/>
        </w:rPr>
        <w:t>;</w:t>
      </w:r>
    </w:p>
    <w:p w:rsidR="003C0757" w:rsidRPr="00CD461F" w:rsidRDefault="003C0757" w:rsidP="003C0757">
      <w:pPr>
        <w:spacing w:line="276" w:lineRule="auto"/>
        <w:jc w:val="both"/>
        <w:rPr>
          <w:rFonts w:ascii="Arial" w:hAnsi="Arial" w:cs="Arial"/>
          <w:b/>
          <w:sz w:val="22"/>
          <w:szCs w:val="22"/>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b/>
          <w:sz w:val="22"/>
          <w:szCs w:val="22"/>
        </w:rPr>
        <w:t>ANEXO XI – MODELO DE DECLARAÇÃO DE APRESENTAÇÃO DE DOCUMENTOS NO ATO DA ASSINATURA DA ATA DE REGISTRO DE PREÇOS E TERMO DE CIÊNCIA E NOTIFICAÇÃO;</w:t>
      </w:r>
    </w:p>
    <w:p w:rsidR="003C0757" w:rsidRPr="00CD461F" w:rsidRDefault="003C0757" w:rsidP="003C0757">
      <w:pPr>
        <w:spacing w:line="276" w:lineRule="auto"/>
        <w:jc w:val="both"/>
        <w:rPr>
          <w:rFonts w:ascii="Arial" w:hAnsi="Arial" w:cs="Arial"/>
          <w:b/>
          <w:sz w:val="22"/>
          <w:szCs w:val="22"/>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b/>
          <w:sz w:val="22"/>
          <w:szCs w:val="22"/>
        </w:rPr>
        <w:t xml:space="preserve">ANEXO XII </w:t>
      </w:r>
      <w:proofErr w:type="gramStart"/>
      <w:r w:rsidRPr="00CD461F">
        <w:rPr>
          <w:rFonts w:ascii="Arial" w:hAnsi="Arial" w:cs="Arial"/>
          <w:b/>
          <w:sz w:val="22"/>
          <w:szCs w:val="22"/>
        </w:rPr>
        <w:t>–</w:t>
      </w:r>
      <w:r w:rsidR="00835921" w:rsidRPr="00CD461F">
        <w:rPr>
          <w:rFonts w:ascii="Arial" w:hAnsi="Arial" w:cs="Arial"/>
          <w:b/>
          <w:sz w:val="22"/>
          <w:szCs w:val="22"/>
        </w:rPr>
        <w:t>MODELO</w:t>
      </w:r>
      <w:proofErr w:type="gramEnd"/>
      <w:r w:rsidR="00835921" w:rsidRPr="00CD461F">
        <w:rPr>
          <w:rFonts w:ascii="Arial" w:hAnsi="Arial" w:cs="Arial"/>
          <w:b/>
          <w:sz w:val="22"/>
          <w:szCs w:val="22"/>
        </w:rPr>
        <w:t xml:space="preserve"> DE DECLARAÇÃO QUE NÃO POSSUI SERVIDOR PÚBLICO NO QUADRO SOCIETÁRIO DA EMPRESA</w:t>
      </w:r>
      <w:r w:rsidRPr="00CD461F">
        <w:rPr>
          <w:rFonts w:ascii="Arial" w:hAnsi="Arial" w:cs="Arial"/>
          <w:b/>
          <w:sz w:val="22"/>
          <w:szCs w:val="22"/>
        </w:rPr>
        <w:t>;</w:t>
      </w:r>
    </w:p>
    <w:p w:rsidR="003C0757" w:rsidRPr="00CD461F" w:rsidRDefault="003C0757" w:rsidP="003C0757">
      <w:pPr>
        <w:spacing w:line="276" w:lineRule="auto"/>
        <w:jc w:val="both"/>
        <w:rPr>
          <w:rFonts w:ascii="Arial" w:hAnsi="Arial" w:cs="Arial"/>
          <w:b/>
          <w:bCs/>
          <w:sz w:val="22"/>
          <w:szCs w:val="22"/>
        </w:rPr>
      </w:pPr>
    </w:p>
    <w:p w:rsidR="003C0757" w:rsidRPr="00CD461F" w:rsidRDefault="00835921" w:rsidP="003C0757">
      <w:pPr>
        <w:spacing w:line="276" w:lineRule="auto"/>
        <w:jc w:val="both"/>
        <w:rPr>
          <w:rFonts w:ascii="Arial" w:hAnsi="Arial" w:cs="Arial"/>
          <w:b/>
          <w:bCs/>
          <w:sz w:val="22"/>
          <w:szCs w:val="22"/>
        </w:rPr>
      </w:pPr>
      <w:r w:rsidRPr="00CD461F">
        <w:rPr>
          <w:rFonts w:ascii="Arial" w:hAnsi="Arial" w:cs="Arial"/>
          <w:b/>
          <w:bCs/>
          <w:sz w:val="22"/>
          <w:szCs w:val="22"/>
        </w:rPr>
        <w:t>ANEXO XIII</w:t>
      </w:r>
      <w:r w:rsidR="003C0757" w:rsidRPr="00CD461F">
        <w:rPr>
          <w:rFonts w:ascii="Arial" w:hAnsi="Arial" w:cs="Arial"/>
          <w:b/>
          <w:bCs/>
          <w:sz w:val="22"/>
          <w:szCs w:val="22"/>
        </w:rPr>
        <w:t xml:space="preserve"> - TERMO DE CIÊNCIA E NOTIFICAÇÃO.</w:t>
      </w:r>
    </w:p>
    <w:p w:rsidR="003C0757" w:rsidRPr="00CD461F" w:rsidRDefault="003C0757" w:rsidP="003C0757">
      <w:pPr>
        <w:spacing w:line="276" w:lineRule="auto"/>
        <w:jc w:val="both"/>
        <w:rPr>
          <w:rFonts w:ascii="Arial" w:hAnsi="Arial" w:cs="Arial"/>
          <w:b/>
          <w:sz w:val="18"/>
          <w:szCs w:val="18"/>
        </w:rPr>
      </w:pPr>
    </w:p>
    <w:p w:rsidR="003C0757" w:rsidRPr="00CD461F" w:rsidRDefault="004B6BCA" w:rsidP="003C0757">
      <w:pPr>
        <w:spacing w:line="276" w:lineRule="auto"/>
        <w:jc w:val="both"/>
        <w:rPr>
          <w:rFonts w:ascii="Arial" w:hAnsi="Arial" w:cs="Arial"/>
          <w:b/>
          <w:color w:val="000000"/>
          <w:sz w:val="22"/>
          <w:szCs w:val="22"/>
        </w:rPr>
      </w:pPr>
      <w:r w:rsidRPr="00CD461F">
        <w:rPr>
          <w:rFonts w:ascii="Arial" w:hAnsi="Arial" w:cs="Arial"/>
          <w:b/>
          <w:color w:val="000000"/>
          <w:sz w:val="22"/>
          <w:szCs w:val="22"/>
        </w:rPr>
        <w:t xml:space="preserve">ANEXO XIV </w:t>
      </w:r>
      <w:r w:rsidR="00231D88" w:rsidRPr="00CD461F">
        <w:rPr>
          <w:rFonts w:ascii="Arial" w:hAnsi="Arial" w:cs="Arial"/>
          <w:b/>
          <w:color w:val="000000"/>
          <w:sz w:val="22"/>
          <w:szCs w:val="22"/>
        </w:rPr>
        <w:t>–</w:t>
      </w:r>
      <w:r w:rsidRPr="00CD461F">
        <w:rPr>
          <w:rFonts w:ascii="Arial" w:hAnsi="Arial" w:cs="Arial"/>
          <w:b/>
          <w:color w:val="000000"/>
          <w:sz w:val="22"/>
          <w:szCs w:val="22"/>
        </w:rPr>
        <w:t xml:space="preserve"> </w:t>
      </w:r>
      <w:r w:rsidR="00794D8B" w:rsidRPr="00CD461F">
        <w:rPr>
          <w:rFonts w:ascii="Arial" w:hAnsi="Arial" w:cs="Arial"/>
          <w:b/>
          <w:color w:val="000000"/>
          <w:sz w:val="22"/>
          <w:szCs w:val="22"/>
        </w:rPr>
        <w:t>TERMO DE REFERÊNCIA.</w:t>
      </w:r>
    </w:p>
    <w:p w:rsidR="001E019B" w:rsidRPr="00CD461F" w:rsidRDefault="001E019B" w:rsidP="003C0757">
      <w:pPr>
        <w:widowControl w:val="0"/>
        <w:autoSpaceDE w:val="0"/>
        <w:spacing w:line="276" w:lineRule="auto"/>
        <w:jc w:val="center"/>
        <w:rPr>
          <w:rFonts w:ascii="Arial" w:hAnsi="Arial" w:cs="Arial"/>
          <w:sz w:val="22"/>
          <w:szCs w:val="22"/>
        </w:rPr>
      </w:pPr>
    </w:p>
    <w:p w:rsidR="001E019B" w:rsidRPr="00CD461F" w:rsidRDefault="001E019B" w:rsidP="003C0757">
      <w:pPr>
        <w:widowControl w:val="0"/>
        <w:autoSpaceDE w:val="0"/>
        <w:spacing w:line="276" w:lineRule="auto"/>
        <w:jc w:val="center"/>
        <w:rPr>
          <w:rFonts w:ascii="Arial" w:hAnsi="Arial" w:cs="Arial"/>
          <w:sz w:val="22"/>
          <w:szCs w:val="22"/>
        </w:rPr>
      </w:pPr>
    </w:p>
    <w:p w:rsidR="003C0757" w:rsidRPr="00CD461F" w:rsidRDefault="003C0757" w:rsidP="003C0757">
      <w:pPr>
        <w:widowControl w:val="0"/>
        <w:autoSpaceDE w:val="0"/>
        <w:spacing w:line="276" w:lineRule="auto"/>
        <w:jc w:val="center"/>
        <w:rPr>
          <w:rFonts w:ascii="Arial" w:hAnsi="Arial" w:cs="Arial"/>
          <w:sz w:val="22"/>
          <w:szCs w:val="22"/>
        </w:rPr>
      </w:pPr>
      <w:r w:rsidRPr="00CD461F">
        <w:rPr>
          <w:rFonts w:ascii="Arial" w:hAnsi="Arial" w:cs="Arial"/>
          <w:sz w:val="22"/>
          <w:szCs w:val="22"/>
        </w:rPr>
        <w:t xml:space="preserve">Registro, </w:t>
      </w:r>
      <w:r w:rsidR="00794D8B" w:rsidRPr="00CD461F">
        <w:rPr>
          <w:rFonts w:ascii="Arial" w:hAnsi="Arial" w:cs="Arial"/>
          <w:sz w:val="22"/>
          <w:szCs w:val="22"/>
        </w:rPr>
        <w:t>17</w:t>
      </w:r>
      <w:r w:rsidRPr="00CD461F">
        <w:rPr>
          <w:rFonts w:ascii="Arial" w:hAnsi="Arial" w:cs="Arial"/>
          <w:sz w:val="22"/>
          <w:szCs w:val="22"/>
        </w:rPr>
        <w:t xml:space="preserve"> de </w:t>
      </w:r>
      <w:r w:rsidR="00794D8B" w:rsidRPr="00CD461F">
        <w:rPr>
          <w:rFonts w:ascii="Arial" w:hAnsi="Arial" w:cs="Arial"/>
          <w:sz w:val="22"/>
          <w:szCs w:val="22"/>
        </w:rPr>
        <w:t>fevereiro</w:t>
      </w:r>
      <w:r w:rsidR="001E019B" w:rsidRPr="00CD461F">
        <w:rPr>
          <w:rFonts w:ascii="Arial" w:hAnsi="Arial" w:cs="Arial"/>
          <w:sz w:val="22"/>
          <w:szCs w:val="22"/>
        </w:rPr>
        <w:t xml:space="preserve"> </w:t>
      </w:r>
      <w:r w:rsidRPr="00CD461F">
        <w:rPr>
          <w:rFonts w:ascii="Arial" w:hAnsi="Arial" w:cs="Arial"/>
          <w:sz w:val="22"/>
          <w:szCs w:val="22"/>
        </w:rPr>
        <w:t xml:space="preserve">de </w:t>
      </w:r>
      <w:r w:rsidR="00835921" w:rsidRPr="00CD461F">
        <w:rPr>
          <w:rFonts w:ascii="Arial" w:hAnsi="Arial" w:cs="Arial"/>
          <w:sz w:val="22"/>
          <w:szCs w:val="22"/>
        </w:rPr>
        <w:t>201</w:t>
      </w:r>
      <w:r w:rsidR="00794D8B" w:rsidRPr="00CD461F">
        <w:rPr>
          <w:rFonts w:ascii="Arial" w:hAnsi="Arial" w:cs="Arial"/>
          <w:sz w:val="22"/>
          <w:szCs w:val="22"/>
        </w:rPr>
        <w:t>6</w:t>
      </w:r>
      <w:r w:rsidRPr="00CD461F">
        <w:rPr>
          <w:rFonts w:ascii="Arial" w:hAnsi="Arial" w:cs="Arial"/>
          <w:sz w:val="22"/>
          <w:szCs w:val="22"/>
        </w:rPr>
        <w:t>.</w:t>
      </w:r>
    </w:p>
    <w:p w:rsidR="003C0757" w:rsidRPr="00CD461F" w:rsidRDefault="003C0757" w:rsidP="003C0757">
      <w:pPr>
        <w:widowControl w:val="0"/>
        <w:autoSpaceDE w:val="0"/>
        <w:spacing w:line="276" w:lineRule="auto"/>
        <w:jc w:val="center"/>
        <w:rPr>
          <w:rFonts w:ascii="Arial" w:hAnsi="Arial" w:cs="Arial"/>
          <w:b/>
          <w:bCs/>
          <w:iCs/>
          <w:sz w:val="22"/>
          <w:szCs w:val="22"/>
        </w:rPr>
      </w:pPr>
    </w:p>
    <w:p w:rsidR="003C0757" w:rsidRPr="00CD461F" w:rsidRDefault="003C0757" w:rsidP="003C0757">
      <w:pPr>
        <w:widowControl w:val="0"/>
        <w:autoSpaceDE w:val="0"/>
        <w:spacing w:line="276" w:lineRule="auto"/>
        <w:jc w:val="center"/>
        <w:rPr>
          <w:rFonts w:ascii="Arial" w:hAnsi="Arial" w:cs="Arial"/>
          <w:b/>
          <w:bCs/>
          <w:iCs/>
          <w:sz w:val="22"/>
          <w:szCs w:val="22"/>
        </w:rPr>
      </w:pPr>
    </w:p>
    <w:p w:rsidR="003C0757" w:rsidRPr="00CD461F" w:rsidRDefault="003C0757" w:rsidP="003C0757">
      <w:pPr>
        <w:widowControl w:val="0"/>
        <w:autoSpaceDE w:val="0"/>
        <w:spacing w:line="276" w:lineRule="auto"/>
        <w:jc w:val="center"/>
        <w:rPr>
          <w:rFonts w:ascii="Arial" w:hAnsi="Arial" w:cs="Arial"/>
          <w:b/>
          <w:bCs/>
          <w:iCs/>
          <w:sz w:val="22"/>
          <w:szCs w:val="22"/>
        </w:rPr>
      </w:pPr>
    </w:p>
    <w:p w:rsidR="003C0757" w:rsidRPr="00CD461F" w:rsidRDefault="003C0757" w:rsidP="003C0757">
      <w:pPr>
        <w:widowControl w:val="0"/>
        <w:autoSpaceDE w:val="0"/>
        <w:spacing w:line="276" w:lineRule="auto"/>
        <w:jc w:val="center"/>
        <w:rPr>
          <w:rFonts w:ascii="Arial" w:hAnsi="Arial" w:cs="Arial"/>
          <w:b/>
          <w:bCs/>
          <w:iCs/>
          <w:sz w:val="22"/>
          <w:szCs w:val="22"/>
        </w:rPr>
      </w:pPr>
    </w:p>
    <w:p w:rsidR="00835921" w:rsidRPr="00CD461F" w:rsidRDefault="00835921" w:rsidP="003C0757">
      <w:pPr>
        <w:widowControl w:val="0"/>
        <w:autoSpaceDE w:val="0"/>
        <w:spacing w:line="276" w:lineRule="auto"/>
        <w:jc w:val="center"/>
        <w:rPr>
          <w:rFonts w:ascii="Arial" w:hAnsi="Arial" w:cs="Arial"/>
          <w:b/>
          <w:bCs/>
          <w:sz w:val="22"/>
          <w:szCs w:val="22"/>
        </w:rPr>
      </w:pPr>
    </w:p>
    <w:p w:rsidR="003C0757" w:rsidRPr="00CD461F" w:rsidRDefault="00074CEA" w:rsidP="003C0757">
      <w:pPr>
        <w:widowControl w:val="0"/>
        <w:autoSpaceDE w:val="0"/>
        <w:spacing w:line="276" w:lineRule="auto"/>
        <w:jc w:val="center"/>
        <w:rPr>
          <w:rFonts w:ascii="Arial" w:hAnsi="Arial" w:cs="Arial"/>
          <w:b/>
          <w:bCs/>
          <w:sz w:val="22"/>
          <w:szCs w:val="22"/>
        </w:rPr>
      </w:pPr>
      <w:r w:rsidRPr="00CD461F">
        <w:rPr>
          <w:rFonts w:ascii="Arial" w:hAnsi="Arial" w:cs="Arial"/>
          <w:b/>
          <w:bCs/>
          <w:sz w:val="22"/>
          <w:szCs w:val="22"/>
        </w:rPr>
        <w:t>DÉBORA GOETZ ACETO</w:t>
      </w:r>
    </w:p>
    <w:p w:rsidR="003C0757" w:rsidRPr="00CD461F" w:rsidRDefault="003C0757" w:rsidP="003C0757">
      <w:pPr>
        <w:widowControl w:val="0"/>
        <w:autoSpaceDE w:val="0"/>
        <w:spacing w:line="276" w:lineRule="auto"/>
        <w:jc w:val="center"/>
        <w:rPr>
          <w:rFonts w:ascii="Arial" w:hAnsi="Arial" w:cs="Arial"/>
          <w:b/>
          <w:bCs/>
          <w:sz w:val="22"/>
          <w:szCs w:val="22"/>
        </w:rPr>
      </w:pPr>
      <w:r w:rsidRPr="00CD461F">
        <w:rPr>
          <w:rFonts w:ascii="Arial" w:hAnsi="Arial" w:cs="Arial"/>
          <w:b/>
          <w:bCs/>
          <w:sz w:val="22"/>
          <w:szCs w:val="22"/>
        </w:rPr>
        <w:t>Secretária Municipal de Administração</w:t>
      </w:r>
    </w:p>
    <w:p w:rsidR="003C0757" w:rsidRPr="00CD461F" w:rsidRDefault="003C0757" w:rsidP="003C0757">
      <w:pPr>
        <w:widowControl w:val="0"/>
        <w:autoSpaceDE w:val="0"/>
        <w:spacing w:line="276" w:lineRule="auto"/>
        <w:jc w:val="center"/>
        <w:rPr>
          <w:rFonts w:ascii="Arial" w:hAnsi="Arial" w:cs="Arial"/>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835921" w:rsidRPr="00CD461F" w:rsidRDefault="00835921" w:rsidP="003C0757">
      <w:pPr>
        <w:widowControl w:val="0"/>
        <w:autoSpaceDE w:val="0"/>
        <w:spacing w:line="276" w:lineRule="auto"/>
        <w:jc w:val="center"/>
        <w:rPr>
          <w:rFonts w:ascii="Arial" w:hAnsi="Arial" w:cs="Arial"/>
          <w:b/>
          <w:bCs/>
          <w:sz w:val="22"/>
          <w:szCs w:val="22"/>
          <w:u w:val="single"/>
        </w:rPr>
      </w:pPr>
    </w:p>
    <w:p w:rsidR="003C0757" w:rsidRPr="00CD461F" w:rsidRDefault="003C0757" w:rsidP="003C0757">
      <w:pPr>
        <w:widowControl w:val="0"/>
        <w:autoSpaceDE w:val="0"/>
        <w:spacing w:line="276" w:lineRule="auto"/>
        <w:jc w:val="center"/>
        <w:rPr>
          <w:rFonts w:ascii="Arial" w:hAnsi="Arial" w:cs="Arial"/>
          <w:b/>
          <w:bCs/>
          <w:sz w:val="22"/>
          <w:szCs w:val="22"/>
          <w:u w:val="single"/>
        </w:rPr>
      </w:pPr>
      <w:r w:rsidRPr="00CD461F">
        <w:rPr>
          <w:rFonts w:ascii="Arial" w:hAnsi="Arial" w:cs="Arial"/>
          <w:b/>
          <w:bCs/>
          <w:sz w:val="22"/>
          <w:szCs w:val="22"/>
          <w:u w:val="single"/>
        </w:rPr>
        <w:t>VISTO E APROVADO PELA ASSESSORIA JURÍDICA</w:t>
      </w: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7E4397" w:rsidP="003C0757">
      <w:pPr>
        <w:pStyle w:val="Recuodecorpodetexto21"/>
        <w:spacing w:line="276" w:lineRule="auto"/>
        <w:ind w:hanging="709"/>
        <w:rPr>
          <w:rFonts w:ascii="Arial" w:hAnsi="Arial" w:cs="Arial"/>
          <w:color w:val="auto"/>
          <w:sz w:val="22"/>
          <w:szCs w:val="22"/>
        </w:rPr>
      </w:pPr>
      <w:r w:rsidRPr="00CD461F">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width:306.7pt;height:20.6pt;z-index:251658240;mso-wrap-style:none;mso-position-horizontal:center;mso-position-horizontal-relative:margin" fillcolor="#d8d8d8 [2732]">
            <v:textbox style="mso-fit-shape-to-text:t">
              <w:txbxContent>
                <w:p w:rsidR="006A7F2A" w:rsidRPr="003830CF" w:rsidRDefault="006A7F2A" w:rsidP="003C0757">
                  <w:pPr>
                    <w:pStyle w:val="Recuodecorpodetexto21"/>
                    <w:ind w:left="709" w:hanging="709"/>
                    <w:jc w:val="center"/>
                    <w:rPr>
                      <w:rFonts w:ascii="Arial" w:hAnsi="Arial" w:cs="Arial"/>
                      <w:b/>
                      <w:bCs/>
                      <w:u w:val="single"/>
                    </w:rPr>
                  </w:pPr>
                  <w:r w:rsidRPr="003830CF">
                    <w:rPr>
                      <w:rFonts w:ascii="Arial" w:hAnsi="Arial" w:cs="Arial"/>
                      <w:b/>
                      <w:bCs/>
                      <w:color w:val="auto"/>
                      <w:sz w:val="22"/>
                      <w:szCs w:val="22"/>
                      <w:u w:val="single"/>
                    </w:rPr>
                    <w:t xml:space="preserve">ANEXO I – MINUTA DA ATA DE REGISTRO DE PREÇOS </w:t>
                  </w:r>
                </w:p>
              </w:txbxContent>
            </v:textbox>
            <w10:wrap type="square" anchorx="margin"/>
          </v:shape>
        </w:pict>
      </w:r>
    </w:p>
    <w:p w:rsidR="003C0757" w:rsidRPr="00CD461F" w:rsidRDefault="003C0757" w:rsidP="003C0757">
      <w:pPr>
        <w:autoSpaceDE w:val="0"/>
        <w:spacing w:line="276" w:lineRule="auto"/>
        <w:jc w:val="both"/>
        <w:rPr>
          <w:rFonts w:ascii="Arial" w:hAnsi="Arial" w:cs="Arial"/>
          <w:sz w:val="22"/>
          <w:szCs w:val="22"/>
        </w:rPr>
      </w:pPr>
    </w:p>
    <w:p w:rsidR="003C0757" w:rsidRPr="00CD461F" w:rsidRDefault="003C0757" w:rsidP="003C0757">
      <w:pPr>
        <w:autoSpaceDE w:val="0"/>
        <w:spacing w:line="276" w:lineRule="auto"/>
        <w:jc w:val="both"/>
        <w:rPr>
          <w:rFonts w:ascii="Arial" w:hAnsi="Arial" w:cs="Arial"/>
          <w:sz w:val="22"/>
          <w:szCs w:val="22"/>
        </w:rPr>
      </w:pPr>
    </w:p>
    <w:p w:rsidR="003C0757" w:rsidRPr="00CD461F" w:rsidRDefault="003C0757" w:rsidP="003C0757">
      <w:pPr>
        <w:autoSpaceDE w:val="0"/>
        <w:spacing w:line="276" w:lineRule="auto"/>
        <w:jc w:val="both"/>
        <w:rPr>
          <w:rFonts w:ascii="Arial" w:hAnsi="Arial" w:cs="Arial"/>
          <w:sz w:val="22"/>
          <w:szCs w:val="22"/>
        </w:rPr>
      </w:pPr>
      <w:proofErr w:type="gramStart"/>
      <w:r w:rsidRPr="00CD461F">
        <w:rPr>
          <w:rFonts w:ascii="Arial" w:hAnsi="Arial" w:cs="Arial"/>
          <w:sz w:val="22"/>
          <w:szCs w:val="22"/>
        </w:rPr>
        <w:t>Aos ...</w:t>
      </w:r>
      <w:proofErr w:type="gramEnd"/>
      <w:r w:rsidRPr="00CD461F">
        <w:rPr>
          <w:rFonts w:ascii="Arial" w:hAnsi="Arial" w:cs="Arial"/>
          <w:sz w:val="22"/>
          <w:szCs w:val="22"/>
        </w:rPr>
        <w:t xml:space="preserve">....... </w:t>
      </w:r>
      <w:proofErr w:type="gramStart"/>
      <w:r w:rsidRPr="00CD461F">
        <w:rPr>
          <w:rFonts w:ascii="Arial" w:hAnsi="Arial" w:cs="Arial"/>
          <w:sz w:val="22"/>
          <w:szCs w:val="22"/>
        </w:rPr>
        <w:t>dias</w:t>
      </w:r>
      <w:proofErr w:type="gramEnd"/>
      <w:r w:rsidRPr="00CD461F">
        <w:rPr>
          <w:rFonts w:ascii="Arial" w:hAnsi="Arial" w:cs="Arial"/>
          <w:sz w:val="22"/>
          <w:szCs w:val="22"/>
        </w:rPr>
        <w:t xml:space="preserve"> do mês de ....... </w:t>
      </w:r>
      <w:proofErr w:type="gramStart"/>
      <w:r w:rsidRPr="00CD461F">
        <w:rPr>
          <w:rFonts w:ascii="Arial" w:hAnsi="Arial" w:cs="Arial"/>
          <w:sz w:val="22"/>
          <w:szCs w:val="22"/>
        </w:rPr>
        <w:t>do</w:t>
      </w:r>
      <w:proofErr w:type="gramEnd"/>
      <w:r w:rsidRPr="00CD461F">
        <w:rPr>
          <w:rFonts w:ascii="Arial" w:hAnsi="Arial" w:cs="Arial"/>
          <w:sz w:val="22"/>
          <w:szCs w:val="22"/>
        </w:rPr>
        <w:t xml:space="preserve"> ano de dois mil e qu</w:t>
      </w:r>
      <w:r w:rsidR="00835921" w:rsidRPr="00CD461F">
        <w:rPr>
          <w:rFonts w:ascii="Arial" w:hAnsi="Arial" w:cs="Arial"/>
          <w:sz w:val="22"/>
          <w:szCs w:val="22"/>
        </w:rPr>
        <w:t>inze</w:t>
      </w:r>
      <w:r w:rsidRPr="00CD461F">
        <w:rPr>
          <w:rFonts w:ascii="Arial" w:hAnsi="Arial" w:cs="Arial"/>
          <w:sz w:val="22"/>
          <w:szCs w:val="22"/>
        </w:rPr>
        <w:t xml:space="preserve">, na cidade de Registro, Estado de São Paulo, </w:t>
      </w:r>
      <w:r w:rsidRPr="00CD461F">
        <w:rPr>
          <w:rFonts w:ascii="Arial" w:hAnsi="Arial" w:cs="Arial"/>
          <w:b/>
          <w:sz w:val="22"/>
          <w:szCs w:val="22"/>
        </w:rPr>
        <w:t>PREFEITURA MUNICIPAL DE REGISTRO</w:t>
      </w:r>
      <w:r w:rsidRPr="00CD461F">
        <w:rPr>
          <w:rFonts w:ascii="Arial" w:hAnsi="Arial" w:cs="Arial"/>
          <w:sz w:val="22"/>
          <w:szCs w:val="22"/>
        </w:rPr>
        <w:t xml:space="preserve">, através da </w:t>
      </w:r>
      <w:r w:rsidRPr="00CD461F">
        <w:rPr>
          <w:rFonts w:ascii="Arial" w:hAnsi="Arial" w:cs="Arial"/>
          <w:b/>
          <w:sz w:val="22"/>
          <w:szCs w:val="22"/>
        </w:rPr>
        <w:t>SECRETARIA MUNICIPAL DE ADMINISTRAÇÃO</w:t>
      </w:r>
      <w:r w:rsidRPr="00CD461F">
        <w:rPr>
          <w:rFonts w:ascii="Arial" w:hAnsi="Arial" w:cs="Arial"/>
          <w:sz w:val="22"/>
          <w:szCs w:val="22"/>
        </w:rPr>
        <w:t xml:space="preserve">, sito na Rua José Antônio de Campos, 250 – Centro – Registro/SP, representada neste ato pelo </w:t>
      </w:r>
      <w:r w:rsidRPr="00CD461F">
        <w:rPr>
          <w:rFonts w:ascii="Arial" w:hAnsi="Arial" w:cs="Arial"/>
          <w:b/>
          <w:sz w:val="22"/>
          <w:szCs w:val="22"/>
        </w:rPr>
        <w:t>PREFEITO MUNICIPAL</w:t>
      </w:r>
      <w:r w:rsidRPr="00CD461F">
        <w:rPr>
          <w:rFonts w:ascii="Arial" w:hAnsi="Arial" w:cs="Arial"/>
          <w:sz w:val="22"/>
          <w:szCs w:val="22"/>
        </w:rPr>
        <w:t xml:space="preserve">, Senhor </w:t>
      </w:r>
      <w:r w:rsidRPr="00CD461F">
        <w:rPr>
          <w:rFonts w:ascii="Arial" w:hAnsi="Arial" w:cs="Arial"/>
          <w:b/>
          <w:sz w:val="22"/>
          <w:szCs w:val="22"/>
        </w:rPr>
        <w:t>GILSON WAGNER FANTIN</w:t>
      </w:r>
      <w:r w:rsidRPr="00CD461F">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CD461F">
        <w:rPr>
          <w:rFonts w:ascii="Arial" w:hAnsi="Arial" w:cs="Arial"/>
          <w:b/>
          <w:sz w:val="22"/>
          <w:szCs w:val="22"/>
        </w:rPr>
        <w:t>ÓRGÃO GERENCIADOR</w:t>
      </w:r>
      <w:r w:rsidRPr="00CD461F">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CD461F">
        <w:rPr>
          <w:rFonts w:ascii="Arial" w:hAnsi="Arial" w:cs="Arial"/>
          <w:sz w:val="22"/>
          <w:szCs w:val="22"/>
        </w:rPr>
        <w:t>nº__________________</w:t>
      </w:r>
      <w:proofErr w:type="spellEnd"/>
      <w:r w:rsidRPr="00CD461F">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CD461F">
        <w:rPr>
          <w:rFonts w:ascii="Arial" w:hAnsi="Arial" w:cs="Arial"/>
          <w:b/>
          <w:bCs/>
          <w:sz w:val="22"/>
          <w:szCs w:val="22"/>
        </w:rPr>
        <w:t>DETENTOR DA ATA</w:t>
      </w:r>
      <w:r w:rsidRPr="00CD461F">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00976748" w:rsidRPr="00CD461F">
        <w:rPr>
          <w:rFonts w:ascii="Arial" w:hAnsi="Arial" w:cs="Arial"/>
          <w:sz w:val="22"/>
          <w:szCs w:val="22"/>
        </w:rPr>
        <w:t xml:space="preserve"> e Lei Complementar nº 147/2014</w:t>
      </w:r>
      <w:r w:rsidRPr="00CD461F">
        <w:rPr>
          <w:rFonts w:ascii="Arial" w:hAnsi="Arial" w:cs="Arial"/>
          <w:sz w:val="22"/>
          <w:szCs w:val="22"/>
        </w:rPr>
        <w:t xml:space="preserve">, em face da classificação das propostas apresentadas no </w:t>
      </w:r>
      <w:r w:rsidRPr="00CD461F">
        <w:rPr>
          <w:rFonts w:ascii="Arial" w:hAnsi="Arial" w:cs="Arial"/>
          <w:b/>
          <w:sz w:val="22"/>
          <w:szCs w:val="22"/>
        </w:rPr>
        <w:t xml:space="preserve">Pregão Presencial por Registro de Preços n° </w:t>
      </w:r>
      <w:r w:rsidR="00976748" w:rsidRPr="00CD461F">
        <w:rPr>
          <w:rFonts w:ascii="Arial" w:hAnsi="Arial" w:cs="Arial"/>
          <w:b/>
          <w:sz w:val="22"/>
          <w:szCs w:val="22"/>
        </w:rPr>
        <w:t>091</w:t>
      </w:r>
      <w:r w:rsidRPr="00CD461F">
        <w:rPr>
          <w:rFonts w:ascii="Arial" w:hAnsi="Arial" w:cs="Arial"/>
          <w:b/>
          <w:sz w:val="22"/>
          <w:szCs w:val="22"/>
        </w:rPr>
        <w:t>/201</w:t>
      </w:r>
      <w:r w:rsidR="00976748" w:rsidRPr="00CD461F">
        <w:rPr>
          <w:rFonts w:ascii="Arial" w:hAnsi="Arial" w:cs="Arial"/>
          <w:b/>
          <w:sz w:val="22"/>
          <w:szCs w:val="22"/>
        </w:rPr>
        <w:t>5</w:t>
      </w:r>
      <w:r w:rsidRPr="00CD461F">
        <w:rPr>
          <w:rFonts w:ascii="Arial" w:hAnsi="Arial" w:cs="Arial"/>
          <w:sz w:val="22"/>
          <w:szCs w:val="22"/>
        </w:rPr>
        <w:t xml:space="preserve">, resultado da licitação e homologada pela Prefeita Municipal de Registro, </w:t>
      </w:r>
      <w:r w:rsidRPr="00CD461F">
        <w:rPr>
          <w:rFonts w:ascii="Arial" w:hAnsi="Arial" w:cs="Arial"/>
          <w:b/>
          <w:bCs/>
          <w:sz w:val="22"/>
          <w:szCs w:val="22"/>
        </w:rPr>
        <w:t xml:space="preserve">RESOLVE </w:t>
      </w:r>
      <w:r w:rsidRPr="00CD461F">
        <w:rPr>
          <w:rFonts w:ascii="Arial" w:hAnsi="Arial" w:cs="Arial"/>
          <w:sz w:val="22"/>
          <w:szCs w:val="22"/>
        </w:rPr>
        <w:t>registrar os preços para a aquisição dos itens conforme consta no Edital, que passa a fazer parte integrante desta, tendo sido, os referidos preços, oferecido pela empresa:</w:t>
      </w:r>
    </w:p>
    <w:p w:rsidR="003C0757" w:rsidRPr="00CD461F" w:rsidRDefault="003C0757" w:rsidP="003C0757">
      <w:pPr>
        <w:widowControl w:val="0"/>
        <w:autoSpaceDE w:val="0"/>
        <w:spacing w:line="276" w:lineRule="auto"/>
        <w:jc w:val="both"/>
        <w:rPr>
          <w:rFonts w:ascii="Arial" w:hAnsi="Arial" w:cs="Arial"/>
          <w:b/>
          <w:bCs/>
          <w:sz w:val="22"/>
          <w:szCs w:val="22"/>
        </w:rPr>
      </w:pPr>
    </w:p>
    <w:tbl>
      <w:tblPr>
        <w:tblW w:w="9693" w:type="dxa"/>
        <w:jc w:val="center"/>
        <w:tblLayout w:type="fixed"/>
        <w:tblCellMar>
          <w:left w:w="70" w:type="dxa"/>
          <w:right w:w="70" w:type="dxa"/>
        </w:tblCellMar>
        <w:tblLook w:val="0000"/>
      </w:tblPr>
      <w:tblGrid>
        <w:gridCol w:w="618"/>
        <w:gridCol w:w="3263"/>
        <w:gridCol w:w="851"/>
        <w:gridCol w:w="709"/>
        <w:gridCol w:w="1701"/>
        <w:gridCol w:w="1417"/>
        <w:gridCol w:w="1134"/>
      </w:tblGrid>
      <w:tr w:rsidR="003C0757" w:rsidRPr="00CD461F" w:rsidTr="00115F7D">
        <w:trPr>
          <w:trHeight w:val="591"/>
          <w:jc w:val="center"/>
        </w:trPr>
        <w:tc>
          <w:tcPr>
            <w:tcW w:w="618"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ITEM</w:t>
            </w:r>
          </w:p>
        </w:tc>
        <w:tc>
          <w:tcPr>
            <w:tcW w:w="3263"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DESCRIÇÃO DOS PRODUTOS</w:t>
            </w:r>
          </w:p>
        </w:tc>
        <w:tc>
          <w:tcPr>
            <w:tcW w:w="851"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QUANT</w:t>
            </w:r>
          </w:p>
        </w:tc>
        <w:tc>
          <w:tcPr>
            <w:tcW w:w="709"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UNID</w:t>
            </w:r>
          </w:p>
        </w:tc>
        <w:tc>
          <w:tcPr>
            <w:tcW w:w="1701"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MARCA</w:t>
            </w:r>
            <w:r w:rsidR="00115F7D" w:rsidRPr="00CD461F">
              <w:rPr>
                <w:rFonts w:ascii="Arial" w:hAnsi="Arial" w:cs="Arial"/>
                <w:b/>
                <w:bCs/>
                <w:sz w:val="18"/>
                <w:szCs w:val="18"/>
              </w:rPr>
              <w:t>/MODELO</w:t>
            </w:r>
          </w:p>
        </w:tc>
        <w:tc>
          <w:tcPr>
            <w:tcW w:w="1417"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VALOR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VALOR TOTAL</w:t>
            </w:r>
          </w:p>
        </w:tc>
      </w:tr>
      <w:tr w:rsidR="003C0757" w:rsidRPr="00CD461F" w:rsidTr="00115F7D">
        <w:trPr>
          <w:trHeight w:val="23"/>
          <w:jc w:val="center"/>
        </w:trPr>
        <w:tc>
          <w:tcPr>
            <w:tcW w:w="618"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b/>
                <w:bCs/>
              </w:rPr>
            </w:pPr>
          </w:p>
        </w:tc>
        <w:tc>
          <w:tcPr>
            <w:tcW w:w="3263"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both"/>
              <w:rPr>
                <w:rFonts w:ascii="Arial" w:hAnsi="Arial" w:cs="Arial"/>
              </w:rPr>
            </w:pP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134" w:type="dxa"/>
            <w:tcBorders>
              <w:left w:val="single" w:sz="4" w:space="0" w:color="000000"/>
              <w:bottom w:val="single" w:sz="4" w:space="0" w:color="000000"/>
              <w:right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r>
      <w:tr w:rsidR="003C0757" w:rsidRPr="00CD461F" w:rsidTr="00115F7D">
        <w:trPr>
          <w:trHeight w:val="23"/>
          <w:jc w:val="center"/>
        </w:trPr>
        <w:tc>
          <w:tcPr>
            <w:tcW w:w="618"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b/>
                <w:bCs/>
              </w:rPr>
            </w:pPr>
          </w:p>
        </w:tc>
        <w:tc>
          <w:tcPr>
            <w:tcW w:w="3263"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both"/>
              <w:rPr>
                <w:rFonts w:ascii="Arial" w:hAnsi="Arial" w:cs="Arial"/>
              </w:rPr>
            </w:pP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134" w:type="dxa"/>
            <w:tcBorders>
              <w:left w:val="single" w:sz="4" w:space="0" w:color="000000"/>
              <w:bottom w:val="single" w:sz="4" w:space="0" w:color="000000"/>
              <w:right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r>
    </w:tbl>
    <w:p w:rsidR="003C0757" w:rsidRPr="00CD461F" w:rsidRDefault="003C0757" w:rsidP="003C0757">
      <w:pPr>
        <w:spacing w:line="276" w:lineRule="auto"/>
        <w:jc w:val="both"/>
        <w:rPr>
          <w:rFonts w:ascii="Arial" w:hAnsi="Arial" w:cs="Arial"/>
          <w:b/>
          <w:sz w:val="22"/>
          <w:szCs w:val="22"/>
        </w:rPr>
      </w:pPr>
    </w:p>
    <w:p w:rsidR="003C0757" w:rsidRPr="00CD461F" w:rsidRDefault="003C0757" w:rsidP="003C0757">
      <w:pPr>
        <w:spacing w:line="276" w:lineRule="auto"/>
        <w:jc w:val="both"/>
        <w:rPr>
          <w:rFonts w:ascii="Arial" w:hAnsi="Arial" w:cs="Arial"/>
          <w:b/>
          <w:sz w:val="22"/>
          <w:szCs w:val="22"/>
        </w:rPr>
      </w:pPr>
    </w:p>
    <w:p w:rsidR="003C0757" w:rsidRPr="00CD461F" w:rsidRDefault="003C0757" w:rsidP="003C0757">
      <w:pPr>
        <w:autoSpaceDE w:val="0"/>
        <w:autoSpaceDN w:val="0"/>
        <w:adjustRightInd w:val="0"/>
        <w:spacing w:line="276" w:lineRule="auto"/>
        <w:jc w:val="both"/>
        <w:rPr>
          <w:rFonts w:ascii="Arial" w:hAnsi="Arial" w:cs="Arial"/>
          <w:b/>
          <w:bCs/>
          <w:sz w:val="22"/>
          <w:szCs w:val="22"/>
          <w:u w:val="single"/>
        </w:rPr>
      </w:pPr>
      <w:r w:rsidRPr="00CD461F">
        <w:rPr>
          <w:rFonts w:ascii="Arial" w:hAnsi="Arial" w:cs="Arial"/>
          <w:b/>
          <w:bCs/>
          <w:sz w:val="22"/>
          <w:szCs w:val="22"/>
          <w:u w:val="single"/>
        </w:rPr>
        <w:t>CLÁUSULA PRIMEIRA – DO OBJETO REGISTRO DE PREÇOS</w:t>
      </w:r>
    </w:p>
    <w:p w:rsidR="003C0757" w:rsidRPr="00CD461F" w:rsidRDefault="003C0757" w:rsidP="003C0757">
      <w:pPr>
        <w:spacing w:line="276" w:lineRule="auto"/>
        <w:jc w:val="both"/>
        <w:rPr>
          <w:rFonts w:ascii="Arial" w:hAnsi="Arial" w:cs="Arial"/>
          <w:b/>
          <w:sz w:val="22"/>
          <w:szCs w:val="22"/>
        </w:rPr>
      </w:pPr>
    </w:p>
    <w:p w:rsidR="00992365" w:rsidRPr="00CD461F" w:rsidRDefault="00992365" w:rsidP="00992365">
      <w:pPr>
        <w:spacing w:line="276" w:lineRule="auto"/>
        <w:jc w:val="both"/>
        <w:rPr>
          <w:rFonts w:ascii="Arial" w:hAnsi="Arial" w:cs="Arial"/>
          <w:b/>
          <w:sz w:val="22"/>
          <w:szCs w:val="22"/>
        </w:rPr>
      </w:pPr>
      <w:r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lastRenderedPageBreak/>
        <w:t xml:space="preserve">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w:t>
      </w:r>
      <w:r w:rsidRPr="00CD461F">
        <w:rPr>
          <w:rFonts w:ascii="Arial" w:hAnsi="Arial" w:cs="Arial"/>
          <w:color w:val="000000"/>
          <w:sz w:val="22"/>
          <w:szCs w:val="22"/>
        </w:rPr>
        <w:t>Findo o processo licitatório, a Administração não terá obrigatoriedade em contratar.</w:t>
      </w:r>
    </w:p>
    <w:p w:rsidR="003C0757" w:rsidRPr="00CD461F" w:rsidRDefault="003C0757" w:rsidP="003C0757">
      <w:pPr>
        <w:autoSpaceDE w:val="0"/>
        <w:spacing w:line="276" w:lineRule="auto"/>
        <w:jc w:val="both"/>
        <w:rPr>
          <w:rFonts w:ascii="Arial" w:hAnsi="Arial" w:cs="Arial"/>
          <w:b/>
          <w:bCs/>
          <w:color w:val="000000"/>
          <w:sz w:val="22"/>
          <w:szCs w:val="22"/>
        </w:rPr>
      </w:pPr>
    </w:p>
    <w:p w:rsidR="003C0757" w:rsidRPr="00CD461F" w:rsidRDefault="003C0757" w:rsidP="003C0757">
      <w:pPr>
        <w:autoSpaceDE w:val="0"/>
        <w:spacing w:line="276" w:lineRule="auto"/>
        <w:jc w:val="both"/>
        <w:rPr>
          <w:rFonts w:ascii="Arial" w:hAnsi="Arial" w:cs="Arial"/>
          <w:b/>
          <w:sz w:val="22"/>
          <w:szCs w:val="22"/>
          <w:u w:val="single"/>
        </w:rPr>
      </w:pPr>
      <w:r w:rsidRPr="00CD461F">
        <w:rPr>
          <w:rFonts w:ascii="Arial" w:hAnsi="Arial" w:cs="Arial"/>
          <w:b/>
          <w:sz w:val="22"/>
          <w:szCs w:val="22"/>
          <w:u w:val="single"/>
        </w:rPr>
        <w:t>CLÁUSULA SEGUNDA - DA VALIDADE DOS PREÇOS</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O Registro de Preços terá validade de </w:t>
      </w:r>
      <w:r w:rsidRPr="00CD461F">
        <w:rPr>
          <w:rFonts w:ascii="Arial" w:hAnsi="Arial" w:cs="Arial"/>
          <w:b/>
          <w:sz w:val="22"/>
          <w:szCs w:val="22"/>
        </w:rPr>
        <w:t>12 (Doze) meses</w:t>
      </w:r>
      <w:r w:rsidRPr="00CD461F">
        <w:rPr>
          <w:rFonts w:ascii="Arial" w:hAnsi="Arial" w:cs="Arial"/>
          <w:sz w:val="22"/>
          <w:szCs w:val="22"/>
        </w:rPr>
        <w:t xml:space="preserve">. A vigência da Ata de Registro de Preços ficará condicionada à data da sua assinatura e à validade do presente Registro de Preços </w:t>
      </w:r>
      <w:r w:rsidRPr="00CD461F">
        <w:rPr>
          <w:rFonts w:ascii="Arial" w:hAnsi="Arial" w:cs="Arial"/>
          <w:b/>
          <w:sz w:val="22"/>
          <w:szCs w:val="22"/>
        </w:rPr>
        <w:t xml:space="preserve">(......../......../........ </w:t>
      </w:r>
      <w:proofErr w:type="gramStart"/>
      <w:r w:rsidRPr="00CD461F">
        <w:rPr>
          <w:rFonts w:ascii="Arial" w:hAnsi="Arial" w:cs="Arial"/>
          <w:b/>
          <w:sz w:val="22"/>
          <w:szCs w:val="22"/>
        </w:rPr>
        <w:t>a ...</w:t>
      </w:r>
      <w:proofErr w:type="gramEnd"/>
      <w:r w:rsidRPr="00CD461F">
        <w:rPr>
          <w:rFonts w:ascii="Arial" w:hAnsi="Arial" w:cs="Arial"/>
          <w:b/>
          <w:sz w:val="22"/>
          <w:szCs w:val="22"/>
        </w:rPr>
        <w:t>...../ ......../ ........),</w:t>
      </w:r>
      <w:r w:rsidRPr="00CD461F">
        <w:rPr>
          <w:rFonts w:ascii="Arial" w:hAnsi="Arial" w:cs="Arial"/>
          <w:sz w:val="22"/>
          <w:szCs w:val="22"/>
        </w:rPr>
        <w:t xml:space="preserve">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3C0757" w:rsidRPr="00CD461F" w:rsidRDefault="003C0757" w:rsidP="003C0757">
      <w:pPr>
        <w:autoSpaceDE w:val="0"/>
        <w:spacing w:line="276" w:lineRule="auto"/>
        <w:jc w:val="both"/>
        <w:rPr>
          <w:rFonts w:ascii="Arial" w:hAnsi="Arial" w:cs="Arial"/>
          <w:b/>
          <w:sz w:val="22"/>
          <w:szCs w:val="22"/>
          <w:u w:val="single"/>
        </w:rPr>
      </w:pPr>
    </w:p>
    <w:p w:rsidR="003C0757" w:rsidRPr="00CD461F" w:rsidRDefault="003C0757" w:rsidP="003C0757">
      <w:pPr>
        <w:autoSpaceDE w:val="0"/>
        <w:spacing w:line="276" w:lineRule="auto"/>
        <w:jc w:val="both"/>
        <w:rPr>
          <w:rFonts w:ascii="Arial" w:hAnsi="Arial" w:cs="Arial"/>
          <w:b/>
          <w:sz w:val="22"/>
          <w:szCs w:val="22"/>
          <w:u w:val="single"/>
        </w:rPr>
      </w:pPr>
      <w:r w:rsidRPr="00CD461F">
        <w:rPr>
          <w:rFonts w:ascii="Arial" w:hAnsi="Arial" w:cs="Arial"/>
          <w:b/>
          <w:sz w:val="22"/>
          <w:szCs w:val="22"/>
          <w:u w:val="single"/>
        </w:rPr>
        <w:t>CLÁUSULA TERCEIRA - DOS PRAZOS, DAS CONDIÇÕES E DO LOCAL DE</w:t>
      </w:r>
      <w:r w:rsidR="00EE1C7F" w:rsidRPr="00CD461F">
        <w:rPr>
          <w:rFonts w:ascii="Arial" w:hAnsi="Arial" w:cs="Arial"/>
          <w:b/>
          <w:sz w:val="22"/>
          <w:szCs w:val="22"/>
          <w:u w:val="single"/>
        </w:rPr>
        <w:t xml:space="preserve"> ENTREGA DO OBJETO DA </w:t>
      </w:r>
      <w:proofErr w:type="gramStart"/>
      <w:r w:rsidR="00EE1C7F" w:rsidRPr="00CD461F">
        <w:rPr>
          <w:rFonts w:ascii="Arial" w:hAnsi="Arial" w:cs="Arial"/>
          <w:b/>
          <w:sz w:val="22"/>
          <w:szCs w:val="22"/>
          <w:u w:val="single"/>
        </w:rPr>
        <w:t>LICITAÇÃO</w:t>
      </w:r>
      <w:proofErr w:type="gramEnd"/>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976748" w:rsidRPr="00CD461F" w:rsidRDefault="00976748" w:rsidP="00976748">
      <w:pPr>
        <w:spacing w:line="276" w:lineRule="auto"/>
        <w:jc w:val="both"/>
        <w:rPr>
          <w:rFonts w:ascii="Arial" w:hAnsi="Arial" w:cs="Arial"/>
          <w:b/>
          <w:color w:val="000000"/>
          <w:sz w:val="22"/>
          <w:szCs w:val="22"/>
        </w:rPr>
      </w:pPr>
      <w:r w:rsidRPr="00CD461F">
        <w:rPr>
          <w:rFonts w:ascii="Arial" w:hAnsi="Arial" w:cs="Arial"/>
          <w:b/>
          <w:color w:val="000000"/>
          <w:sz w:val="22"/>
          <w:szCs w:val="22"/>
        </w:rPr>
        <w:t xml:space="preserve">As notas de </w:t>
      </w:r>
      <w:r w:rsidRPr="00CD461F">
        <w:rPr>
          <w:rFonts w:ascii="Arial" w:hAnsi="Arial" w:cs="Arial"/>
          <w:b/>
          <w:sz w:val="22"/>
          <w:szCs w:val="22"/>
        </w:rPr>
        <w:t>empenho</w:t>
      </w:r>
      <w:r w:rsidRPr="00CD461F">
        <w:rPr>
          <w:rFonts w:ascii="Arial" w:hAnsi="Arial" w:cs="Arial"/>
          <w:b/>
          <w:color w:val="000000"/>
          <w:sz w:val="22"/>
          <w:szCs w:val="22"/>
        </w:rPr>
        <w:t xml:space="preserve"> serão emitidas conforme a necessidade da Secretaria Municipal de Saúde e as entregas realizadas parcialmente, conforme indicação desta.</w:t>
      </w:r>
    </w:p>
    <w:p w:rsidR="00976748" w:rsidRPr="00CD461F" w:rsidRDefault="00976748" w:rsidP="00976748">
      <w:pPr>
        <w:widowControl w:val="0"/>
        <w:autoSpaceDE w:val="0"/>
        <w:spacing w:line="276" w:lineRule="auto"/>
        <w:jc w:val="both"/>
        <w:rPr>
          <w:rFonts w:ascii="Arial" w:hAnsi="Arial" w:cs="Arial"/>
          <w:color w:val="000000"/>
          <w:sz w:val="22"/>
          <w:szCs w:val="22"/>
        </w:rPr>
      </w:pPr>
    </w:p>
    <w:p w:rsidR="00976748" w:rsidRPr="00CD461F" w:rsidRDefault="00976748" w:rsidP="00976748">
      <w:pPr>
        <w:widowControl w:val="0"/>
        <w:autoSpaceDE w:val="0"/>
        <w:spacing w:line="276" w:lineRule="auto"/>
        <w:jc w:val="both"/>
        <w:rPr>
          <w:rFonts w:ascii="Arial" w:hAnsi="Arial" w:cs="Arial"/>
          <w:b/>
          <w:color w:val="000000"/>
          <w:sz w:val="22"/>
          <w:szCs w:val="22"/>
        </w:rPr>
      </w:pPr>
      <w:r w:rsidRPr="00CD461F">
        <w:rPr>
          <w:rFonts w:ascii="Arial" w:hAnsi="Arial" w:cs="Arial"/>
          <w:b/>
          <w:color w:val="000000"/>
          <w:sz w:val="22"/>
          <w:szCs w:val="22"/>
          <w:u w:val="single"/>
        </w:rPr>
        <w:t xml:space="preserve">Os materiais deverão ser entregues no </w:t>
      </w:r>
      <w:r w:rsidRPr="00CD461F">
        <w:rPr>
          <w:rFonts w:ascii="Arial" w:hAnsi="Arial" w:cs="Arial"/>
          <w:b/>
          <w:sz w:val="22"/>
          <w:szCs w:val="22"/>
          <w:u w:val="single"/>
        </w:rPr>
        <w:t>prazo de até 10 (dez) dias. Os equipamentos</w:t>
      </w:r>
      <w:r w:rsidRPr="00CD461F">
        <w:rPr>
          <w:rFonts w:ascii="Arial" w:hAnsi="Arial" w:cs="Arial"/>
          <w:b/>
          <w:color w:val="000000"/>
          <w:sz w:val="22"/>
          <w:szCs w:val="22"/>
          <w:u w:val="single"/>
        </w:rPr>
        <w:t xml:space="preserve"> deverão ser entregues n</w:t>
      </w:r>
      <w:r w:rsidRPr="00CD461F">
        <w:rPr>
          <w:rFonts w:ascii="Arial" w:hAnsi="Arial" w:cs="Arial"/>
          <w:b/>
          <w:sz w:val="22"/>
          <w:szCs w:val="22"/>
          <w:u w:val="single"/>
        </w:rPr>
        <w:t>o prazo de 20 (vinte) dias, contados</w:t>
      </w:r>
      <w:r w:rsidRPr="00CD461F">
        <w:rPr>
          <w:rFonts w:ascii="Arial" w:hAnsi="Arial" w:cs="Arial"/>
          <w:b/>
          <w:color w:val="000000"/>
          <w:sz w:val="22"/>
          <w:szCs w:val="22"/>
          <w:u w:val="single"/>
        </w:rPr>
        <w:t xml:space="preserve"> a partir da solicitação do interessado, correndo por conta do fornecedor as despesas decorrentes de embalagem, frete, carga e descarga, seguros, mão de obra, etc.</w:t>
      </w:r>
    </w:p>
    <w:p w:rsidR="00976748" w:rsidRPr="00CD461F" w:rsidRDefault="00976748" w:rsidP="00976748">
      <w:pPr>
        <w:widowControl w:val="0"/>
        <w:autoSpaceDE w:val="0"/>
        <w:spacing w:line="276" w:lineRule="auto"/>
        <w:jc w:val="both"/>
        <w:rPr>
          <w:rFonts w:ascii="Arial" w:hAnsi="Arial" w:cs="Arial"/>
          <w:b/>
          <w:color w:val="000000"/>
          <w:sz w:val="22"/>
          <w:szCs w:val="22"/>
        </w:rPr>
      </w:pPr>
    </w:p>
    <w:p w:rsidR="00976748" w:rsidRPr="00CD461F" w:rsidRDefault="00976748" w:rsidP="00976748">
      <w:pPr>
        <w:widowControl w:val="0"/>
        <w:autoSpaceDE w:val="0"/>
        <w:spacing w:line="276" w:lineRule="auto"/>
        <w:jc w:val="both"/>
        <w:rPr>
          <w:rFonts w:ascii="Arial" w:hAnsi="Arial" w:cs="Arial"/>
          <w:b/>
          <w:color w:val="000000"/>
          <w:sz w:val="22"/>
          <w:szCs w:val="22"/>
        </w:rPr>
      </w:pPr>
      <w:r w:rsidRPr="00CD461F">
        <w:rPr>
          <w:rFonts w:ascii="Arial" w:hAnsi="Arial" w:cs="Arial"/>
          <w:b/>
          <w:color w:val="000000"/>
          <w:sz w:val="22"/>
          <w:szCs w:val="22"/>
        </w:rPr>
        <w:t xml:space="preserve">Os produtos deverão ser </w:t>
      </w:r>
      <w:proofErr w:type="gramStart"/>
      <w:r w:rsidRPr="00CD461F">
        <w:rPr>
          <w:rFonts w:ascii="Arial" w:hAnsi="Arial" w:cs="Arial"/>
          <w:b/>
          <w:color w:val="000000"/>
          <w:sz w:val="22"/>
          <w:szCs w:val="22"/>
        </w:rPr>
        <w:t>entregues no Almoxarifado do CEO – Centro</w:t>
      </w:r>
      <w:proofErr w:type="gramEnd"/>
      <w:r w:rsidRPr="00CD461F">
        <w:rPr>
          <w:rFonts w:ascii="Arial" w:hAnsi="Arial" w:cs="Arial"/>
          <w:b/>
          <w:color w:val="000000"/>
          <w:sz w:val="22"/>
          <w:szCs w:val="22"/>
        </w:rPr>
        <w:t xml:space="preserve"> de Especialidades Odontológicas, sito à Av. Clara </w:t>
      </w:r>
      <w:proofErr w:type="spellStart"/>
      <w:r w:rsidRPr="00CD461F">
        <w:rPr>
          <w:rFonts w:ascii="Arial" w:hAnsi="Arial" w:cs="Arial"/>
          <w:b/>
          <w:color w:val="000000"/>
          <w:sz w:val="22"/>
          <w:szCs w:val="22"/>
        </w:rPr>
        <w:t>Gianotti</w:t>
      </w:r>
      <w:proofErr w:type="spellEnd"/>
      <w:r w:rsidRPr="00CD461F">
        <w:rPr>
          <w:rFonts w:ascii="Arial" w:hAnsi="Arial" w:cs="Arial"/>
          <w:b/>
          <w:color w:val="000000"/>
          <w:sz w:val="22"/>
          <w:szCs w:val="22"/>
        </w:rPr>
        <w:t xml:space="preserve"> de Souz</w:t>
      </w:r>
      <w:r w:rsidR="000E0667" w:rsidRPr="00CD461F">
        <w:rPr>
          <w:rFonts w:ascii="Arial" w:hAnsi="Arial" w:cs="Arial"/>
          <w:b/>
          <w:color w:val="000000"/>
          <w:sz w:val="22"/>
          <w:szCs w:val="22"/>
        </w:rPr>
        <w:t xml:space="preserve">a, n°345 – Centro – Registro/SP, e Almoxarifado da Secretaria Municipal de Saúde sito a Rua </w:t>
      </w:r>
      <w:proofErr w:type="spellStart"/>
      <w:r w:rsidR="000E0667" w:rsidRPr="00CD461F">
        <w:rPr>
          <w:rFonts w:ascii="Arial" w:hAnsi="Arial" w:cs="Arial"/>
          <w:b/>
          <w:color w:val="000000"/>
          <w:sz w:val="22"/>
          <w:szCs w:val="22"/>
        </w:rPr>
        <w:t>Sinfrônio</w:t>
      </w:r>
      <w:proofErr w:type="spellEnd"/>
      <w:r w:rsidR="000E0667" w:rsidRPr="00CD461F">
        <w:rPr>
          <w:rFonts w:ascii="Arial" w:hAnsi="Arial" w:cs="Arial"/>
          <w:b/>
          <w:color w:val="000000"/>
          <w:sz w:val="22"/>
          <w:szCs w:val="22"/>
        </w:rPr>
        <w:t xml:space="preserve"> Costa nº 686 – centro Registro/SP.</w:t>
      </w:r>
    </w:p>
    <w:p w:rsidR="00976748" w:rsidRPr="00CD461F" w:rsidRDefault="00976748" w:rsidP="00976748">
      <w:pPr>
        <w:widowControl w:val="0"/>
        <w:autoSpaceDE w:val="0"/>
        <w:spacing w:line="276" w:lineRule="auto"/>
        <w:jc w:val="both"/>
        <w:rPr>
          <w:rFonts w:ascii="Arial" w:hAnsi="Arial" w:cs="Arial"/>
          <w:b/>
          <w:color w:val="000000"/>
          <w:sz w:val="22"/>
          <w:szCs w:val="22"/>
        </w:rPr>
      </w:pPr>
    </w:p>
    <w:p w:rsidR="00976748" w:rsidRPr="00CD461F" w:rsidRDefault="00976748" w:rsidP="00976748">
      <w:pPr>
        <w:widowControl w:val="0"/>
        <w:autoSpaceDE w:val="0"/>
        <w:autoSpaceDN w:val="0"/>
        <w:adjustRightInd w:val="0"/>
        <w:spacing w:line="276" w:lineRule="auto"/>
        <w:jc w:val="both"/>
        <w:rPr>
          <w:rFonts w:ascii="Arial" w:hAnsi="Arial" w:cs="Arial"/>
          <w:sz w:val="22"/>
          <w:szCs w:val="22"/>
        </w:rPr>
      </w:pPr>
      <w:r w:rsidRPr="00CD461F">
        <w:rPr>
          <w:rFonts w:ascii="Arial" w:hAnsi="Arial" w:cs="Arial"/>
          <w:b/>
          <w:sz w:val="22"/>
          <w:szCs w:val="22"/>
        </w:rPr>
        <w:t xml:space="preserve">O local de entrega poderá ser alterado </w:t>
      </w:r>
      <w:r w:rsidRPr="00CD461F">
        <w:rPr>
          <w:rFonts w:ascii="Arial" w:hAnsi="Arial" w:cs="Arial"/>
          <w:b/>
          <w:bCs/>
          <w:sz w:val="22"/>
          <w:szCs w:val="22"/>
        </w:rPr>
        <w:t>conforme indicação da Secretaria interessada.</w:t>
      </w:r>
    </w:p>
    <w:p w:rsidR="00976748" w:rsidRPr="00CD461F" w:rsidRDefault="00976748" w:rsidP="00976748">
      <w:pPr>
        <w:widowControl w:val="0"/>
        <w:autoSpaceDE w:val="0"/>
        <w:spacing w:line="276" w:lineRule="auto"/>
        <w:jc w:val="both"/>
        <w:rPr>
          <w:rFonts w:ascii="Arial" w:hAnsi="Arial" w:cs="Arial"/>
          <w:sz w:val="22"/>
          <w:szCs w:val="22"/>
        </w:rPr>
      </w:pPr>
    </w:p>
    <w:p w:rsidR="00976748" w:rsidRPr="00CD461F" w:rsidRDefault="00976748" w:rsidP="00976748">
      <w:pPr>
        <w:widowControl w:val="0"/>
        <w:autoSpaceDE w:val="0"/>
        <w:spacing w:line="276" w:lineRule="auto"/>
        <w:jc w:val="both"/>
        <w:rPr>
          <w:rFonts w:ascii="Arial" w:hAnsi="Arial" w:cs="Arial"/>
          <w:sz w:val="22"/>
          <w:szCs w:val="22"/>
        </w:rPr>
      </w:pPr>
      <w:r w:rsidRPr="00CD461F">
        <w:rPr>
          <w:rFonts w:ascii="Arial" w:hAnsi="Arial" w:cs="Arial"/>
          <w:sz w:val="22"/>
          <w:szCs w:val="22"/>
        </w:rPr>
        <w:t xml:space="preserve">Os produtos deverão ser entregues e descarregados por funcionários da empresa Contratada, durante o horário das </w:t>
      </w:r>
      <w:proofErr w:type="gramStart"/>
      <w:r w:rsidRPr="00CD461F">
        <w:rPr>
          <w:rFonts w:ascii="Arial" w:hAnsi="Arial" w:cs="Arial"/>
          <w:sz w:val="22"/>
          <w:szCs w:val="22"/>
        </w:rPr>
        <w:t>8:00</w:t>
      </w:r>
      <w:proofErr w:type="gramEnd"/>
      <w:r w:rsidRPr="00CD461F">
        <w:rPr>
          <w:rFonts w:ascii="Arial" w:hAnsi="Arial" w:cs="Arial"/>
          <w:sz w:val="22"/>
          <w:szCs w:val="22"/>
        </w:rPr>
        <w:t xml:space="preserve"> às 11:00 e das 13:30 às 16:30 horas.</w:t>
      </w:r>
    </w:p>
    <w:p w:rsidR="00976748" w:rsidRPr="00CD461F" w:rsidRDefault="00976748" w:rsidP="00976748">
      <w:pPr>
        <w:widowControl w:val="0"/>
        <w:autoSpaceDE w:val="0"/>
        <w:spacing w:line="276" w:lineRule="auto"/>
        <w:jc w:val="both"/>
        <w:rPr>
          <w:rFonts w:ascii="Arial" w:hAnsi="Arial" w:cs="Arial"/>
          <w:b/>
          <w:bCs/>
          <w:sz w:val="22"/>
          <w:szCs w:val="22"/>
        </w:rPr>
      </w:pPr>
    </w:p>
    <w:p w:rsidR="00976748" w:rsidRPr="00CD461F" w:rsidRDefault="00976748" w:rsidP="00976748">
      <w:pPr>
        <w:spacing w:line="276" w:lineRule="auto"/>
        <w:jc w:val="both"/>
        <w:rPr>
          <w:rFonts w:ascii="Arial" w:hAnsi="Arial" w:cs="Arial"/>
          <w:sz w:val="22"/>
          <w:szCs w:val="22"/>
        </w:rPr>
      </w:pPr>
      <w:r w:rsidRPr="00CD461F">
        <w:rPr>
          <w:rFonts w:ascii="Arial" w:hAnsi="Arial" w:cs="Arial"/>
          <w:b/>
          <w:sz w:val="22"/>
          <w:szCs w:val="22"/>
        </w:rPr>
        <w:lastRenderedPageBreak/>
        <w:t>O fornecimento dos produtos, cujos preços serão registrados pelo presente procedimento, deverá ser realizado mediante apresentação da Nota de Empenho/Nota de Empenho Parcial expedida pela Prefeitura Municipal de Registro.</w:t>
      </w:r>
    </w:p>
    <w:p w:rsidR="00976748" w:rsidRPr="00CD461F" w:rsidRDefault="00976748" w:rsidP="00976748">
      <w:pPr>
        <w:spacing w:line="276" w:lineRule="auto"/>
        <w:jc w:val="both"/>
        <w:rPr>
          <w:rFonts w:ascii="Arial" w:hAnsi="Arial" w:cs="Arial"/>
          <w:b/>
          <w:bCs/>
          <w:sz w:val="22"/>
          <w:szCs w:val="22"/>
        </w:rPr>
      </w:pPr>
    </w:p>
    <w:p w:rsidR="00976748" w:rsidRPr="00CD461F" w:rsidRDefault="00976748" w:rsidP="00976748">
      <w:pPr>
        <w:spacing w:line="276" w:lineRule="auto"/>
        <w:jc w:val="both"/>
        <w:rPr>
          <w:rFonts w:ascii="Arial" w:hAnsi="Arial" w:cs="Arial"/>
          <w:b/>
          <w:sz w:val="22"/>
          <w:szCs w:val="22"/>
        </w:rPr>
      </w:pPr>
      <w:r w:rsidRPr="00CD461F">
        <w:rPr>
          <w:rFonts w:ascii="Arial" w:hAnsi="Arial" w:cs="Arial"/>
          <w:sz w:val="22"/>
          <w:szCs w:val="22"/>
        </w:rPr>
        <w:t>A CONTRATADA obriga-se a fornecer os produtos de acordo com as especificações constantes n</w:t>
      </w:r>
      <w:r w:rsidR="00D472E7" w:rsidRPr="00CD461F">
        <w:rPr>
          <w:rFonts w:ascii="Arial" w:hAnsi="Arial" w:cs="Arial"/>
          <w:sz w:val="22"/>
          <w:szCs w:val="22"/>
        </w:rPr>
        <w:t>o</w:t>
      </w:r>
      <w:r w:rsidRPr="00CD461F">
        <w:rPr>
          <w:rFonts w:ascii="Arial" w:hAnsi="Arial" w:cs="Arial"/>
          <w:sz w:val="22"/>
          <w:szCs w:val="22"/>
        </w:rPr>
        <w:t xml:space="preserve"> Edital e catálogos apresentados</w:t>
      </w:r>
      <w:r w:rsidRPr="00CD461F">
        <w:rPr>
          <w:rFonts w:ascii="Arial" w:hAnsi="Arial" w:cs="Arial"/>
          <w:b/>
          <w:sz w:val="22"/>
          <w:szCs w:val="22"/>
        </w:rPr>
        <w:t>, respeitando o prazo de validade mínimo exigido na especificação de cada produto, a contar a partir da data de entrega.</w:t>
      </w:r>
    </w:p>
    <w:p w:rsidR="00976748" w:rsidRPr="00CD461F" w:rsidRDefault="00976748" w:rsidP="00976748">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 QUARTA</w:t>
      </w:r>
      <w:r w:rsidRPr="00CD461F">
        <w:rPr>
          <w:rFonts w:ascii="Arial" w:hAnsi="Arial" w:cs="Arial"/>
          <w:b/>
          <w:bCs/>
          <w:sz w:val="22"/>
          <w:szCs w:val="22"/>
          <w:u w:val="single"/>
        </w:rPr>
        <w:t xml:space="preserve"> - DAS CONDIÇÕES DE RECEBIMENTO DO OBJETO</w:t>
      </w:r>
    </w:p>
    <w:p w:rsidR="003C0757" w:rsidRPr="00CD461F" w:rsidRDefault="003C0757" w:rsidP="003C0757">
      <w:pPr>
        <w:widowControl w:val="0"/>
        <w:autoSpaceDE w:val="0"/>
        <w:spacing w:line="276" w:lineRule="auto"/>
        <w:jc w:val="both"/>
        <w:rPr>
          <w:rFonts w:ascii="Arial" w:hAnsi="Arial" w:cs="Arial"/>
          <w:sz w:val="22"/>
          <w:szCs w:val="22"/>
          <w:u w:val="single"/>
        </w:rPr>
      </w:pPr>
    </w:p>
    <w:p w:rsidR="00976748" w:rsidRPr="00CD461F" w:rsidRDefault="00976748" w:rsidP="00976748">
      <w:pPr>
        <w:spacing w:line="276" w:lineRule="auto"/>
        <w:jc w:val="both"/>
        <w:rPr>
          <w:rFonts w:ascii="Arial" w:hAnsi="Arial" w:cs="Arial"/>
          <w:sz w:val="22"/>
          <w:szCs w:val="22"/>
        </w:rPr>
      </w:pPr>
      <w:r w:rsidRPr="00CD461F">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indicado, de acordo com a Cláusula Terceira, acompanhada da respectiva nota fiscal/fatura. </w:t>
      </w:r>
    </w:p>
    <w:p w:rsidR="00976748" w:rsidRPr="00CD461F" w:rsidRDefault="00976748" w:rsidP="00976748">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sz w:val="22"/>
          <w:szCs w:val="22"/>
        </w:rPr>
      </w:pPr>
      <w:r w:rsidRPr="00CD461F">
        <w:rPr>
          <w:rFonts w:ascii="Arial" w:hAnsi="Arial" w:cs="Arial"/>
          <w:sz w:val="22"/>
          <w:szCs w:val="22"/>
        </w:rPr>
        <w:t>Constatadas irregularidades no objeto contratual, o ÓRGÃO GERENCIADOR poderá:</w:t>
      </w:r>
    </w:p>
    <w:p w:rsidR="00976748" w:rsidRPr="00CD461F" w:rsidRDefault="00976748" w:rsidP="00976748">
      <w:pPr>
        <w:pStyle w:val="WW-Corpodetexto2"/>
        <w:spacing w:line="276" w:lineRule="auto"/>
        <w:jc w:val="both"/>
        <w:rPr>
          <w:rFonts w:ascii="Arial" w:hAnsi="Arial" w:cs="Arial"/>
          <w:sz w:val="22"/>
          <w:szCs w:val="22"/>
        </w:rPr>
      </w:pPr>
    </w:p>
    <w:p w:rsidR="00976748" w:rsidRPr="00CD461F" w:rsidRDefault="00976748" w:rsidP="00BE4E07">
      <w:pPr>
        <w:pStyle w:val="WW-Corpodetexto2"/>
        <w:numPr>
          <w:ilvl w:val="0"/>
          <w:numId w:val="33"/>
        </w:numPr>
        <w:suppressAutoHyphens w:val="0"/>
        <w:spacing w:line="276" w:lineRule="auto"/>
        <w:jc w:val="both"/>
        <w:rPr>
          <w:rFonts w:ascii="Arial" w:hAnsi="Arial" w:cs="Arial"/>
          <w:sz w:val="22"/>
          <w:szCs w:val="22"/>
        </w:rPr>
      </w:pPr>
      <w:r w:rsidRPr="00CD461F">
        <w:rPr>
          <w:rFonts w:ascii="Arial" w:hAnsi="Arial" w:cs="Arial"/>
          <w:sz w:val="22"/>
          <w:szCs w:val="22"/>
        </w:rPr>
        <w:t>Se disser respeito à especificação, rejeitá-lo no todo ou em parte, determinando sua substituição ou rescindindo a contratação, sem prejuízo das penalidades cabíveis;</w:t>
      </w:r>
    </w:p>
    <w:p w:rsidR="00976748" w:rsidRPr="00CD461F" w:rsidRDefault="00976748" w:rsidP="00976748">
      <w:pPr>
        <w:pStyle w:val="WW-Corpodetexto2"/>
        <w:spacing w:line="276" w:lineRule="auto"/>
        <w:ind w:left="720"/>
        <w:jc w:val="both"/>
        <w:rPr>
          <w:rFonts w:ascii="Arial" w:hAnsi="Arial" w:cs="Arial"/>
          <w:sz w:val="22"/>
          <w:szCs w:val="22"/>
        </w:rPr>
      </w:pPr>
    </w:p>
    <w:p w:rsidR="00976748" w:rsidRPr="00CD461F" w:rsidRDefault="00976748" w:rsidP="00BE4E07">
      <w:pPr>
        <w:pStyle w:val="WW-Corpodetexto2"/>
        <w:numPr>
          <w:ilvl w:val="0"/>
          <w:numId w:val="33"/>
        </w:numPr>
        <w:suppressAutoHyphens w:val="0"/>
        <w:spacing w:line="276" w:lineRule="auto"/>
        <w:jc w:val="both"/>
        <w:rPr>
          <w:rFonts w:ascii="Arial" w:hAnsi="Arial" w:cs="Arial"/>
          <w:sz w:val="22"/>
          <w:szCs w:val="22"/>
        </w:rPr>
      </w:pPr>
      <w:r w:rsidRPr="00CD461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D461F">
        <w:rPr>
          <w:rFonts w:ascii="Arial" w:hAnsi="Arial" w:cs="Arial"/>
          <w:sz w:val="22"/>
          <w:szCs w:val="22"/>
        </w:rPr>
        <w:t>contados da notificação por escrito, mantido</w:t>
      </w:r>
      <w:proofErr w:type="gramEnd"/>
      <w:r w:rsidRPr="00CD461F">
        <w:rPr>
          <w:rFonts w:ascii="Arial" w:hAnsi="Arial" w:cs="Arial"/>
          <w:sz w:val="22"/>
          <w:szCs w:val="22"/>
        </w:rPr>
        <w:t xml:space="preserve"> o preço inicialmente contratado;</w:t>
      </w:r>
    </w:p>
    <w:p w:rsidR="00976748" w:rsidRPr="00CD461F" w:rsidRDefault="00976748" w:rsidP="00976748">
      <w:pPr>
        <w:pStyle w:val="PargrafodaLista"/>
        <w:rPr>
          <w:rFonts w:ascii="Arial" w:hAnsi="Arial" w:cs="Arial"/>
          <w:sz w:val="22"/>
          <w:szCs w:val="22"/>
        </w:rPr>
      </w:pPr>
    </w:p>
    <w:p w:rsidR="00976748" w:rsidRPr="00CD461F" w:rsidRDefault="00976748" w:rsidP="00BE4E07">
      <w:pPr>
        <w:pStyle w:val="WW-Corpodetexto2"/>
        <w:numPr>
          <w:ilvl w:val="0"/>
          <w:numId w:val="33"/>
        </w:numPr>
        <w:suppressAutoHyphens w:val="0"/>
        <w:spacing w:line="276" w:lineRule="auto"/>
        <w:jc w:val="both"/>
        <w:rPr>
          <w:rFonts w:ascii="Arial" w:hAnsi="Arial" w:cs="Arial"/>
          <w:sz w:val="22"/>
          <w:szCs w:val="22"/>
        </w:rPr>
      </w:pPr>
      <w:r w:rsidRPr="00CD461F">
        <w:rPr>
          <w:rFonts w:ascii="Arial" w:hAnsi="Arial" w:cs="Arial"/>
          <w:sz w:val="22"/>
          <w:szCs w:val="22"/>
        </w:rPr>
        <w:t>Se disser respeito à diferença de quantidade ou de partes, determinar sua complementação ou rescindir a contratação, sem prejuízo das penalidades cabíveis;</w:t>
      </w:r>
    </w:p>
    <w:p w:rsidR="00976748" w:rsidRPr="00CD461F" w:rsidRDefault="00976748" w:rsidP="00976748">
      <w:pPr>
        <w:pStyle w:val="PargrafodaLista"/>
        <w:rPr>
          <w:rFonts w:ascii="Arial" w:hAnsi="Arial" w:cs="Arial"/>
          <w:sz w:val="22"/>
          <w:szCs w:val="22"/>
        </w:rPr>
      </w:pPr>
    </w:p>
    <w:p w:rsidR="00976748" w:rsidRPr="00CD461F" w:rsidRDefault="00976748" w:rsidP="00BE4E07">
      <w:pPr>
        <w:pStyle w:val="WW-Corpodetexto2"/>
        <w:numPr>
          <w:ilvl w:val="0"/>
          <w:numId w:val="33"/>
        </w:numPr>
        <w:suppressAutoHyphens w:val="0"/>
        <w:spacing w:line="276" w:lineRule="auto"/>
        <w:jc w:val="both"/>
        <w:rPr>
          <w:rFonts w:ascii="Arial" w:hAnsi="Arial" w:cs="Arial"/>
          <w:sz w:val="22"/>
          <w:szCs w:val="22"/>
        </w:rPr>
      </w:pPr>
      <w:r w:rsidRPr="00CD461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D461F">
        <w:rPr>
          <w:rFonts w:ascii="Arial" w:hAnsi="Arial" w:cs="Arial"/>
          <w:sz w:val="22"/>
          <w:szCs w:val="22"/>
        </w:rPr>
        <w:t>contados da notificação por escrito, mantido</w:t>
      </w:r>
      <w:proofErr w:type="gramEnd"/>
      <w:r w:rsidRPr="00CD461F">
        <w:rPr>
          <w:rFonts w:ascii="Arial" w:hAnsi="Arial" w:cs="Arial"/>
          <w:sz w:val="22"/>
          <w:szCs w:val="22"/>
        </w:rPr>
        <w:t xml:space="preserve"> o preço inicialmente contratado.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 QUINTA</w:t>
      </w:r>
      <w:r w:rsidRPr="00CD461F">
        <w:rPr>
          <w:rFonts w:ascii="Arial" w:hAnsi="Arial" w:cs="Arial"/>
          <w:b/>
          <w:bCs/>
          <w:sz w:val="22"/>
          <w:szCs w:val="22"/>
          <w:u w:val="single"/>
        </w:rPr>
        <w:t xml:space="preserve"> - DA GARANTIA DO MATERIAL</w:t>
      </w:r>
    </w:p>
    <w:p w:rsidR="003C0757" w:rsidRPr="00CD461F" w:rsidRDefault="003C0757" w:rsidP="003C0757">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b/>
          <w:color w:val="000000"/>
          <w:sz w:val="22"/>
          <w:szCs w:val="22"/>
        </w:rPr>
      </w:pPr>
      <w:r w:rsidRPr="00CD461F">
        <w:rPr>
          <w:rFonts w:ascii="Arial" w:hAnsi="Arial" w:cs="Arial"/>
          <w:b/>
          <w:color w:val="000000"/>
          <w:sz w:val="22"/>
          <w:szCs w:val="22"/>
        </w:rPr>
        <w:t xml:space="preserve">O objeto do presente contrato tem garantia quanto a vícios ocultos e aparentes, </w:t>
      </w:r>
      <w:r w:rsidRPr="00CD461F">
        <w:rPr>
          <w:rFonts w:ascii="Arial" w:hAnsi="Arial" w:cs="Arial"/>
          <w:b/>
          <w:sz w:val="22"/>
          <w:szCs w:val="22"/>
        </w:rPr>
        <w:t xml:space="preserve">devendo o licitante vencedor o dever de eliminá-los, às próprias expensas, </w:t>
      </w:r>
      <w:proofErr w:type="gramStart"/>
      <w:r w:rsidRPr="00CD461F">
        <w:rPr>
          <w:rFonts w:ascii="Arial" w:hAnsi="Arial" w:cs="Arial"/>
          <w:b/>
          <w:sz w:val="22"/>
          <w:szCs w:val="22"/>
        </w:rPr>
        <w:t>sob pena</w:t>
      </w:r>
      <w:proofErr w:type="gramEnd"/>
      <w:r w:rsidRPr="00CD461F">
        <w:rPr>
          <w:rFonts w:ascii="Arial" w:hAnsi="Arial" w:cs="Arial"/>
          <w:b/>
          <w:sz w:val="22"/>
          <w:szCs w:val="22"/>
        </w:rPr>
        <w:t xml:space="preserve"> de incidir em inexecução contratual. Ficando </w:t>
      </w:r>
      <w:r w:rsidRPr="00CD461F">
        <w:rPr>
          <w:rFonts w:ascii="Arial" w:hAnsi="Arial" w:cs="Arial"/>
          <w:b/>
          <w:color w:val="000000"/>
          <w:sz w:val="22"/>
          <w:szCs w:val="22"/>
        </w:rPr>
        <w:t>responsável por todos os encargos decorrentes disso, incluindo a remoção e devolução do objeto licitado, após, sanados os problemas que se fizeram necessária o uso da garantia.</w:t>
      </w:r>
    </w:p>
    <w:p w:rsidR="00976748" w:rsidRPr="00CD461F" w:rsidRDefault="00976748" w:rsidP="00976748">
      <w:pPr>
        <w:spacing w:line="276" w:lineRule="auto"/>
        <w:jc w:val="both"/>
        <w:rPr>
          <w:rFonts w:ascii="Arial" w:hAnsi="Arial" w:cs="Arial"/>
          <w:b/>
          <w:color w:val="000000"/>
          <w:sz w:val="22"/>
          <w:szCs w:val="22"/>
        </w:rPr>
      </w:pPr>
      <w:r w:rsidRPr="00CD461F">
        <w:rPr>
          <w:rFonts w:ascii="Arial" w:hAnsi="Arial" w:cs="Arial"/>
          <w:b/>
          <w:sz w:val="22"/>
          <w:szCs w:val="22"/>
          <w:u w:val="single"/>
        </w:rPr>
        <w:t>Aplica-se a regra dos artigos 12 e 14 do Código de Defesa do Consumidor, Lei 8.078/90.</w:t>
      </w:r>
    </w:p>
    <w:p w:rsidR="00976748" w:rsidRPr="00CD461F" w:rsidRDefault="00976748" w:rsidP="00976748">
      <w:pPr>
        <w:spacing w:line="276" w:lineRule="auto"/>
        <w:jc w:val="both"/>
        <w:rPr>
          <w:rFonts w:ascii="Arial" w:hAnsi="Arial" w:cs="Arial"/>
          <w:b/>
          <w:sz w:val="22"/>
          <w:szCs w:val="22"/>
        </w:rPr>
      </w:pPr>
      <w:r w:rsidRPr="00CD461F">
        <w:rPr>
          <w:rFonts w:ascii="Arial" w:hAnsi="Arial" w:cs="Arial"/>
          <w:b/>
          <w:sz w:val="22"/>
          <w:szCs w:val="22"/>
        </w:rPr>
        <w:lastRenderedPageBreak/>
        <w:t xml:space="preserve">A contratada obrigar-se á a oferecer o prazo de garantia para os itens, que estão especificados na sua própria descrição, após a entrega dos produtos. 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w:t>
      </w:r>
      <w:r w:rsidR="00DB67E1" w:rsidRPr="00CD461F">
        <w:rPr>
          <w:rFonts w:ascii="Arial" w:hAnsi="Arial" w:cs="Arial"/>
          <w:b/>
          <w:sz w:val="22"/>
          <w:szCs w:val="22"/>
        </w:rPr>
        <w:t>Saúde</w:t>
      </w:r>
      <w:r w:rsidRPr="00CD461F">
        <w:rPr>
          <w:rFonts w:ascii="Arial" w:hAnsi="Arial" w:cs="Arial"/>
          <w:b/>
          <w:sz w:val="22"/>
          <w:szCs w:val="22"/>
        </w:rPr>
        <w:t>.</w:t>
      </w:r>
    </w:p>
    <w:p w:rsidR="00976748" w:rsidRPr="00CD461F" w:rsidRDefault="00976748" w:rsidP="00976748">
      <w:pPr>
        <w:spacing w:line="276" w:lineRule="auto"/>
        <w:jc w:val="both"/>
        <w:rPr>
          <w:rFonts w:ascii="Arial" w:hAnsi="Arial" w:cs="Arial"/>
          <w:sz w:val="22"/>
          <w:szCs w:val="22"/>
        </w:rPr>
      </w:pPr>
    </w:p>
    <w:p w:rsidR="00976748" w:rsidRPr="00CD461F" w:rsidRDefault="00976748" w:rsidP="00976748">
      <w:pPr>
        <w:spacing w:line="276" w:lineRule="auto"/>
        <w:ind w:right="-135"/>
        <w:jc w:val="both"/>
        <w:rPr>
          <w:rFonts w:ascii="Arial" w:hAnsi="Arial" w:cs="Arial"/>
          <w:b/>
          <w:sz w:val="22"/>
          <w:szCs w:val="22"/>
        </w:rPr>
      </w:pPr>
      <w:r w:rsidRPr="00CD461F">
        <w:rPr>
          <w:rFonts w:ascii="Arial" w:hAnsi="Arial" w:cs="Arial"/>
          <w:b/>
          <w:sz w:val="22"/>
          <w:szCs w:val="22"/>
        </w:rPr>
        <w:t>Faculta-se à PREFEITURA MUNICIPAL DE REGISTRO, checar junto aos fabricantes, os prazos de garantia dos produtos, constituindo inadimplência contratual o fato de a CONTRATADA oferecer garantia com prazos inferiores aos utilizados pelos fabricantes.</w:t>
      </w:r>
    </w:p>
    <w:p w:rsidR="00EE1C7F" w:rsidRPr="00CD461F" w:rsidRDefault="00EE1C7F" w:rsidP="00976748">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sz w:val="22"/>
          <w:szCs w:val="22"/>
        </w:rPr>
      </w:pPr>
      <w:r w:rsidRPr="00CD461F">
        <w:rPr>
          <w:rFonts w:ascii="Arial" w:hAnsi="Arial" w:cs="Arial"/>
          <w:b/>
          <w:sz w:val="22"/>
          <w:szCs w:val="22"/>
        </w:rPr>
        <w:t xml:space="preserve">Compreende-se como garantia a manutenção corretiva ou troca do produto (em caso de impossibilidade de manutenção), inclusive com a retirada, devolução e o transporte do produto, caso necessário; e a troca de peças, que garanta o seu pleno e original funcionamento sem custos adicionais à Prefeitura Municipal de Registro, nos casos em que comprovadamente não </w:t>
      </w:r>
      <w:proofErr w:type="gramStart"/>
      <w:r w:rsidRPr="00CD461F">
        <w:rPr>
          <w:rFonts w:ascii="Arial" w:hAnsi="Arial" w:cs="Arial"/>
          <w:b/>
          <w:sz w:val="22"/>
          <w:szCs w:val="22"/>
        </w:rPr>
        <w:t>tenham</w:t>
      </w:r>
      <w:proofErr w:type="gramEnd"/>
      <w:r w:rsidRPr="00CD461F">
        <w:rPr>
          <w:rFonts w:ascii="Arial" w:hAnsi="Arial" w:cs="Arial"/>
          <w:b/>
          <w:sz w:val="22"/>
          <w:szCs w:val="22"/>
        </w:rPr>
        <w:t xml:space="preserve"> havido mau uso.</w:t>
      </w:r>
    </w:p>
    <w:p w:rsidR="00976748" w:rsidRPr="00CD461F" w:rsidRDefault="00976748" w:rsidP="00976748">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b/>
          <w:sz w:val="22"/>
          <w:szCs w:val="22"/>
        </w:rPr>
      </w:pPr>
      <w:r w:rsidRPr="00CD461F">
        <w:rPr>
          <w:rFonts w:ascii="Arial" w:hAnsi="Arial" w:cs="Arial"/>
          <w:b/>
          <w:sz w:val="22"/>
          <w:szCs w:val="22"/>
        </w:rPr>
        <w:t>A garantia compreenderá, inclusive, os casos em que o produto perca a sua condição originalmente contratada, não decorrente de mau uso, como por exemplo: deformação da estrutura ocasionada pelo transporte.</w:t>
      </w:r>
    </w:p>
    <w:p w:rsidR="00976748" w:rsidRPr="00CD461F" w:rsidRDefault="00976748" w:rsidP="00976748">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b/>
          <w:sz w:val="22"/>
          <w:szCs w:val="22"/>
        </w:rPr>
      </w:pPr>
      <w:r w:rsidRPr="00CD461F">
        <w:rPr>
          <w:rFonts w:ascii="Arial" w:hAnsi="Arial" w:cs="Arial"/>
          <w:b/>
          <w:sz w:val="22"/>
          <w:szCs w:val="22"/>
        </w:rPr>
        <w:t>Durante o período da garantia, a mesma deverá ser prestada sem quaisquer ônus à Prefeitura Municipal de Registro.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 SEXTA</w:t>
      </w:r>
      <w:r w:rsidRPr="00CD461F">
        <w:rPr>
          <w:rFonts w:ascii="Arial" w:hAnsi="Arial" w:cs="Arial"/>
          <w:b/>
          <w:bCs/>
          <w:sz w:val="22"/>
          <w:szCs w:val="22"/>
          <w:u w:val="single"/>
        </w:rPr>
        <w:t xml:space="preserve"> - DA FORMA DE PAGAMENTO</w:t>
      </w:r>
    </w:p>
    <w:p w:rsidR="003C0757" w:rsidRPr="00CD461F" w:rsidRDefault="003C0757" w:rsidP="003C0757">
      <w:pPr>
        <w:widowControl w:val="0"/>
        <w:autoSpaceDE w:val="0"/>
        <w:spacing w:line="276" w:lineRule="auto"/>
        <w:jc w:val="both"/>
        <w:rPr>
          <w:rFonts w:ascii="Arial" w:hAnsi="Arial" w:cs="Arial"/>
          <w:sz w:val="22"/>
          <w:szCs w:val="22"/>
        </w:rPr>
      </w:pPr>
    </w:p>
    <w:p w:rsidR="00EE1C7F" w:rsidRPr="00CD461F" w:rsidRDefault="00EE1C7F" w:rsidP="00EE1C7F">
      <w:pPr>
        <w:widowControl w:val="0"/>
        <w:autoSpaceDE w:val="0"/>
        <w:autoSpaceDN w:val="0"/>
        <w:adjustRightInd w:val="0"/>
        <w:spacing w:line="276" w:lineRule="auto"/>
        <w:jc w:val="both"/>
        <w:rPr>
          <w:rFonts w:ascii="Arial" w:hAnsi="Arial" w:cs="Arial"/>
          <w:b/>
          <w:sz w:val="22"/>
          <w:szCs w:val="22"/>
          <w:u w:val="single"/>
        </w:rPr>
      </w:pPr>
      <w:r w:rsidRPr="00CD461F">
        <w:rPr>
          <w:rFonts w:ascii="Arial" w:hAnsi="Arial" w:cs="Arial"/>
          <w:b/>
          <w:sz w:val="22"/>
          <w:szCs w:val="22"/>
        </w:rPr>
        <w:t>A Nota Fiscal/</w:t>
      </w:r>
      <w:proofErr w:type="gramStart"/>
      <w:r w:rsidRPr="00CD461F">
        <w:rPr>
          <w:rFonts w:ascii="Arial" w:hAnsi="Arial" w:cs="Arial"/>
          <w:b/>
          <w:sz w:val="22"/>
          <w:szCs w:val="22"/>
        </w:rPr>
        <w:t>Fatura emitida</w:t>
      </w:r>
      <w:proofErr w:type="gramEnd"/>
      <w:r w:rsidRPr="00CD461F">
        <w:rPr>
          <w:rFonts w:ascii="Arial" w:hAnsi="Arial" w:cs="Arial"/>
          <w:b/>
          <w:sz w:val="22"/>
          <w:szCs w:val="22"/>
        </w:rPr>
        <w:t xml:space="preserve"> pela Contratada deverá ser entregue juntamente com os produtos, no Almoxarifado do CEO – Centro de Especialidades Odontológicas, sito à Av. Clara </w:t>
      </w:r>
      <w:proofErr w:type="spellStart"/>
      <w:r w:rsidRPr="00CD461F">
        <w:rPr>
          <w:rFonts w:ascii="Arial" w:hAnsi="Arial" w:cs="Arial"/>
          <w:b/>
          <w:sz w:val="22"/>
          <w:szCs w:val="22"/>
        </w:rPr>
        <w:t>Gianotti</w:t>
      </w:r>
      <w:proofErr w:type="spellEnd"/>
      <w:r w:rsidRPr="00CD461F">
        <w:rPr>
          <w:rFonts w:ascii="Arial" w:hAnsi="Arial" w:cs="Arial"/>
          <w:b/>
          <w:sz w:val="22"/>
          <w:szCs w:val="22"/>
        </w:rPr>
        <w:t xml:space="preserve"> de Souza, n°345 – Centro – Registro/SP</w:t>
      </w:r>
      <w:r w:rsidR="000E0667" w:rsidRPr="00CD461F">
        <w:rPr>
          <w:rFonts w:ascii="Arial" w:hAnsi="Arial" w:cs="Arial"/>
          <w:b/>
          <w:sz w:val="22"/>
          <w:szCs w:val="22"/>
        </w:rPr>
        <w:t xml:space="preserve">, e </w:t>
      </w:r>
      <w:r w:rsidR="000E0667" w:rsidRPr="00CD461F">
        <w:rPr>
          <w:rFonts w:ascii="Arial" w:hAnsi="Arial" w:cs="Arial"/>
          <w:b/>
          <w:color w:val="000000"/>
          <w:sz w:val="22"/>
          <w:szCs w:val="22"/>
        </w:rPr>
        <w:t xml:space="preserve">Almoxarifado da Secretaria Municipal de Saúde sito a Rua </w:t>
      </w:r>
      <w:proofErr w:type="spellStart"/>
      <w:r w:rsidR="000E0667" w:rsidRPr="00CD461F">
        <w:rPr>
          <w:rFonts w:ascii="Arial" w:hAnsi="Arial" w:cs="Arial"/>
          <w:b/>
          <w:color w:val="000000"/>
          <w:sz w:val="22"/>
          <w:szCs w:val="22"/>
        </w:rPr>
        <w:t>Sinfrônio</w:t>
      </w:r>
      <w:proofErr w:type="spellEnd"/>
      <w:r w:rsidR="000E0667" w:rsidRPr="00CD461F">
        <w:rPr>
          <w:rFonts w:ascii="Arial" w:hAnsi="Arial" w:cs="Arial"/>
          <w:b/>
          <w:color w:val="000000"/>
          <w:sz w:val="22"/>
          <w:szCs w:val="22"/>
        </w:rPr>
        <w:t xml:space="preserve"> Costa nº 686 – centro Registro/SP</w:t>
      </w:r>
      <w:r w:rsidRPr="00CD461F">
        <w:rPr>
          <w:rFonts w:ascii="Arial" w:hAnsi="Arial" w:cs="Arial"/>
          <w:b/>
          <w:sz w:val="22"/>
          <w:szCs w:val="22"/>
        </w:rPr>
        <w:t xml:space="preserve">. </w:t>
      </w:r>
      <w:r w:rsidRPr="00CD461F">
        <w:rPr>
          <w:rFonts w:ascii="Arial" w:hAnsi="Arial" w:cs="Arial"/>
          <w:b/>
          <w:sz w:val="22"/>
          <w:szCs w:val="22"/>
          <w:u w:val="single"/>
        </w:rPr>
        <w:t>O documento fiscal deverá ser do estabelecimento que apresentou a proposta vencedora da licitação.</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u w:val="single"/>
        </w:rPr>
      </w:pPr>
      <w:r w:rsidRPr="00CD461F">
        <w:rPr>
          <w:rFonts w:ascii="Arial" w:hAnsi="Arial" w:cs="Arial"/>
          <w:b/>
          <w:sz w:val="22"/>
          <w:szCs w:val="22"/>
          <w:u w:val="single"/>
        </w:rPr>
        <w:t>A Nota Fiscal/Fatura deverá indicar o número da Nota de Empenho/Nota de Empenho Parcial.</w:t>
      </w:r>
    </w:p>
    <w:p w:rsidR="00EE1C7F" w:rsidRPr="00CD461F" w:rsidRDefault="00EE1C7F" w:rsidP="00EE1C7F">
      <w:pPr>
        <w:autoSpaceDE w:val="0"/>
        <w:autoSpaceDN w:val="0"/>
        <w:adjustRightInd w:val="0"/>
        <w:spacing w:line="276" w:lineRule="auto"/>
        <w:jc w:val="both"/>
        <w:rPr>
          <w:rFonts w:ascii="Arial" w:hAnsi="Arial" w:cs="Arial"/>
          <w:b/>
          <w:sz w:val="22"/>
          <w:szCs w:val="22"/>
        </w:rPr>
      </w:pPr>
      <w:r w:rsidRPr="00CD461F">
        <w:rPr>
          <w:rFonts w:ascii="Arial" w:hAnsi="Arial" w:cs="Arial"/>
          <w:b/>
          <w:sz w:val="22"/>
          <w:szCs w:val="22"/>
        </w:rPr>
        <w:t xml:space="preserve">O pagamento da Nota Fiscal somente será efetuado conforme cronograma da Secretaria Municipal de Finanças, e ocorrerão em uma das seguintes datas: </w:t>
      </w:r>
      <w:proofErr w:type="gramStart"/>
      <w:r w:rsidRPr="00CD461F">
        <w:rPr>
          <w:rFonts w:ascii="Arial" w:hAnsi="Arial" w:cs="Arial"/>
          <w:b/>
          <w:sz w:val="22"/>
          <w:szCs w:val="22"/>
        </w:rPr>
        <w:t>11, 21</w:t>
      </w:r>
      <w:proofErr w:type="gramEnd"/>
      <w:r w:rsidRPr="00CD461F">
        <w:rPr>
          <w:rFonts w:ascii="Arial" w:hAnsi="Arial" w:cs="Arial"/>
          <w:b/>
          <w:sz w:val="22"/>
          <w:szCs w:val="22"/>
        </w:rPr>
        <w:t xml:space="preserve"> ou </w:t>
      </w:r>
      <w:r w:rsidRPr="00CD461F">
        <w:rPr>
          <w:rFonts w:ascii="Arial" w:hAnsi="Arial" w:cs="Arial"/>
          <w:b/>
          <w:sz w:val="22"/>
          <w:szCs w:val="22"/>
        </w:rPr>
        <w:lastRenderedPageBreak/>
        <w:t>30/31, desde que a referida fatura seja entregue na Secretaria Municipal de Finanças, devidamente atestada pela Secretaria solicitante.</w:t>
      </w:r>
    </w:p>
    <w:p w:rsidR="00EE1C7F" w:rsidRPr="00CD461F" w:rsidRDefault="00EE1C7F" w:rsidP="00EE1C7F">
      <w:pPr>
        <w:autoSpaceDE w:val="0"/>
        <w:autoSpaceDN w:val="0"/>
        <w:adjustRightInd w:val="0"/>
        <w:spacing w:line="276" w:lineRule="auto"/>
        <w:jc w:val="both"/>
        <w:rPr>
          <w:rFonts w:ascii="Arial" w:hAnsi="Arial" w:cs="Arial"/>
          <w:sz w:val="22"/>
          <w:szCs w:val="22"/>
        </w:rPr>
      </w:pPr>
    </w:p>
    <w:p w:rsidR="00EE1C7F" w:rsidRPr="00CD461F" w:rsidRDefault="00EE1C7F" w:rsidP="00EE1C7F">
      <w:pPr>
        <w:autoSpaceDE w:val="0"/>
        <w:autoSpaceDN w:val="0"/>
        <w:adjustRightInd w:val="0"/>
        <w:spacing w:line="276" w:lineRule="auto"/>
        <w:jc w:val="both"/>
        <w:rPr>
          <w:rFonts w:ascii="Arial" w:hAnsi="Arial" w:cs="Arial"/>
          <w:b/>
          <w:sz w:val="22"/>
          <w:szCs w:val="22"/>
        </w:rPr>
      </w:pPr>
      <w:r w:rsidRPr="00CD461F">
        <w:rPr>
          <w:rFonts w:ascii="Arial" w:hAnsi="Arial" w:cs="Arial"/>
          <w:b/>
          <w:sz w:val="22"/>
          <w:szCs w:val="22"/>
        </w:rPr>
        <w:t>As datas relacionadas acima poderão sofrer alterações, podendo ocorrer antecipações ou atrasos de acordo com cada mês.</w:t>
      </w:r>
    </w:p>
    <w:p w:rsidR="00EE1C7F" w:rsidRPr="00CD461F" w:rsidRDefault="00EE1C7F" w:rsidP="00EE1C7F">
      <w:pPr>
        <w:autoSpaceDE w:val="0"/>
        <w:autoSpaceDN w:val="0"/>
        <w:adjustRightInd w:val="0"/>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rPr>
      </w:pPr>
      <w:r w:rsidRPr="00CD461F">
        <w:rPr>
          <w:rFonts w:ascii="Arial" w:hAnsi="Arial" w:cs="Arial"/>
          <w:b/>
          <w:sz w:val="22"/>
          <w:szCs w:val="22"/>
        </w:rPr>
        <w:t>A Contratada não poderá protocolizar a Nota Fiscal/ Fatura antes da entrega do objeto do certame por parte do Contratante.</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rPr>
      </w:pPr>
      <w:r w:rsidRPr="00CD461F">
        <w:rPr>
          <w:rFonts w:ascii="Arial" w:hAnsi="Arial" w:cs="Arial"/>
          <w:b/>
          <w:sz w:val="22"/>
          <w:szCs w:val="22"/>
        </w:rPr>
        <w:t>As notas fiscais/faturas que apresentarem incorreções serão devolvidas à Contratada e seu vencimento ocorrerá obedecendo ao cronograma acima citado.</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rPr>
      </w:pPr>
      <w:r w:rsidRPr="00CD461F">
        <w:rPr>
          <w:rFonts w:ascii="Arial" w:hAnsi="Arial" w:cs="Arial"/>
          <w:b/>
          <w:sz w:val="22"/>
          <w:szCs w:val="22"/>
        </w:rPr>
        <w:t>Caso o dia do pagamento coincida aos sábados, domingos, feriados ou pontos facultativos, o mesmo será efetuado no primeiro dia útil subsequente sem qualquer incidência de correção monetária.</w:t>
      </w:r>
    </w:p>
    <w:p w:rsidR="003C0757" w:rsidRPr="00CD461F" w:rsidRDefault="003C0757" w:rsidP="003C0757">
      <w:pPr>
        <w:widowControl w:val="0"/>
        <w:autoSpaceDE w:val="0"/>
        <w:spacing w:line="276" w:lineRule="auto"/>
        <w:jc w:val="both"/>
        <w:rPr>
          <w:rFonts w:ascii="Arial" w:hAnsi="Arial" w:cs="Arial"/>
          <w:b/>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 SÉTIMA</w:t>
      </w:r>
      <w:r w:rsidRPr="00CD461F">
        <w:rPr>
          <w:rFonts w:ascii="Arial" w:hAnsi="Arial" w:cs="Arial"/>
          <w:b/>
          <w:bCs/>
          <w:sz w:val="22"/>
          <w:szCs w:val="22"/>
          <w:u w:val="single"/>
        </w:rPr>
        <w:t xml:space="preserve"> - DO REAJUSTE</w:t>
      </w:r>
    </w:p>
    <w:p w:rsidR="003C0757" w:rsidRPr="00CD461F" w:rsidRDefault="003C0757" w:rsidP="003C0757">
      <w:pPr>
        <w:spacing w:line="276" w:lineRule="auto"/>
        <w:jc w:val="both"/>
        <w:rPr>
          <w:rFonts w:ascii="Arial" w:hAnsi="Arial" w:cs="Arial"/>
          <w:sz w:val="22"/>
          <w:szCs w:val="22"/>
          <w:u w:val="single"/>
        </w:rPr>
      </w:pPr>
    </w:p>
    <w:p w:rsidR="00EE1C7F" w:rsidRPr="00CD461F" w:rsidRDefault="00EE1C7F" w:rsidP="00EE1C7F">
      <w:pPr>
        <w:autoSpaceDE w:val="0"/>
        <w:autoSpaceDN w:val="0"/>
        <w:adjustRightInd w:val="0"/>
        <w:spacing w:line="276" w:lineRule="auto"/>
        <w:jc w:val="both"/>
        <w:rPr>
          <w:rFonts w:ascii="Arial" w:hAnsi="Arial" w:cs="Arial"/>
          <w:b/>
          <w:sz w:val="22"/>
          <w:szCs w:val="22"/>
        </w:rPr>
      </w:pPr>
      <w:r w:rsidRPr="00CD461F">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EE1C7F" w:rsidRPr="00CD461F" w:rsidRDefault="00EE1C7F" w:rsidP="00EE1C7F">
      <w:pPr>
        <w:autoSpaceDE w:val="0"/>
        <w:autoSpaceDN w:val="0"/>
        <w:adjustRightInd w:val="0"/>
        <w:spacing w:line="276" w:lineRule="auto"/>
        <w:jc w:val="both"/>
        <w:rPr>
          <w:rFonts w:ascii="Arial" w:hAnsi="Arial" w:cs="Arial"/>
          <w:sz w:val="22"/>
          <w:szCs w:val="22"/>
        </w:rPr>
      </w:pPr>
    </w:p>
    <w:p w:rsidR="00EE1C7F" w:rsidRPr="00CD461F" w:rsidRDefault="00EE1C7F" w:rsidP="00EE1C7F">
      <w:pPr>
        <w:autoSpaceDE w:val="0"/>
        <w:autoSpaceDN w:val="0"/>
        <w:adjustRightInd w:val="0"/>
        <w:spacing w:line="276" w:lineRule="auto"/>
        <w:jc w:val="both"/>
        <w:rPr>
          <w:rFonts w:ascii="Arial" w:hAnsi="Arial" w:cs="Arial"/>
          <w:b/>
          <w:sz w:val="22"/>
          <w:szCs w:val="22"/>
        </w:rPr>
      </w:pPr>
      <w:r w:rsidRPr="00CD461F">
        <w:rPr>
          <w:rFonts w:ascii="Arial" w:hAnsi="Arial" w:cs="Arial"/>
          <w:b/>
          <w:sz w:val="22"/>
          <w:szCs w:val="22"/>
        </w:rPr>
        <w:t xml:space="preserve">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w:t>
      </w:r>
      <w:r w:rsidRPr="00CD461F">
        <w:rPr>
          <w:rFonts w:ascii="Arial" w:hAnsi="Arial" w:cs="Arial"/>
          <w:b/>
          <w:bCs/>
          <w:sz w:val="22"/>
          <w:szCs w:val="22"/>
        </w:rPr>
        <w:t>FORNECEDOR</w:t>
      </w:r>
      <w:r w:rsidRPr="00CD461F">
        <w:rPr>
          <w:rFonts w:ascii="Arial" w:hAnsi="Arial" w:cs="Arial"/>
          <w:b/>
          <w:sz w:val="22"/>
          <w:szCs w:val="22"/>
        </w:rPr>
        <w:t>ES registrados serão convocados para alteração, por aditamento, do preço da Ata.</w:t>
      </w:r>
    </w:p>
    <w:p w:rsidR="00EE1C7F" w:rsidRPr="00CD461F" w:rsidRDefault="00EE1C7F" w:rsidP="003C0757">
      <w:pPr>
        <w:widowControl w:val="0"/>
        <w:autoSpaceDE w:val="0"/>
        <w:spacing w:line="276" w:lineRule="auto"/>
        <w:jc w:val="both"/>
        <w:rPr>
          <w:rFonts w:ascii="Arial" w:hAnsi="Arial" w:cs="Arial"/>
          <w:b/>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w:t>
      </w:r>
      <w:r w:rsidRPr="00CD461F">
        <w:rPr>
          <w:rFonts w:ascii="Arial" w:hAnsi="Arial" w:cs="Arial"/>
          <w:b/>
          <w:bCs/>
          <w:sz w:val="22"/>
          <w:szCs w:val="22"/>
          <w:u w:val="single"/>
        </w:rPr>
        <w:t>OITAVA - DOS DIREITOS E DAS OBRIGAÇÕES</w:t>
      </w:r>
    </w:p>
    <w:p w:rsidR="003C0757" w:rsidRPr="00CD461F" w:rsidRDefault="003C0757" w:rsidP="003C0757">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sz w:val="22"/>
          <w:szCs w:val="22"/>
        </w:rPr>
      </w:pPr>
      <w:r w:rsidRPr="00CD461F">
        <w:rPr>
          <w:rFonts w:ascii="Arial" w:hAnsi="Arial" w:cs="Arial"/>
          <w:sz w:val="22"/>
          <w:szCs w:val="22"/>
        </w:rPr>
        <w:t>1 – Dos direitos</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sz w:val="22"/>
          <w:szCs w:val="22"/>
        </w:rPr>
      </w:pPr>
      <w:r w:rsidRPr="00CD461F">
        <w:rPr>
          <w:rFonts w:ascii="Arial" w:hAnsi="Arial" w:cs="Arial"/>
          <w:sz w:val="22"/>
          <w:szCs w:val="22"/>
        </w:rPr>
        <w:t xml:space="preserve">1.1 </w:t>
      </w:r>
      <w:proofErr w:type="gramStart"/>
      <w:r w:rsidRPr="00CD461F">
        <w:rPr>
          <w:rFonts w:ascii="Arial" w:hAnsi="Arial" w:cs="Arial"/>
          <w:sz w:val="22"/>
          <w:szCs w:val="22"/>
        </w:rPr>
        <w:t>-Constituem</w:t>
      </w:r>
      <w:proofErr w:type="gramEnd"/>
      <w:r w:rsidRPr="00CD461F">
        <w:rPr>
          <w:rFonts w:ascii="Arial" w:hAnsi="Arial" w:cs="Arial"/>
          <w:sz w:val="22"/>
          <w:szCs w:val="22"/>
        </w:rPr>
        <w:t xml:space="preserve"> direitos do ÓRGÃO GERENCIADOR receber o objeto nas condições avençadas e do DETENTOR DA ATA perceber o valor ajustado na forma e no prazo convencionados.</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sz w:val="22"/>
          <w:szCs w:val="22"/>
        </w:rPr>
      </w:pPr>
      <w:r w:rsidRPr="00CD461F">
        <w:rPr>
          <w:rFonts w:ascii="Arial" w:hAnsi="Arial" w:cs="Arial"/>
          <w:sz w:val="22"/>
          <w:szCs w:val="22"/>
        </w:rPr>
        <w:t>2 – Das Obrigações</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rPr>
      </w:pPr>
      <w:r w:rsidRPr="00CD461F">
        <w:rPr>
          <w:rFonts w:ascii="Arial" w:hAnsi="Arial" w:cs="Arial"/>
          <w:sz w:val="22"/>
          <w:szCs w:val="22"/>
        </w:rPr>
        <w:lastRenderedPageBreak/>
        <w:t xml:space="preserve">2.1 - Constituem obrigações do </w:t>
      </w:r>
      <w:r w:rsidRPr="00CD461F">
        <w:rPr>
          <w:rFonts w:ascii="Arial" w:hAnsi="Arial" w:cs="Arial"/>
          <w:b/>
          <w:sz w:val="22"/>
          <w:szCs w:val="22"/>
        </w:rPr>
        <w:t>ÓRGÃO GERENCIADOR:</w:t>
      </w:r>
    </w:p>
    <w:p w:rsidR="00EE1C7F" w:rsidRPr="00CD461F" w:rsidRDefault="00EE1C7F" w:rsidP="00EE1C7F">
      <w:pPr>
        <w:spacing w:line="276" w:lineRule="auto"/>
        <w:jc w:val="both"/>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 xml:space="preserve">Efetuar o pagamento ajustado; </w:t>
      </w:r>
      <w:proofErr w:type="gramStart"/>
      <w:r w:rsidRPr="00CD461F">
        <w:rPr>
          <w:rFonts w:ascii="Arial" w:hAnsi="Arial" w:cs="Arial"/>
          <w:sz w:val="22"/>
          <w:szCs w:val="22"/>
        </w:rPr>
        <w:t>e</w:t>
      </w:r>
      <w:proofErr w:type="gramEnd"/>
    </w:p>
    <w:p w:rsidR="00EE1C7F" w:rsidRPr="00CD461F" w:rsidRDefault="00EE1C7F" w:rsidP="00EE1C7F">
      <w:pPr>
        <w:pStyle w:val="PargrafodaLista"/>
        <w:suppressAutoHyphens w:val="0"/>
        <w:spacing w:line="276" w:lineRule="auto"/>
        <w:ind w:left="720"/>
        <w:jc w:val="both"/>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Dar ao DETENTOR DA ATA as condições necessárias à regular execução do contrato;</w:t>
      </w:r>
    </w:p>
    <w:p w:rsidR="00EE1C7F" w:rsidRPr="00CD461F" w:rsidRDefault="00EE1C7F" w:rsidP="00EE1C7F">
      <w:pPr>
        <w:pStyle w:val="PargrafodaLista"/>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Prestar ao DETENTOR DA ATA todos os esclarecimentos necessários para o fornecimento;</w:t>
      </w:r>
    </w:p>
    <w:p w:rsidR="00EE1C7F" w:rsidRPr="00CD461F" w:rsidRDefault="00EE1C7F" w:rsidP="00EE1C7F">
      <w:pPr>
        <w:pStyle w:val="PargrafodaLista"/>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Notificar por escrito à licitante vencedora, a ocorrência de eventuais imperfeições no curso do fornecimento dos produtos, fixando prazo para a sua correção;</w:t>
      </w:r>
    </w:p>
    <w:p w:rsidR="00EE1C7F" w:rsidRPr="00CD461F" w:rsidRDefault="00EE1C7F" w:rsidP="00EE1C7F">
      <w:pPr>
        <w:pStyle w:val="PargrafodaLista"/>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 xml:space="preserve">Fornecer Atestados de Capacidade Técnica quando solicitado, desde que atendidas </w:t>
      </w:r>
      <w:proofErr w:type="gramStart"/>
      <w:r w:rsidRPr="00CD461F">
        <w:rPr>
          <w:rFonts w:ascii="Arial" w:hAnsi="Arial" w:cs="Arial"/>
          <w:sz w:val="22"/>
          <w:szCs w:val="22"/>
        </w:rPr>
        <w:t>as</w:t>
      </w:r>
      <w:proofErr w:type="gramEnd"/>
      <w:r w:rsidRPr="00CD461F">
        <w:rPr>
          <w:rFonts w:ascii="Arial" w:hAnsi="Arial" w:cs="Arial"/>
          <w:sz w:val="22"/>
          <w:szCs w:val="22"/>
        </w:rPr>
        <w:t xml:space="preserve"> obrigações contratuais.</w:t>
      </w:r>
    </w:p>
    <w:p w:rsidR="00EE1C7F" w:rsidRPr="00CD461F" w:rsidRDefault="00EE1C7F" w:rsidP="00EE1C7F">
      <w:pPr>
        <w:pStyle w:val="PargrafodaLista"/>
        <w:suppressAutoHyphens w:val="0"/>
        <w:autoSpaceDE w:val="0"/>
        <w:autoSpaceDN w:val="0"/>
        <w:adjustRightInd w:val="0"/>
        <w:spacing w:line="276" w:lineRule="auto"/>
        <w:ind w:left="720"/>
        <w:jc w:val="both"/>
        <w:rPr>
          <w:rFonts w:ascii="Arial" w:hAnsi="Arial" w:cs="Arial"/>
          <w:sz w:val="22"/>
          <w:szCs w:val="22"/>
        </w:rPr>
      </w:pPr>
    </w:p>
    <w:p w:rsidR="00EE1C7F" w:rsidRPr="00CD461F" w:rsidRDefault="00EE1C7F" w:rsidP="00BE4E07">
      <w:pPr>
        <w:pStyle w:val="PargrafodaLista"/>
        <w:numPr>
          <w:ilvl w:val="1"/>
          <w:numId w:val="36"/>
        </w:numPr>
        <w:spacing w:line="276" w:lineRule="auto"/>
        <w:jc w:val="both"/>
        <w:rPr>
          <w:rFonts w:ascii="Arial" w:hAnsi="Arial" w:cs="Arial"/>
          <w:sz w:val="22"/>
          <w:szCs w:val="22"/>
        </w:rPr>
      </w:pPr>
      <w:r w:rsidRPr="00CD461F">
        <w:rPr>
          <w:rFonts w:ascii="Arial" w:hAnsi="Arial" w:cs="Arial"/>
          <w:sz w:val="22"/>
          <w:szCs w:val="22"/>
        </w:rPr>
        <w:t xml:space="preserve">- Constituem obrigações do </w:t>
      </w:r>
      <w:r w:rsidRPr="00CD461F">
        <w:rPr>
          <w:rFonts w:ascii="Arial" w:hAnsi="Arial" w:cs="Arial"/>
          <w:b/>
          <w:sz w:val="22"/>
          <w:szCs w:val="22"/>
        </w:rPr>
        <w:t>DETENTOR DA ATA</w:t>
      </w:r>
      <w:r w:rsidRPr="00CD461F">
        <w:rPr>
          <w:rFonts w:ascii="Arial" w:hAnsi="Arial" w:cs="Arial"/>
          <w:sz w:val="22"/>
          <w:szCs w:val="22"/>
        </w:rPr>
        <w:t>:</w:t>
      </w:r>
    </w:p>
    <w:p w:rsidR="00EE1C7F" w:rsidRPr="00CD461F" w:rsidRDefault="00EE1C7F" w:rsidP="00EE1C7F">
      <w:pPr>
        <w:spacing w:line="276" w:lineRule="auto"/>
        <w:jc w:val="both"/>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06271" w:rsidRPr="00CD461F" w:rsidRDefault="00A06271" w:rsidP="00A06271">
      <w:pPr>
        <w:pStyle w:val="PargrafodaLista"/>
        <w:suppressAutoHyphens w:val="0"/>
        <w:spacing w:line="276" w:lineRule="auto"/>
        <w:ind w:left="720"/>
        <w:jc w:val="both"/>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Prestar garantia a partir do termo de aceite dos itens, durante o qual correrão por sua conta as despesas de qualquer natureza;</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Prover o adequado transporte do objeto da presente licitação;</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Manter durante toda a execução do contrato, em compatibilidade com as obrigações por ele assumidas, todas as condições de habilitação e qualificação exigidas na licitação;</w:t>
      </w:r>
    </w:p>
    <w:p w:rsidR="00A06271" w:rsidRPr="00CD461F" w:rsidRDefault="00A06271" w:rsidP="00A06271">
      <w:pPr>
        <w:pStyle w:val="PargrafodaLista"/>
        <w:suppressAutoHyphens w:val="0"/>
        <w:spacing w:line="276" w:lineRule="auto"/>
        <w:ind w:left="720"/>
        <w:jc w:val="both"/>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 xml:space="preserve">Apresentar durante a execução do contrato, se solicitado, documentos que comprovem </w:t>
      </w:r>
      <w:proofErr w:type="gramStart"/>
      <w:r w:rsidRPr="00CD461F">
        <w:rPr>
          <w:rFonts w:ascii="Arial" w:hAnsi="Arial" w:cs="Arial"/>
          <w:sz w:val="22"/>
          <w:szCs w:val="22"/>
        </w:rPr>
        <w:t>estar</w:t>
      </w:r>
      <w:proofErr w:type="gramEnd"/>
      <w:r w:rsidRPr="00CD461F">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Assumir inteira responsabilidade pelas obrigações fiscais decorrentes da execução do presente contrato.</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lastRenderedPageBreak/>
        <w:t>Comunicar ao ÓRGÃO GERENCIADOR no prazo de 48 (quarenta e oito) horas qualquer ocorrência anormal, que impeça o fornecimento;</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Cumprir todas as orientações do ÓRGÃO GERENCIADOR para o fiel cumprimento do objeto licitado;</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Não transferir, total ou parcialmente, o objeto deste contrato para terceiros;</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Sujeitar-se a mais ampla e irrestrita fiscalização por parte do ÓRGÃO GERENCIADOR, prestando todos os esclarecimentos solicitados e atendendo às reclamações, caso ocorram;</w:t>
      </w:r>
    </w:p>
    <w:p w:rsidR="00A06271" w:rsidRPr="00CD461F" w:rsidRDefault="00A06271" w:rsidP="00A06271">
      <w:pPr>
        <w:pStyle w:val="PargrafodaLista"/>
        <w:rPr>
          <w:rFonts w:ascii="Arial" w:hAnsi="Arial" w:cs="Arial"/>
          <w:sz w:val="22"/>
          <w:szCs w:val="22"/>
        </w:rPr>
      </w:pPr>
    </w:p>
    <w:p w:rsidR="00EE1C7F"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w:t>
      </w:r>
      <w:r w:rsidRPr="00CD461F">
        <w:rPr>
          <w:rFonts w:ascii="Arial" w:hAnsi="Arial" w:cs="Arial"/>
          <w:b/>
          <w:bCs/>
          <w:sz w:val="22"/>
          <w:szCs w:val="22"/>
          <w:u w:val="single"/>
        </w:rPr>
        <w:t>NONA - SANÇÕES ADMINISTRATIVAS</w:t>
      </w:r>
    </w:p>
    <w:p w:rsidR="003C0757" w:rsidRPr="00CD461F" w:rsidRDefault="003C0757" w:rsidP="003C0757">
      <w:pPr>
        <w:spacing w:line="276" w:lineRule="auto"/>
        <w:jc w:val="both"/>
        <w:rPr>
          <w:rFonts w:ascii="Arial" w:hAnsi="Arial" w:cs="Arial"/>
          <w:sz w:val="22"/>
          <w:szCs w:val="22"/>
        </w:rPr>
      </w:pPr>
    </w:p>
    <w:p w:rsidR="00A06271" w:rsidRPr="00CD461F" w:rsidRDefault="00A06271" w:rsidP="00A06271">
      <w:pPr>
        <w:spacing w:line="276" w:lineRule="auto"/>
        <w:jc w:val="both"/>
        <w:rPr>
          <w:rFonts w:ascii="Arial" w:hAnsi="Arial" w:cs="Arial"/>
          <w:b/>
          <w:sz w:val="22"/>
          <w:szCs w:val="22"/>
        </w:rPr>
      </w:pPr>
      <w:r w:rsidRPr="00CD461F">
        <w:rPr>
          <w:rFonts w:ascii="Arial" w:hAnsi="Arial" w:cs="Arial"/>
          <w:sz w:val="22"/>
          <w:szCs w:val="22"/>
        </w:rPr>
        <w:t xml:space="preserve">1 </w:t>
      </w:r>
      <w:proofErr w:type="gramStart"/>
      <w:r w:rsidRPr="00CD461F">
        <w:rPr>
          <w:rFonts w:ascii="Arial" w:hAnsi="Arial" w:cs="Arial"/>
          <w:sz w:val="22"/>
          <w:szCs w:val="22"/>
        </w:rPr>
        <w:t>-</w:t>
      </w:r>
      <w:r w:rsidRPr="00CD461F">
        <w:rPr>
          <w:rFonts w:ascii="Arial" w:hAnsi="Arial" w:cs="Arial"/>
          <w:b/>
          <w:sz w:val="22"/>
          <w:szCs w:val="22"/>
        </w:rPr>
        <w:t>Os</w:t>
      </w:r>
      <w:proofErr w:type="gramEnd"/>
      <w:r w:rsidRPr="00CD461F">
        <w:rPr>
          <w:rFonts w:ascii="Arial" w:hAnsi="Arial" w:cs="Arial"/>
          <w:b/>
          <w:sz w:val="22"/>
          <w:szCs w:val="22"/>
        </w:rPr>
        <w:t xml:space="preserve">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A06271" w:rsidRPr="00CD461F" w:rsidRDefault="00A06271" w:rsidP="00A06271">
      <w:pPr>
        <w:spacing w:line="276" w:lineRule="auto"/>
        <w:jc w:val="both"/>
        <w:rPr>
          <w:rFonts w:ascii="Arial" w:hAnsi="Arial" w:cs="Arial"/>
          <w:sz w:val="22"/>
          <w:szCs w:val="22"/>
        </w:rPr>
      </w:pPr>
    </w:p>
    <w:p w:rsidR="00A06271" w:rsidRPr="00CD461F" w:rsidRDefault="00A06271" w:rsidP="00A06271">
      <w:pPr>
        <w:spacing w:line="276" w:lineRule="auto"/>
        <w:jc w:val="both"/>
        <w:rPr>
          <w:rFonts w:ascii="Arial" w:hAnsi="Arial" w:cs="Arial"/>
          <w:b/>
          <w:sz w:val="22"/>
          <w:szCs w:val="22"/>
        </w:rPr>
      </w:pPr>
      <w:r w:rsidRPr="00CD461F">
        <w:rPr>
          <w:rFonts w:ascii="Arial" w:hAnsi="Arial" w:cs="Arial"/>
          <w:sz w:val="22"/>
          <w:szCs w:val="22"/>
        </w:rPr>
        <w:t xml:space="preserve">1.1 </w:t>
      </w:r>
      <w:proofErr w:type="gramStart"/>
      <w:r w:rsidRPr="00CD461F">
        <w:rPr>
          <w:rFonts w:ascii="Arial" w:hAnsi="Arial" w:cs="Arial"/>
          <w:sz w:val="22"/>
          <w:szCs w:val="22"/>
        </w:rPr>
        <w:t>-</w:t>
      </w:r>
      <w:r w:rsidRPr="00CD461F">
        <w:rPr>
          <w:rFonts w:ascii="Arial" w:hAnsi="Arial" w:cs="Arial"/>
          <w:b/>
          <w:sz w:val="22"/>
          <w:szCs w:val="22"/>
        </w:rPr>
        <w:t>Nos</w:t>
      </w:r>
      <w:proofErr w:type="gramEnd"/>
      <w:r w:rsidRPr="00CD461F">
        <w:rPr>
          <w:rFonts w:ascii="Arial" w:hAnsi="Arial" w:cs="Arial"/>
          <w:b/>
          <w:sz w:val="22"/>
          <w:szCs w:val="22"/>
        </w:rPr>
        <w:t xml:space="preserve"> termos do art. 87 da Lei nº 8.666/93, pela inexecução total ou parcial da Ata, a Detentora da Ata, garantida a prévia defesa, ficará sujeita às seguintes sanções:</w:t>
      </w:r>
    </w:p>
    <w:p w:rsidR="00A06271" w:rsidRPr="00CD461F" w:rsidRDefault="00A06271" w:rsidP="00A06271">
      <w:pPr>
        <w:spacing w:line="276" w:lineRule="auto"/>
        <w:jc w:val="both"/>
        <w:rPr>
          <w:rFonts w:ascii="Arial" w:hAnsi="Arial" w:cs="Arial"/>
          <w:sz w:val="22"/>
          <w:szCs w:val="22"/>
        </w:rPr>
      </w:pPr>
    </w:p>
    <w:p w:rsidR="00A64515" w:rsidRPr="00CD461F" w:rsidRDefault="00A06271" w:rsidP="00BE4E07">
      <w:pPr>
        <w:pStyle w:val="PargrafodaLista"/>
        <w:numPr>
          <w:ilvl w:val="0"/>
          <w:numId w:val="37"/>
        </w:numPr>
        <w:suppressAutoHyphens w:val="0"/>
        <w:spacing w:line="276" w:lineRule="auto"/>
        <w:jc w:val="both"/>
        <w:rPr>
          <w:rFonts w:ascii="Arial" w:hAnsi="Arial" w:cs="Arial"/>
          <w:b/>
          <w:sz w:val="22"/>
          <w:szCs w:val="22"/>
        </w:rPr>
      </w:pPr>
      <w:r w:rsidRPr="00CD461F">
        <w:rPr>
          <w:rFonts w:ascii="Arial" w:hAnsi="Arial" w:cs="Arial"/>
          <w:b/>
          <w:sz w:val="22"/>
          <w:szCs w:val="22"/>
        </w:rPr>
        <w:t>Advertência, por escrito, sempre que ocorrer pequenas irregularidades, para as quais haja concorrido;</w:t>
      </w:r>
    </w:p>
    <w:p w:rsidR="00A64515" w:rsidRPr="00CD461F" w:rsidRDefault="00A64515" w:rsidP="00A64515">
      <w:pPr>
        <w:pStyle w:val="PargrafodaLista"/>
        <w:suppressAutoHyphens w:val="0"/>
        <w:spacing w:line="276" w:lineRule="auto"/>
        <w:ind w:left="720"/>
        <w:jc w:val="both"/>
        <w:rPr>
          <w:rFonts w:ascii="Arial" w:hAnsi="Arial" w:cs="Arial"/>
          <w:b/>
          <w:sz w:val="22"/>
          <w:szCs w:val="22"/>
        </w:rPr>
      </w:pPr>
    </w:p>
    <w:p w:rsidR="00A64515" w:rsidRPr="00CD461F" w:rsidRDefault="00A06271" w:rsidP="00BE4E07">
      <w:pPr>
        <w:pStyle w:val="PargrafodaLista"/>
        <w:numPr>
          <w:ilvl w:val="0"/>
          <w:numId w:val="37"/>
        </w:numPr>
        <w:suppressAutoHyphens w:val="0"/>
        <w:spacing w:line="276" w:lineRule="auto"/>
        <w:jc w:val="both"/>
        <w:rPr>
          <w:rFonts w:ascii="Arial" w:hAnsi="Arial" w:cs="Arial"/>
          <w:b/>
          <w:sz w:val="22"/>
          <w:szCs w:val="22"/>
        </w:rPr>
      </w:pPr>
      <w:r w:rsidRPr="00CD461F">
        <w:rPr>
          <w:rFonts w:ascii="Arial" w:hAnsi="Arial" w:cs="Arial"/>
          <w:b/>
          <w:sz w:val="22"/>
          <w:szCs w:val="22"/>
        </w:rPr>
        <w:t>Multa, na forma prevista neste instrumento convocatório ou na Ata de Registro de Preços;</w:t>
      </w:r>
    </w:p>
    <w:p w:rsidR="00A64515" w:rsidRPr="00CD461F" w:rsidRDefault="00A64515" w:rsidP="00A64515">
      <w:pPr>
        <w:pStyle w:val="PargrafodaLista"/>
        <w:rPr>
          <w:rFonts w:ascii="Arial" w:hAnsi="Arial" w:cs="Arial"/>
          <w:b/>
          <w:sz w:val="22"/>
          <w:szCs w:val="22"/>
        </w:rPr>
      </w:pPr>
    </w:p>
    <w:p w:rsidR="00A64515" w:rsidRPr="00CD461F" w:rsidRDefault="00A06271" w:rsidP="00BE4E07">
      <w:pPr>
        <w:pStyle w:val="PargrafodaLista"/>
        <w:numPr>
          <w:ilvl w:val="0"/>
          <w:numId w:val="37"/>
        </w:numPr>
        <w:suppressAutoHyphens w:val="0"/>
        <w:spacing w:line="276" w:lineRule="auto"/>
        <w:jc w:val="both"/>
        <w:rPr>
          <w:rFonts w:ascii="Arial" w:hAnsi="Arial" w:cs="Arial"/>
          <w:b/>
          <w:sz w:val="22"/>
          <w:szCs w:val="22"/>
        </w:rPr>
      </w:pPr>
      <w:r w:rsidRPr="00CD461F">
        <w:rPr>
          <w:rFonts w:ascii="Arial" w:hAnsi="Arial" w:cs="Arial"/>
          <w:b/>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A64515" w:rsidRPr="00CD461F" w:rsidRDefault="00A64515" w:rsidP="00A64515">
      <w:pPr>
        <w:pStyle w:val="PargrafodaLista"/>
        <w:rPr>
          <w:rFonts w:ascii="Arial" w:hAnsi="Arial" w:cs="Arial"/>
          <w:b/>
          <w:sz w:val="22"/>
          <w:szCs w:val="22"/>
        </w:rPr>
      </w:pPr>
    </w:p>
    <w:p w:rsidR="00A06271" w:rsidRPr="00CD461F" w:rsidRDefault="00A06271" w:rsidP="00BE4E07">
      <w:pPr>
        <w:pStyle w:val="PargrafodaLista"/>
        <w:numPr>
          <w:ilvl w:val="0"/>
          <w:numId w:val="37"/>
        </w:numPr>
        <w:suppressAutoHyphens w:val="0"/>
        <w:spacing w:line="276" w:lineRule="auto"/>
        <w:jc w:val="both"/>
        <w:rPr>
          <w:rFonts w:ascii="Arial" w:hAnsi="Arial" w:cs="Arial"/>
          <w:b/>
          <w:sz w:val="22"/>
          <w:szCs w:val="22"/>
        </w:rPr>
      </w:pPr>
      <w:proofErr w:type="gramStart"/>
      <w:r w:rsidRPr="00CD461F">
        <w:rPr>
          <w:rFonts w:ascii="Arial" w:hAnsi="Arial" w:cs="Arial"/>
          <w:b/>
          <w:sz w:val="22"/>
          <w:szCs w:val="22"/>
        </w:rPr>
        <w:lastRenderedPageBreak/>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roofErr w:type="gramEnd"/>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u w:val="single"/>
        </w:rPr>
      </w:pPr>
      <w:r w:rsidRPr="00CD461F">
        <w:rPr>
          <w:rFonts w:ascii="Arial" w:hAnsi="Arial" w:cs="Arial"/>
          <w:sz w:val="22"/>
          <w:szCs w:val="22"/>
        </w:rPr>
        <w:t>1.2</w:t>
      </w:r>
      <w:r w:rsidR="00A06271" w:rsidRPr="00CD461F">
        <w:rPr>
          <w:rFonts w:ascii="Arial" w:hAnsi="Arial" w:cs="Arial"/>
          <w:sz w:val="22"/>
          <w:szCs w:val="22"/>
        </w:rPr>
        <w:t xml:space="preserve"> </w:t>
      </w:r>
      <w:proofErr w:type="gramStart"/>
      <w:r w:rsidR="00A06271" w:rsidRPr="00CD461F">
        <w:rPr>
          <w:rFonts w:ascii="Arial" w:hAnsi="Arial" w:cs="Arial"/>
          <w:sz w:val="22"/>
          <w:szCs w:val="22"/>
        </w:rPr>
        <w:t>-</w:t>
      </w:r>
      <w:r w:rsidR="00A06271" w:rsidRPr="00CD461F">
        <w:rPr>
          <w:rFonts w:ascii="Arial" w:hAnsi="Arial" w:cs="Arial"/>
          <w:b/>
          <w:sz w:val="22"/>
          <w:szCs w:val="22"/>
        </w:rPr>
        <w:t>Os</w:t>
      </w:r>
      <w:proofErr w:type="gramEnd"/>
      <w:r w:rsidR="00A06271" w:rsidRPr="00CD461F">
        <w:rPr>
          <w:rFonts w:ascii="Arial" w:hAnsi="Arial" w:cs="Arial"/>
          <w:b/>
          <w:sz w:val="22"/>
          <w:szCs w:val="22"/>
        </w:rPr>
        <w:t xml:space="preserve"> licitantes sujeitar-se-ão à imposição de multa correspondente a até 2% (dois por cento) do valor da proposta se, por ato ou omissão de seu representante, provocar tumulto na sessão de pregão ou retardar o procedimento licitatório, ou ainda, desistir do lance ofertado.</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sz w:val="22"/>
          <w:szCs w:val="22"/>
        </w:rPr>
      </w:pPr>
      <w:r w:rsidRPr="00CD461F">
        <w:rPr>
          <w:rFonts w:ascii="Arial" w:hAnsi="Arial" w:cs="Arial"/>
          <w:sz w:val="22"/>
          <w:szCs w:val="22"/>
        </w:rPr>
        <w:t>1</w:t>
      </w:r>
      <w:r w:rsidR="00A06271" w:rsidRPr="00CD461F">
        <w:rPr>
          <w:rFonts w:ascii="Arial" w:hAnsi="Arial" w:cs="Arial"/>
          <w:sz w:val="22"/>
          <w:szCs w:val="22"/>
        </w:rPr>
        <w:t xml:space="preserve">.3 </w:t>
      </w:r>
      <w:proofErr w:type="gramStart"/>
      <w:r w:rsidR="00A06271" w:rsidRPr="00CD461F">
        <w:rPr>
          <w:rFonts w:ascii="Arial" w:hAnsi="Arial" w:cs="Arial"/>
          <w:sz w:val="22"/>
          <w:szCs w:val="22"/>
        </w:rPr>
        <w:t>-</w:t>
      </w:r>
      <w:r w:rsidR="00A06271" w:rsidRPr="00CD461F">
        <w:rPr>
          <w:rFonts w:ascii="Arial" w:hAnsi="Arial" w:cs="Arial"/>
          <w:b/>
          <w:sz w:val="22"/>
          <w:szCs w:val="22"/>
        </w:rPr>
        <w:t>Pela</w:t>
      </w:r>
      <w:proofErr w:type="gramEnd"/>
      <w:r w:rsidR="00A06271" w:rsidRPr="00CD461F">
        <w:rPr>
          <w:rFonts w:ascii="Arial" w:hAnsi="Arial" w:cs="Arial"/>
          <w:b/>
          <w:sz w:val="22"/>
          <w:szCs w:val="22"/>
        </w:rPr>
        <w:t xml:space="preserve">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 conforme previsto pelo artigo 7º da Lei Federal nº 10.520/02 (LC nº 123/06, art. 43, § 2º).</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sz w:val="22"/>
          <w:szCs w:val="22"/>
        </w:rPr>
      </w:pPr>
      <w:r w:rsidRPr="00CD461F">
        <w:rPr>
          <w:rFonts w:ascii="Arial" w:hAnsi="Arial" w:cs="Arial"/>
          <w:sz w:val="22"/>
          <w:szCs w:val="22"/>
        </w:rPr>
        <w:t>1</w:t>
      </w:r>
      <w:r w:rsidR="00A06271" w:rsidRPr="00CD461F">
        <w:rPr>
          <w:rFonts w:ascii="Arial" w:hAnsi="Arial" w:cs="Arial"/>
          <w:sz w:val="22"/>
          <w:szCs w:val="22"/>
        </w:rPr>
        <w:t>.4 -</w:t>
      </w:r>
      <w:r w:rsidR="00A06271" w:rsidRPr="00CD461F">
        <w:rPr>
          <w:rFonts w:ascii="Arial" w:hAnsi="Arial" w:cs="Arial"/>
          <w:b/>
          <w:sz w:val="22"/>
          <w:szCs w:val="22"/>
        </w:rPr>
        <w:t xml:space="preserve"> A adjudicatária que, devidamente convocada a assinar a Ata de Registro de Preços e Termo de Ciência e Notificação, não comparecer, recusar injustificadamente e/ou deixar de assiná-los dentro do prazo fixado, bem como não apresentar as documentações do item 12.4.1</w:t>
      </w:r>
      <w:r w:rsidRPr="00CD461F">
        <w:rPr>
          <w:rFonts w:ascii="Arial" w:hAnsi="Arial" w:cs="Arial"/>
          <w:b/>
          <w:sz w:val="22"/>
          <w:szCs w:val="22"/>
        </w:rPr>
        <w:t xml:space="preserve"> do edital</w:t>
      </w:r>
      <w:r w:rsidR="00A06271" w:rsidRPr="00CD461F">
        <w:rPr>
          <w:rFonts w:ascii="Arial" w:hAnsi="Arial" w:cs="Arial"/>
          <w:b/>
          <w:sz w:val="22"/>
          <w:szCs w:val="22"/>
        </w:rPr>
        <w:t xml:space="preserve">, caracterizará o descumprimento total da obrigação assumida, sujeitando-a </w:t>
      </w:r>
      <w:proofErr w:type="gramStart"/>
      <w:r w:rsidR="00A06271" w:rsidRPr="00CD461F">
        <w:rPr>
          <w:rFonts w:ascii="Arial" w:hAnsi="Arial" w:cs="Arial"/>
          <w:b/>
          <w:sz w:val="22"/>
          <w:szCs w:val="22"/>
        </w:rPr>
        <w:t>às</w:t>
      </w:r>
      <w:proofErr w:type="gramEnd"/>
      <w:r w:rsidR="00A06271" w:rsidRPr="00CD461F">
        <w:rPr>
          <w:rFonts w:ascii="Arial" w:hAnsi="Arial" w:cs="Arial"/>
          <w:b/>
          <w:sz w:val="22"/>
          <w:szCs w:val="22"/>
        </w:rPr>
        <w:t xml:space="preserve"> seguintes penalidades:</w:t>
      </w:r>
    </w:p>
    <w:p w:rsidR="00A06271" w:rsidRPr="00CD461F" w:rsidRDefault="00A06271" w:rsidP="00A06271">
      <w:pPr>
        <w:spacing w:line="276" w:lineRule="auto"/>
        <w:jc w:val="both"/>
        <w:rPr>
          <w:rFonts w:ascii="Arial" w:hAnsi="Arial" w:cs="Arial"/>
          <w:sz w:val="22"/>
          <w:szCs w:val="22"/>
          <w:u w:val="single"/>
        </w:rPr>
      </w:pPr>
    </w:p>
    <w:p w:rsidR="006C1406" w:rsidRPr="00CD461F" w:rsidRDefault="00A06271" w:rsidP="006C1406">
      <w:pPr>
        <w:pStyle w:val="PargrafodaLista"/>
        <w:numPr>
          <w:ilvl w:val="0"/>
          <w:numId w:val="38"/>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Multa de 20% (vinte por cento) do valor adjudicado </w:t>
      </w:r>
      <w:proofErr w:type="gramStart"/>
      <w:r w:rsidRPr="00CD461F">
        <w:rPr>
          <w:rFonts w:ascii="Arial" w:hAnsi="Arial" w:cs="Arial"/>
          <w:b/>
          <w:sz w:val="22"/>
          <w:szCs w:val="22"/>
        </w:rPr>
        <w:t>à</w:t>
      </w:r>
      <w:proofErr w:type="gramEnd"/>
      <w:r w:rsidRPr="00CD461F">
        <w:rPr>
          <w:rFonts w:ascii="Arial" w:hAnsi="Arial" w:cs="Arial"/>
          <w:b/>
          <w:sz w:val="22"/>
          <w:szCs w:val="22"/>
        </w:rPr>
        <w:t xml:space="preserve"> ela;</w:t>
      </w:r>
    </w:p>
    <w:p w:rsidR="00A06271" w:rsidRPr="00CD461F" w:rsidRDefault="00A06271" w:rsidP="006C1406">
      <w:pPr>
        <w:pStyle w:val="PargrafodaLista"/>
        <w:numPr>
          <w:ilvl w:val="0"/>
          <w:numId w:val="38"/>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A aplicação de suspensão temporária para licitar e contratar com a Municipalidade e/ou declaração de inidoneidade, conforme previsto pelo artigo 7º da Lei Federal nº 10.520/02. </w:t>
      </w:r>
    </w:p>
    <w:p w:rsidR="00A06271" w:rsidRPr="00CD461F" w:rsidRDefault="00A06271" w:rsidP="00A06271">
      <w:pPr>
        <w:spacing w:line="276" w:lineRule="auto"/>
        <w:jc w:val="both"/>
        <w:rPr>
          <w:rFonts w:ascii="Calibri" w:hAnsi="Calibri"/>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.5 –</w:t>
      </w:r>
      <w:r w:rsidR="00A06271" w:rsidRPr="00CD461F">
        <w:rPr>
          <w:rFonts w:ascii="Arial" w:hAnsi="Arial" w:cs="Arial"/>
          <w:b/>
          <w:sz w:val="22"/>
          <w:szCs w:val="22"/>
        </w:rPr>
        <w:t xml:space="preserve">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A06271" w:rsidRPr="00CD461F" w:rsidRDefault="00A06271" w:rsidP="00A06271">
      <w:pPr>
        <w:tabs>
          <w:tab w:val="num" w:pos="330"/>
        </w:tabs>
        <w:spacing w:line="276" w:lineRule="auto"/>
        <w:jc w:val="both"/>
        <w:rPr>
          <w:rFonts w:ascii="Calibri" w:hAnsi="Calibri"/>
          <w:b/>
        </w:rPr>
      </w:pPr>
    </w:p>
    <w:p w:rsidR="006C1406" w:rsidRPr="00CD461F" w:rsidRDefault="00A06271" w:rsidP="006C1406">
      <w:pPr>
        <w:pStyle w:val="PargrafodaLista"/>
        <w:numPr>
          <w:ilvl w:val="0"/>
          <w:numId w:val="39"/>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Atraso de até 30 (trinta) dias, multa de 1% (um por cento) do valor total da Nota de Empenho ao dia; </w:t>
      </w:r>
      <w:proofErr w:type="gramStart"/>
      <w:r w:rsidRPr="00CD461F">
        <w:rPr>
          <w:rFonts w:ascii="Arial" w:hAnsi="Arial" w:cs="Arial"/>
          <w:b/>
          <w:sz w:val="22"/>
          <w:szCs w:val="22"/>
        </w:rPr>
        <w:t>e</w:t>
      </w:r>
      <w:proofErr w:type="gramEnd"/>
    </w:p>
    <w:p w:rsidR="006C1406" w:rsidRPr="00CD461F" w:rsidRDefault="006C1406" w:rsidP="006C1406">
      <w:pPr>
        <w:pStyle w:val="PargrafodaLista"/>
        <w:suppressAutoHyphens w:val="0"/>
        <w:spacing w:line="276" w:lineRule="auto"/>
        <w:ind w:left="720"/>
        <w:jc w:val="both"/>
        <w:rPr>
          <w:rFonts w:ascii="Arial" w:hAnsi="Arial" w:cs="Arial"/>
          <w:b/>
          <w:sz w:val="22"/>
          <w:szCs w:val="22"/>
        </w:rPr>
      </w:pPr>
    </w:p>
    <w:p w:rsidR="006C1406" w:rsidRPr="00CD461F" w:rsidRDefault="00A06271" w:rsidP="006C1406">
      <w:pPr>
        <w:pStyle w:val="PargrafodaLista"/>
        <w:numPr>
          <w:ilvl w:val="0"/>
          <w:numId w:val="39"/>
        </w:numPr>
        <w:suppressAutoHyphens w:val="0"/>
        <w:spacing w:line="276" w:lineRule="auto"/>
        <w:jc w:val="both"/>
        <w:rPr>
          <w:rFonts w:ascii="Arial" w:hAnsi="Arial" w:cs="Arial"/>
          <w:b/>
          <w:sz w:val="22"/>
          <w:szCs w:val="22"/>
        </w:rPr>
      </w:pPr>
      <w:r w:rsidRPr="00CD461F">
        <w:rPr>
          <w:rFonts w:ascii="Arial" w:hAnsi="Arial" w:cs="Arial"/>
          <w:b/>
          <w:sz w:val="22"/>
          <w:szCs w:val="22"/>
        </w:rPr>
        <w:lastRenderedPageBreak/>
        <w:t>Atraso superior a 30 (trinta) dias, até o limite de 60 (sessenta) dias: multa de 2% (dois por cento) do valor total da Nota de Empenho ao dia;</w:t>
      </w:r>
    </w:p>
    <w:p w:rsidR="006C1406" w:rsidRPr="00CD461F" w:rsidRDefault="006C1406" w:rsidP="006C1406">
      <w:pPr>
        <w:pStyle w:val="PargrafodaLista"/>
        <w:rPr>
          <w:rFonts w:ascii="Arial" w:hAnsi="Arial" w:cs="Arial"/>
          <w:b/>
          <w:sz w:val="22"/>
          <w:szCs w:val="22"/>
        </w:rPr>
      </w:pPr>
    </w:p>
    <w:p w:rsidR="00A06271" w:rsidRPr="00CD461F" w:rsidRDefault="00A06271" w:rsidP="006C1406">
      <w:pPr>
        <w:pStyle w:val="PargrafodaLista"/>
        <w:numPr>
          <w:ilvl w:val="0"/>
          <w:numId w:val="39"/>
        </w:numPr>
        <w:suppressAutoHyphens w:val="0"/>
        <w:spacing w:line="276" w:lineRule="auto"/>
        <w:jc w:val="both"/>
        <w:rPr>
          <w:rFonts w:ascii="Arial" w:hAnsi="Arial" w:cs="Arial"/>
          <w:b/>
          <w:sz w:val="22"/>
          <w:szCs w:val="22"/>
        </w:rPr>
      </w:pPr>
      <w:r w:rsidRPr="00CD461F">
        <w:rPr>
          <w:rFonts w:ascii="Arial" w:hAnsi="Arial" w:cs="Arial"/>
          <w:b/>
          <w:sz w:val="22"/>
          <w:szCs w:val="22"/>
        </w:rPr>
        <w:t>A aplicação de suspensão temporária para licitar e contratar com a Municipalidade e/ou declaração de inidoneidade, conforme previsto pelo artigo 7º da Lei Federal nº 10.520/02.</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.6 </w:t>
      </w:r>
      <w:proofErr w:type="gramStart"/>
      <w:r w:rsidR="00A06271" w:rsidRPr="00CD461F">
        <w:rPr>
          <w:rFonts w:ascii="Arial" w:hAnsi="Arial" w:cs="Arial"/>
          <w:sz w:val="22"/>
          <w:szCs w:val="22"/>
        </w:rPr>
        <w:t>-</w:t>
      </w:r>
      <w:r w:rsidR="00A06271" w:rsidRPr="00CD461F">
        <w:rPr>
          <w:rFonts w:ascii="Arial" w:hAnsi="Arial" w:cs="Arial"/>
          <w:b/>
          <w:sz w:val="22"/>
          <w:szCs w:val="22"/>
        </w:rPr>
        <w:t>As</w:t>
      </w:r>
      <w:proofErr w:type="gramEnd"/>
      <w:r w:rsidR="00A06271" w:rsidRPr="00CD461F">
        <w:rPr>
          <w:rFonts w:ascii="Arial" w:hAnsi="Arial" w:cs="Arial"/>
          <w:b/>
          <w:sz w:val="22"/>
          <w:szCs w:val="22"/>
        </w:rPr>
        <w:t xml:space="preserve"> multas previstas nesta cláusula não têm natureza compensatória e o seu pagamento não elide a responsabilidade da Detentora da Ata por danos causados à Contratante.</w:t>
      </w:r>
    </w:p>
    <w:p w:rsidR="00A06271" w:rsidRPr="00CD461F" w:rsidRDefault="00A06271" w:rsidP="00A06271">
      <w:pPr>
        <w:spacing w:line="276" w:lineRule="auto"/>
        <w:jc w:val="both"/>
        <w:rPr>
          <w:rFonts w:ascii="Calibri" w:hAnsi="Calibri"/>
          <w:b/>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.7 </w:t>
      </w:r>
      <w:proofErr w:type="gramStart"/>
      <w:r w:rsidR="00A06271" w:rsidRPr="00CD461F">
        <w:rPr>
          <w:rFonts w:ascii="Arial" w:hAnsi="Arial" w:cs="Arial"/>
          <w:sz w:val="22"/>
          <w:szCs w:val="22"/>
        </w:rPr>
        <w:t>-</w:t>
      </w:r>
      <w:r w:rsidR="00A06271" w:rsidRPr="00CD461F">
        <w:rPr>
          <w:rFonts w:ascii="Arial" w:hAnsi="Arial" w:cs="Arial"/>
          <w:b/>
          <w:sz w:val="22"/>
          <w:szCs w:val="22"/>
        </w:rPr>
        <w:t>Após</w:t>
      </w:r>
      <w:proofErr w:type="gramEnd"/>
      <w:r w:rsidR="00A06271" w:rsidRPr="00CD461F">
        <w:rPr>
          <w:rFonts w:ascii="Arial" w:hAnsi="Arial" w:cs="Arial"/>
          <w:b/>
          <w:sz w:val="22"/>
          <w:szCs w:val="22"/>
        </w:rPr>
        <w:t xml:space="preserve"> o terceiro caso de advertência, independente de quitação de multa, poderá a Administração </w:t>
      </w:r>
      <w:r w:rsidRPr="00CD461F">
        <w:rPr>
          <w:rFonts w:ascii="Arial" w:hAnsi="Arial" w:cs="Arial"/>
          <w:b/>
          <w:sz w:val="22"/>
          <w:szCs w:val="22"/>
        </w:rPr>
        <w:t xml:space="preserve">aplicar o disposto no subitem </w:t>
      </w:r>
      <w:r w:rsidR="00A06271" w:rsidRPr="00CD461F">
        <w:rPr>
          <w:rFonts w:ascii="Arial" w:hAnsi="Arial" w:cs="Arial"/>
          <w:b/>
          <w:sz w:val="22"/>
          <w:szCs w:val="22"/>
        </w:rPr>
        <w:t xml:space="preserve">1.1. </w:t>
      </w:r>
      <w:proofErr w:type="gramStart"/>
      <w:r w:rsidR="00A06271" w:rsidRPr="00CD461F">
        <w:rPr>
          <w:rFonts w:ascii="Arial" w:hAnsi="Arial" w:cs="Arial"/>
          <w:b/>
          <w:sz w:val="22"/>
          <w:szCs w:val="22"/>
        </w:rPr>
        <w:t>alíneas</w:t>
      </w:r>
      <w:proofErr w:type="gramEnd"/>
      <w:r w:rsidR="00A06271" w:rsidRPr="00CD461F">
        <w:rPr>
          <w:rFonts w:ascii="Arial" w:hAnsi="Arial" w:cs="Arial"/>
          <w:b/>
          <w:sz w:val="22"/>
          <w:szCs w:val="22"/>
        </w:rPr>
        <w:t xml:space="preserve"> “c” e/ou “d”.</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.8 </w:t>
      </w:r>
      <w:proofErr w:type="gramStart"/>
      <w:r w:rsidR="00A06271" w:rsidRPr="00CD461F">
        <w:rPr>
          <w:rFonts w:ascii="Arial" w:hAnsi="Arial" w:cs="Arial"/>
          <w:sz w:val="22"/>
          <w:szCs w:val="22"/>
        </w:rPr>
        <w:t>-</w:t>
      </w:r>
      <w:r w:rsidR="00A06271" w:rsidRPr="00CD461F">
        <w:rPr>
          <w:rFonts w:ascii="Arial" w:hAnsi="Arial" w:cs="Arial"/>
          <w:b/>
          <w:sz w:val="22"/>
          <w:szCs w:val="22"/>
        </w:rPr>
        <w:t>A</w:t>
      </w:r>
      <w:proofErr w:type="gramEnd"/>
      <w:r w:rsidR="00A06271" w:rsidRPr="00CD461F">
        <w:rPr>
          <w:rFonts w:ascii="Arial" w:hAnsi="Arial" w:cs="Arial"/>
          <w:b/>
          <w:sz w:val="22"/>
          <w:szCs w:val="22"/>
        </w:rPr>
        <w:t xml:space="preserve">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A06271" w:rsidRPr="00CD461F" w:rsidRDefault="00A06271" w:rsidP="00A06271">
      <w:pPr>
        <w:spacing w:line="276" w:lineRule="auto"/>
        <w:jc w:val="both"/>
        <w:rPr>
          <w:rFonts w:ascii="Arial" w:hAnsi="Arial" w:cs="Arial"/>
          <w:b/>
          <w:sz w:val="22"/>
          <w:szCs w:val="22"/>
        </w:rPr>
      </w:pPr>
    </w:p>
    <w:p w:rsidR="00A06271" w:rsidRPr="00CD461F" w:rsidRDefault="006C1406" w:rsidP="00A06271">
      <w:pPr>
        <w:spacing w:line="276" w:lineRule="auto"/>
        <w:jc w:val="both"/>
        <w:rPr>
          <w:rFonts w:ascii="Arial" w:hAnsi="Arial" w:cs="Arial"/>
          <w:b/>
          <w:bCs/>
          <w:sz w:val="22"/>
          <w:szCs w:val="22"/>
        </w:rPr>
      </w:pPr>
      <w:r w:rsidRPr="00CD461F">
        <w:rPr>
          <w:rFonts w:ascii="Arial" w:hAnsi="Arial" w:cs="Arial"/>
          <w:sz w:val="22"/>
          <w:szCs w:val="22"/>
        </w:rPr>
        <w:t>1</w:t>
      </w:r>
      <w:r w:rsidR="00A06271" w:rsidRPr="00CD461F">
        <w:rPr>
          <w:rFonts w:ascii="Arial" w:hAnsi="Arial" w:cs="Arial"/>
          <w:sz w:val="22"/>
          <w:szCs w:val="22"/>
        </w:rPr>
        <w:t xml:space="preserve">.9 </w:t>
      </w:r>
      <w:proofErr w:type="gramStart"/>
      <w:r w:rsidR="00A06271" w:rsidRPr="00CD461F">
        <w:rPr>
          <w:rFonts w:ascii="Arial" w:hAnsi="Arial" w:cs="Arial"/>
          <w:sz w:val="22"/>
          <w:szCs w:val="22"/>
        </w:rPr>
        <w:t>-</w:t>
      </w:r>
      <w:r w:rsidR="00A06271" w:rsidRPr="00CD461F">
        <w:rPr>
          <w:rFonts w:ascii="Arial" w:hAnsi="Arial" w:cs="Arial"/>
          <w:b/>
          <w:sz w:val="22"/>
          <w:szCs w:val="22"/>
        </w:rPr>
        <w:t>Nenhuma</w:t>
      </w:r>
      <w:proofErr w:type="gramEnd"/>
      <w:r w:rsidR="00A06271" w:rsidRPr="00CD461F">
        <w:rPr>
          <w:rFonts w:ascii="Arial" w:hAnsi="Arial" w:cs="Arial"/>
          <w:b/>
          <w:sz w:val="22"/>
          <w:szCs w:val="22"/>
        </w:rPr>
        <w:t xml:space="preserve"> sanção será aplicada sem o devido processo administrativo, que prevê defesa prévia do interessado e recurso nos prazos definidos em lei, sendo-lhe facultado vista ao processo, desde que requerido previamente e motivando tal pedido.</w:t>
      </w:r>
    </w:p>
    <w:p w:rsidR="00A06271" w:rsidRPr="00CD461F" w:rsidRDefault="00A06271" w:rsidP="00A06271">
      <w:pPr>
        <w:spacing w:line="276" w:lineRule="auto"/>
        <w:jc w:val="both"/>
        <w:rPr>
          <w:rFonts w:ascii="Arial" w:hAnsi="Arial" w:cs="Arial"/>
          <w:b/>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.9.1</w:t>
      </w:r>
      <w:r w:rsidR="00A06271" w:rsidRPr="00CD461F">
        <w:rPr>
          <w:rFonts w:ascii="Calibri" w:hAnsi="Calibri"/>
        </w:rPr>
        <w:t xml:space="preserve"> </w:t>
      </w:r>
      <w:proofErr w:type="gramStart"/>
      <w:r w:rsidR="00A06271" w:rsidRPr="00CD461F">
        <w:rPr>
          <w:rFonts w:ascii="Calibri" w:hAnsi="Calibri"/>
        </w:rPr>
        <w:t>-</w:t>
      </w:r>
      <w:r w:rsidR="00A06271" w:rsidRPr="00CD461F">
        <w:rPr>
          <w:rFonts w:ascii="Arial" w:hAnsi="Arial" w:cs="Arial"/>
          <w:b/>
          <w:sz w:val="22"/>
          <w:szCs w:val="22"/>
        </w:rPr>
        <w:t>O</w:t>
      </w:r>
      <w:proofErr w:type="gramEnd"/>
      <w:r w:rsidR="00A06271" w:rsidRPr="00CD461F">
        <w:rPr>
          <w:rFonts w:ascii="Arial" w:hAnsi="Arial" w:cs="Arial"/>
          <w:b/>
          <w:sz w:val="22"/>
          <w:szCs w:val="22"/>
        </w:rPr>
        <w:t xml:space="preserve"> prazo para defesa prévia quanto à aplicação de penalidade é de 05 (cinco) dias úteis contados da data da intimação do interessado.</w:t>
      </w:r>
    </w:p>
    <w:p w:rsidR="006C1406" w:rsidRPr="00CD461F" w:rsidRDefault="006C1406"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.9.2 </w:t>
      </w:r>
      <w:proofErr w:type="gramStart"/>
      <w:r w:rsidR="00A06271" w:rsidRPr="00CD461F">
        <w:rPr>
          <w:rFonts w:ascii="Arial" w:hAnsi="Arial" w:cs="Arial"/>
          <w:sz w:val="22"/>
          <w:szCs w:val="22"/>
        </w:rPr>
        <w:t>–</w:t>
      </w:r>
      <w:r w:rsidR="00A06271" w:rsidRPr="00CD461F">
        <w:rPr>
          <w:rFonts w:ascii="Arial" w:hAnsi="Arial" w:cs="Arial"/>
          <w:b/>
          <w:sz w:val="22"/>
          <w:szCs w:val="22"/>
        </w:rPr>
        <w:t>A</w:t>
      </w:r>
      <w:proofErr w:type="gramEnd"/>
      <w:r w:rsidR="00A06271" w:rsidRPr="00CD461F">
        <w:rPr>
          <w:rFonts w:ascii="Arial" w:hAnsi="Arial" w:cs="Arial"/>
          <w:b/>
          <w:sz w:val="22"/>
          <w:szCs w:val="22"/>
        </w:rPr>
        <w:t xml:space="preserve"> sa</w:t>
      </w:r>
      <w:r w:rsidRPr="00CD461F">
        <w:rPr>
          <w:rFonts w:ascii="Arial" w:hAnsi="Arial" w:cs="Arial"/>
          <w:b/>
          <w:sz w:val="22"/>
          <w:szCs w:val="22"/>
        </w:rPr>
        <w:t xml:space="preserve">nção estabelecida no subitem </w:t>
      </w:r>
      <w:r w:rsidR="00A06271" w:rsidRPr="00CD461F">
        <w:rPr>
          <w:rFonts w:ascii="Arial" w:hAnsi="Arial" w:cs="Arial"/>
          <w:b/>
          <w:sz w:val="22"/>
          <w:szCs w:val="22"/>
        </w:rPr>
        <w:t xml:space="preserve">1.1. </w:t>
      </w:r>
      <w:proofErr w:type="gramStart"/>
      <w:r w:rsidR="00A06271" w:rsidRPr="00CD461F">
        <w:rPr>
          <w:rFonts w:ascii="Arial" w:hAnsi="Arial" w:cs="Arial"/>
          <w:b/>
          <w:sz w:val="22"/>
          <w:szCs w:val="22"/>
        </w:rPr>
        <w:t>alínea</w:t>
      </w:r>
      <w:proofErr w:type="gramEnd"/>
      <w:r w:rsidR="00A06271" w:rsidRPr="00CD461F">
        <w:rPr>
          <w:rFonts w:ascii="Arial" w:hAnsi="Arial" w:cs="Arial"/>
          <w:b/>
          <w:sz w:val="22"/>
          <w:szCs w:val="22"/>
        </w:rPr>
        <w:t xml:space="preserve"> “d” é de competência exclusiva do Prefeito Municipal, facultada a defesa do interessado no respectivo processo, no prazo de 10 (dez) dias da abertura de vista, podendo a reabilitação ser requerida após 02 (dois) anos de sua aplicação. </w:t>
      </w:r>
    </w:p>
    <w:p w:rsidR="00A06271" w:rsidRPr="00CD461F" w:rsidRDefault="00A06271" w:rsidP="00A06271">
      <w:pPr>
        <w:spacing w:line="276" w:lineRule="auto"/>
        <w:jc w:val="both"/>
        <w:rPr>
          <w:rFonts w:ascii="Arial" w:hAnsi="Arial" w:cs="Arial"/>
          <w:b/>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10 </w:t>
      </w:r>
      <w:proofErr w:type="gramStart"/>
      <w:r w:rsidR="00A06271" w:rsidRPr="00CD461F">
        <w:rPr>
          <w:rFonts w:ascii="Calibri" w:hAnsi="Calibri"/>
        </w:rPr>
        <w:t>-</w:t>
      </w:r>
      <w:r w:rsidR="00A06271" w:rsidRPr="00CD461F">
        <w:rPr>
          <w:rFonts w:ascii="Arial" w:hAnsi="Arial" w:cs="Arial"/>
          <w:b/>
          <w:sz w:val="22"/>
          <w:szCs w:val="22"/>
        </w:rPr>
        <w:t>O</w:t>
      </w:r>
      <w:proofErr w:type="gramEnd"/>
      <w:r w:rsidR="00A06271" w:rsidRPr="00CD461F">
        <w:rPr>
          <w:rFonts w:ascii="Arial" w:hAnsi="Arial" w:cs="Arial"/>
          <w:b/>
          <w:sz w:val="22"/>
          <w:szCs w:val="22"/>
        </w:rPr>
        <w:t xml:space="preserve"> valor das multas será recolhido aos cofres Municipais, dentro de até 10 (dez) dias da data de sua cominação, mediante guia de recolhimento oficial.</w:t>
      </w:r>
    </w:p>
    <w:p w:rsidR="00A06271" w:rsidRPr="00CD461F" w:rsidRDefault="00A06271" w:rsidP="00A06271">
      <w:pPr>
        <w:spacing w:line="276" w:lineRule="auto"/>
        <w:jc w:val="both"/>
        <w:rPr>
          <w:rFonts w:ascii="Calibri" w:hAnsi="Calibri"/>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10.1 </w:t>
      </w:r>
      <w:proofErr w:type="gramStart"/>
      <w:r w:rsidR="00A06271" w:rsidRPr="00CD461F">
        <w:rPr>
          <w:rFonts w:ascii="Arial" w:hAnsi="Arial" w:cs="Arial"/>
          <w:sz w:val="22"/>
          <w:szCs w:val="22"/>
        </w:rPr>
        <w:t>-</w:t>
      </w:r>
      <w:r w:rsidR="00A06271" w:rsidRPr="00CD461F">
        <w:rPr>
          <w:rFonts w:ascii="Arial" w:hAnsi="Arial" w:cs="Arial"/>
          <w:b/>
          <w:sz w:val="22"/>
          <w:szCs w:val="22"/>
        </w:rPr>
        <w:t>Se</w:t>
      </w:r>
      <w:proofErr w:type="gramEnd"/>
      <w:r w:rsidR="00A06271" w:rsidRPr="00CD461F">
        <w:rPr>
          <w:rFonts w:ascii="Arial" w:hAnsi="Arial" w:cs="Arial"/>
          <w:b/>
          <w:sz w:val="22"/>
          <w:szCs w:val="22"/>
        </w:rPr>
        <w:t xml:space="preserv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lastRenderedPageBreak/>
        <w:t>1</w:t>
      </w:r>
      <w:r w:rsidR="00A06271" w:rsidRPr="00CD461F">
        <w:rPr>
          <w:rFonts w:ascii="Arial" w:hAnsi="Arial" w:cs="Arial"/>
          <w:sz w:val="22"/>
          <w:szCs w:val="22"/>
        </w:rPr>
        <w:t xml:space="preserve">.10.2 </w:t>
      </w:r>
      <w:proofErr w:type="gramStart"/>
      <w:r w:rsidR="00A06271" w:rsidRPr="00CD461F">
        <w:rPr>
          <w:rFonts w:ascii="Arial" w:hAnsi="Arial" w:cs="Arial"/>
          <w:sz w:val="22"/>
          <w:szCs w:val="22"/>
        </w:rPr>
        <w:t>–</w:t>
      </w:r>
      <w:r w:rsidR="00A06271" w:rsidRPr="00CD461F">
        <w:rPr>
          <w:rFonts w:ascii="Arial" w:hAnsi="Arial" w:cs="Arial"/>
          <w:b/>
          <w:sz w:val="22"/>
          <w:szCs w:val="22"/>
        </w:rPr>
        <w:t>Na</w:t>
      </w:r>
      <w:proofErr w:type="gramEnd"/>
      <w:r w:rsidR="00A06271" w:rsidRPr="00CD461F">
        <w:rPr>
          <w:rFonts w:ascii="Arial" w:hAnsi="Arial" w:cs="Arial"/>
          <w:b/>
          <w:sz w:val="22"/>
          <w:szCs w:val="22"/>
        </w:rPr>
        <w:t xml:space="preserve"> impossibilidade da aplicação</w:t>
      </w:r>
      <w:r w:rsidRPr="00CD461F">
        <w:rPr>
          <w:rFonts w:ascii="Arial" w:hAnsi="Arial" w:cs="Arial"/>
          <w:b/>
          <w:sz w:val="22"/>
          <w:szCs w:val="22"/>
        </w:rPr>
        <w:t xml:space="preserve"> do subitem 1</w:t>
      </w:r>
      <w:r w:rsidR="00A06271" w:rsidRPr="00CD461F">
        <w:rPr>
          <w:rFonts w:ascii="Arial" w:hAnsi="Arial" w:cs="Arial"/>
          <w:b/>
          <w:sz w:val="22"/>
          <w:szCs w:val="22"/>
        </w:rPr>
        <w:t xml:space="preserve">.10.1. </w:t>
      </w:r>
      <w:proofErr w:type="gramStart"/>
      <w:r w:rsidR="00A06271" w:rsidRPr="00CD461F">
        <w:rPr>
          <w:rFonts w:ascii="Arial" w:hAnsi="Arial" w:cs="Arial"/>
          <w:b/>
          <w:sz w:val="22"/>
          <w:szCs w:val="22"/>
        </w:rPr>
        <w:t>o</w:t>
      </w:r>
      <w:proofErr w:type="gramEnd"/>
      <w:r w:rsidR="00A06271" w:rsidRPr="00CD461F">
        <w:rPr>
          <w:rFonts w:ascii="Arial" w:hAnsi="Arial" w:cs="Arial"/>
          <w:b/>
          <w:sz w:val="22"/>
          <w:szCs w:val="22"/>
        </w:rPr>
        <w:t xml:space="preserve"> não pagamento da(s) multa(s) ensejará à inscrição da empresa na Dívida Ativa do município, sendo esta cobrada posteriormente de forma extrajudicial. Não havendo êxito, a multa será cobrada judicialmente.</w:t>
      </w:r>
    </w:p>
    <w:p w:rsidR="00A06271" w:rsidRPr="00CD461F" w:rsidRDefault="00A06271" w:rsidP="00A06271">
      <w:pPr>
        <w:spacing w:line="276" w:lineRule="auto"/>
        <w:jc w:val="both"/>
        <w:rPr>
          <w:rFonts w:ascii="Calibri" w:hAnsi="Calibri"/>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.11 </w:t>
      </w:r>
      <w:proofErr w:type="gramStart"/>
      <w:r w:rsidR="00A06271" w:rsidRPr="00CD461F">
        <w:rPr>
          <w:rFonts w:ascii="Arial" w:hAnsi="Arial" w:cs="Arial"/>
          <w:sz w:val="22"/>
          <w:szCs w:val="22"/>
        </w:rPr>
        <w:t>-</w:t>
      </w:r>
      <w:r w:rsidR="00A06271" w:rsidRPr="00CD461F">
        <w:rPr>
          <w:rFonts w:ascii="Arial" w:hAnsi="Arial" w:cs="Arial"/>
          <w:b/>
          <w:sz w:val="22"/>
          <w:szCs w:val="22"/>
        </w:rPr>
        <w:t>Após</w:t>
      </w:r>
      <w:proofErr w:type="gramEnd"/>
      <w:r w:rsidR="00A06271" w:rsidRPr="00CD461F">
        <w:rPr>
          <w:rFonts w:ascii="Arial" w:hAnsi="Arial" w:cs="Arial"/>
          <w:b/>
          <w:sz w:val="22"/>
          <w:szCs w:val="22"/>
        </w:rPr>
        <w:t xml:space="preserve">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b/>
          <w:sz w:val="22"/>
          <w:szCs w:val="22"/>
          <w:u w:val="single"/>
        </w:rPr>
      </w:pPr>
      <w:r w:rsidRPr="00CD461F">
        <w:rPr>
          <w:rFonts w:ascii="Arial" w:hAnsi="Arial" w:cs="Arial"/>
          <w:b/>
          <w:sz w:val="22"/>
          <w:szCs w:val="22"/>
          <w:u w:val="single"/>
        </w:rPr>
        <w:t xml:space="preserve">CLÁUSULA DÉCIMA – DA </w:t>
      </w:r>
      <w:r w:rsidR="00EB12D6" w:rsidRPr="00CD461F">
        <w:rPr>
          <w:rFonts w:ascii="Arial" w:hAnsi="Arial" w:cs="Arial"/>
          <w:b/>
          <w:sz w:val="22"/>
          <w:szCs w:val="22"/>
          <w:u w:val="single"/>
        </w:rPr>
        <w:t>ALTERAÇÃO</w:t>
      </w:r>
    </w:p>
    <w:p w:rsidR="003C0757" w:rsidRPr="00CD461F" w:rsidRDefault="003C0757" w:rsidP="003C0757">
      <w:pPr>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A Ata de Registro de Preços poderá sofrer alterações, obedecidas às disposições contidas no Art. 65 da Lei nº 8.666/93.</w:t>
      </w:r>
    </w:p>
    <w:p w:rsidR="006C1406" w:rsidRPr="00CD461F" w:rsidRDefault="006C1406" w:rsidP="006C1406">
      <w:pPr>
        <w:pStyle w:val="WW-Corpodetexto2"/>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6C1406" w:rsidRPr="00CD461F" w:rsidRDefault="006C1406" w:rsidP="006C1406">
      <w:pPr>
        <w:pStyle w:val="WW-Corpodetexto2"/>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Quando o preço inicialmente registrado, por motivo superveniente, tornar-se superior ao preço praticado no mercado, a PREFEITURA MUNICIPAL DE REGISTRO deverá:</w:t>
      </w:r>
    </w:p>
    <w:p w:rsidR="00EB12D6" w:rsidRPr="00CD461F" w:rsidRDefault="00EB12D6" w:rsidP="006C1406">
      <w:pPr>
        <w:pStyle w:val="WW-Corpodetexto2"/>
        <w:spacing w:line="276" w:lineRule="auto"/>
        <w:jc w:val="both"/>
        <w:rPr>
          <w:rFonts w:ascii="Arial" w:hAnsi="Arial" w:cs="Arial"/>
          <w:sz w:val="22"/>
          <w:szCs w:val="22"/>
        </w:rPr>
      </w:pPr>
    </w:p>
    <w:p w:rsidR="00EB12D6" w:rsidRPr="00CD461F" w:rsidRDefault="006C1406" w:rsidP="00EB12D6">
      <w:pPr>
        <w:pStyle w:val="WW-Corpodetexto2"/>
        <w:numPr>
          <w:ilvl w:val="0"/>
          <w:numId w:val="40"/>
        </w:numPr>
        <w:suppressAutoHyphens w:val="0"/>
        <w:spacing w:line="276" w:lineRule="auto"/>
        <w:jc w:val="both"/>
        <w:rPr>
          <w:rFonts w:ascii="Arial" w:hAnsi="Arial" w:cs="Arial"/>
          <w:sz w:val="22"/>
          <w:szCs w:val="22"/>
        </w:rPr>
      </w:pPr>
      <w:r w:rsidRPr="00CD461F">
        <w:rPr>
          <w:rFonts w:ascii="Arial" w:hAnsi="Arial" w:cs="Arial"/>
          <w:sz w:val="22"/>
          <w:szCs w:val="22"/>
        </w:rPr>
        <w:t>Convocar o fornecedor visando à negociação para redução de preços e sua adequação ao praticado no mercado;</w:t>
      </w:r>
    </w:p>
    <w:p w:rsidR="00EB12D6" w:rsidRPr="00CD461F" w:rsidRDefault="00EB12D6" w:rsidP="00EB12D6">
      <w:pPr>
        <w:pStyle w:val="WW-Corpodetexto2"/>
        <w:suppressAutoHyphens w:val="0"/>
        <w:spacing w:line="276" w:lineRule="auto"/>
        <w:ind w:left="720"/>
        <w:jc w:val="both"/>
        <w:rPr>
          <w:rFonts w:ascii="Arial" w:hAnsi="Arial" w:cs="Arial"/>
          <w:sz w:val="22"/>
          <w:szCs w:val="22"/>
        </w:rPr>
      </w:pPr>
    </w:p>
    <w:p w:rsidR="00EB12D6" w:rsidRPr="00CD461F" w:rsidRDefault="006C1406" w:rsidP="00EB12D6">
      <w:pPr>
        <w:pStyle w:val="WW-Corpodetexto2"/>
        <w:numPr>
          <w:ilvl w:val="0"/>
          <w:numId w:val="40"/>
        </w:numPr>
        <w:suppressAutoHyphens w:val="0"/>
        <w:spacing w:line="276" w:lineRule="auto"/>
        <w:jc w:val="both"/>
        <w:rPr>
          <w:rFonts w:ascii="Arial" w:hAnsi="Arial" w:cs="Arial"/>
          <w:sz w:val="22"/>
          <w:szCs w:val="22"/>
        </w:rPr>
      </w:pPr>
      <w:r w:rsidRPr="00CD461F">
        <w:rPr>
          <w:rFonts w:ascii="Arial" w:hAnsi="Arial" w:cs="Arial"/>
          <w:sz w:val="22"/>
          <w:szCs w:val="22"/>
        </w:rPr>
        <w:t xml:space="preserve">Frustrada a negociação, o fornecedor será liberado do compromisso assumido; </w:t>
      </w:r>
      <w:proofErr w:type="gramStart"/>
      <w:r w:rsidRPr="00CD461F">
        <w:rPr>
          <w:rFonts w:ascii="Arial" w:hAnsi="Arial" w:cs="Arial"/>
          <w:sz w:val="22"/>
          <w:szCs w:val="22"/>
        </w:rPr>
        <w:t>e</w:t>
      </w:r>
      <w:proofErr w:type="gramEnd"/>
      <w:r w:rsidRPr="00CD461F">
        <w:rPr>
          <w:rFonts w:ascii="Arial" w:hAnsi="Arial" w:cs="Arial"/>
          <w:sz w:val="22"/>
          <w:szCs w:val="22"/>
        </w:rPr>
        <w:t xml:space="preserve"> </w:t>
      </w:r>
    </w:p>
    <w:p w:rsidR="00EB12D6" w:rsidRPr="00CD461F" w:rsidRDefault="00EB12D6" w:rsidP="00EB12D6">
      <w:pPr>
        <w:pStyle w:val="PargrafodaLista"/>
        <w:rPr>
          <w:rFonts w:ascii="Arial" w:hAnsi="Arial" w:cs="Arial"/>
          <w:sz w:val="22"/>
          <w:szCs w:val="22"/>
        </w:rPr>
      </w:pPr>
    </w:p>
    <w:p w:rsidR="006C1406" w:rsidRPr="00CD461F" w:rsidRDefault="006C1406" w:rsidP="00EB12D6">
      <w:pPr>
        <w:pStyle w:val="WW-Corpodetexto2"/>
        <w:numPr>
          <w:ilvl w:val="0"/>
          <w:numId w:val="40"/>
        </w:numPr>
        <w:suppressAutoHyphens w:val="0"/>
        <w:spacing w:line="276" w:lineRule="auto"/>
        <w:jc w:val="both"/>
        <w:rPr>
          <w:rFonts w:ascii="Arial" w:hAnsi="Arial" w:cs="Arial"/>
          <w:sz w:val="22"/>
          <w:szCs w:val="22"/>
        </w:rPr>
      </w:pPr>
      <w:r w:rsidRPr="00CD461F">
        <w:rPr>
          <w:rFonts w:ascii="Arial" w:hAnsi="Arial" w:cs="Arial"/>
          <w:sz w:val="22"/>
          <w:szCs w:val="22"/>
        </w:rPr>
        <w:t>Convocar os demais fornecedores visando igual oportunidade de negociação;</w:t>
      </w:r>
    </w:p>
    <w:p w:rsidR="006C1406" w:rsidRPr="00CD461F" w:rsidRDefault="006C1406" w:rsidP="006C1406">
      <w:pPr>
        <w:pStyle w:val="WW-Corpodetexto2"/>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6C1406" w:rsidRPr="00CD461F" w:rsidRDefault="006C1406" w:rsidP="006C1406">
      <w:pPr>
        <w:pStyle w:val="WW-Corpodetexto2"/>
        <w:spacing w:line="276" w:lineRule="auto"/>
        <w:jc w:val="both"/>
        <w:rPr>
          <w:rFonts w:ascii="Arial" w:hAnsi="Arial" w:cs="Arial"/>
          <w:sz w:val="22"/>
          <w:szCs w:val="22"/>
        </w:rPr>
      </w:pPr>
    </w:p>
    <w:p w:rsidR="00EB12D6" w:rsidRPr="00CD461F" w:rsidRDefault="006C1406" w:rsidP="00EB12D6">
      <w:pPr>
        <w:pStyle w:val="WW-Corpodetexto2"/>
        <w:numPr>
          <w:ilvl w:val="0"/>
          <w:numId w:val="41"/>
        </w:numPr>
        <w:suppressAutoHyphens w:val="0"/>
        <w:spacing w:line="276" w:lineRule="auto"/>
        <w:jc w:val="both"/>
        <w:rPr>
          <w:rFonts w:ascii="Arial" w:hAnsi="Arial" w:cs="Arial"/>
          <w:sz w:val="22"/>
          <w:szCs w:val="22"/>
        </w:rPr>
      </w:pPr>
      <w:r w:rsidRPr="00CD461F">
        <w:rPr>
          <w:rFonts w:ascii="Arial" w:hAnsi="Arial" w:cs="Arial"/>
          <w:sz w:val="22"/>
          <w:szCs w:val="22"/>
        </w:rPr>
        <w:t>Acatar pedido de reajuste dos preços, mediante aprovação do requerimento devidamente acompanhado das devidas comprovações;</w:t>
      </w:r>
    </w:p>
    <w:p w:rsidR="00EB12D6" w:rsidRPr="00CD461F" w:rsidRDefault="00EB12D6" w:rsidP="00EB12D6">
      <w:pPr>
        <w:pStyle w:val="WW-Corpodetexto2"/>
        <w:suppressAutoHyphens w:val="0"/>
        <w:spacing w:line="276" w:lineRule="auto"/>
        <w:ind w:left="720"/>
        <w:jc w:val="both"/>
        <w:rPr>
          <w:rFonts w:ascii="Arial" w:hAnsi="Arial" w:cs="Arial"/>
          <w:sz w:val="22"/>
          <w:szCs w:val="22"/>
        </w:rPr>
      </w:pPr>
    </w:p>
    <w:p w:rsidR="00EB12D6" w:rsidRPr="00CD461F" w:rsidRDefault="006C1406" w:rsidP="00EB12D6">
      <w:pPr>
        <w:pStyle w:val="WW-Corpodetexto2"/>
        <w:numPr>
          <w:ilvl w:val="0"/>
          <w:numId w:val="41"/>
        </w:numPr>
        <w:suppressAutoHyphens w:val="0"/>
        <w:spacing w:line="276" w:lineRule="auto"/>
        <w:jc w:val="both"/>
        <w:rPr>
          <w:rFonts w:ascii="Arial" w:hAnsi="Arial" w:cs="Arial"/>
          <w:sz w:val="22"/>
          <w:szCs w:val="22"/>
        </w:rPr>
      </w:pPr>
      <w:r w:rsidRPr="00CD461F">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execução; </w:t>
      </w:r>
      <w:proofErr w:type="gramStart"/>
      <w:r w:rsidRPr="00CD461F">
        <w:rPr>
          <w:rFonts w:ascii="Arial" w:hAnsi="Arial" w:cs="Arial"/>
          <w:sz w:val="22"/>
          <w:szCs w:val="22"/>
        </w:rPr>
        <w:t>e</w:t>
      </w:r>
      <w:proofErr w:type="gramEnd"/>
    </w:p>
    <w:p w:rsidR="00EB12D6" w:rsidRPr="00CD461F" w:rsidRDefault="00EB12D6" w:rsidP="00EB12D6">
      <w:pPr>
        <w:pStyle w:val="PargrafodaLista"/>
        <w:rPr>
          <w:rFonts w:ascii="Arial" w:hAnsi="Arial" w:cs="Arial"/>
          <w:sz w:val="22"/>
          <w:szCs w:val="22"/>
        </w:rPr>
      </w:pPr>
    </w:p>
    <w:p w:rsidR="006C1406" w:rsidRPr="00CD461F" w:rsidRDefault="006C1406" w:rsidP="00EB12D6">
      <w:pPr>
        <w:pStyle w:val="WW-Corpodetexto2"/>
        <w:numPr>
          <w:ilvl w:val="0"/>
          <w:numId w:val="41"/>
        </w:numPr>
        <w:suppressAutoHyphens w:val="0"/>
        <w:spacing w:line="276" w:lineRule="auto"/>
        <w:jc w:val="both"/>
        <w:rPr>
          <w:rFonts w:ascii="Arial" w:hAnsi="Arial" w:cs="Arial"/>
          <w:sz w:val="22"/>
          <w:szCs w:val="22"/>
        </w:rPr>
      </w:pPr>
      <w:r w:rsidRPr="00CD461F">
        <w:rPr>
          <w:rFonts w:ascii="Arial" w:hAnsi="Arial" w:cs="Arial"/>
          <w:sz w:val="22"/>
          <w:szCs w:val="22"/>
        </w:rPr>
        <w:t>Convocar os demais fornecedores visando igual oportunidade de negociação.</w:t>
      </w:r>
    </w:p>
    <w:p w:rsidR="006C1406" w:rsidRPr="00CD461F" w:rsidRDefault="006C1406" w:rsidP="006C1406">
      <w:pPr>
        <w:pStyle w:val="WW-Corpodetexto2"/>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CLÁUSULA DÉCIMA PRIMEIRA - DO CANCELAMENTO DA ATA DE REGISTRO DE PREÇOS</w:t>
      </w:r>
    </w:p>
    <w:p w:rsidR="003C0757" w:rsidRPr="00CD461F" w:rsidRDefault="003C0757" w:rsidP="003C0757">
      <w:pPr>
        <w:spacing w:line="276" w:lineRule="auto"/>
        <w:jc w:val="both"/>
        <w:rPr>
          <w:rFonts w:ascii="Arial" w:hAnsi="Arial" w:cs="Arial"/>
          <w:sz w:val="22"/>
          <w:szCs w:val="22"/>
          <w:u w:val="single"/>
        </w:rPr>
      </w:pPr>
    </w:p>
    <w:p w:rsidR="00EB12D6" w:rsidRPr="00CD461F" w:rsidRDefault="00EB12D6" w:rsidP="00EB12D6">
      <w:pPr>
        <w:spacing w:line="276" w:lineRule="auto"/>
        <w:jc w:val="both"/>
        <w:rPr>
          <w:rFonts w:ascii="Arial" w:hAnsi="Arial" w:cs="Arial"/>
          <w:sz w:val="22"/>
          <w:szCs w:val="22"/>
        </w:rPr>
      </w:pPr>
      <w:r w:rsidRPr="00CD461F">
        <w:rPr>
          <w:rFonts w:ascii="Arial" w:hAnsi="Arial" w:cs="Arial"/>
          <w:sz w:val="22"/>
          <w:szCs w:val="22"/>
        </w:rPr>
        <w:t>A Contratada (Detentor da Ata) terá seu registro cancelado quando:</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pStyle w:val="PargrafodaLista"/>
        <w:numPr>
          <w:ilvl w:val="0"/>
          <w:numId w:val="42"/>
        </w:numPr>
        <w:suppressAutoHyphens w:val="0"/>
        <w:spacing w:line="276" w:lineRule="auto"/>
        <w:jc w:val="both"/>
        <w:rPr>
          <w:rFonts w:ascii="Arial" w:hAnsi="Arial" w:cs="Arial"/>
          <w:sz w:val="22"/>
          <w:szCs w:val="22"/>
        </w:rPr>
      </w:pPr>
      <w:r w:rsidRPr="00CD461F">
        <w:rPr>
          <w:rFonts w:ascii="Arial" w:hAnsi="Arial" w:cs="Arial"/>
          <w:sz w:val="22"/>
          <w:szCs w:val="22"/>
        </w:rPr>
        <w:t>Descumprir as condições da Ata de Registro de Preços;</w:t>
      </w:r>
    </w:p>
    <w:p w:rsidR="00EB12D6" w:rsidRPr="00CD461F" w:rsidRDefault="00EB12D6" w:rsidP="00EB12D6">
      <w:pPr>
        <w:pStyle w:val="PargrafodaLista"/>
        <w:suppressAutoHyphens w:val="0"/>
        <w:spacing w:line="276" w:lineRule="auto"/>
        <w:ind w:left="720"/>
        <w:jc w:val="both"/>
        <w:rPr>
          <w:rFonts w:ascii="Arial" w:hAnsi="Arial" w:cs="Arial"/>
          <w:sz w:val="22"/>
          <w:szCs w:val="22"/>
        </w:rPr>
      </w:pPr>
    </w:p>
    <w:p w:rsidR="00EB12D6" w:rsidRPr="00CD461F" w:rsidRDefault="00EB12D6" w:rsidP="00EB12D6">
      <w:pPr>
        <w:pStyle w:val="PargrafodaLista"/>
        <w:numPr>
          <w:ilvl w:val="0"/>
          <w:numId w:val="42"/>
        </w:numPr>
        <w:suppressAutoHyphens w:val="0"/>
        <w:spacing w:line="276" w:lineRule="auto"/>
        <w:jc w:val="both"/>
        <w:rPr>
          <w:rFonts w:ascii="Arial" w:hAnsi="Arial" w:cs="Arial"/>
          <w:sz w:val="22"/>
          <w:szCs w:val="22"/>
        </w:rPr>
      </w:pPr>
      <w:r w:rsidRPr="00CD461F">
        <w:rPr>
          <w:rFonts w:ascii="Arial" w:hAnsi="Arial" w:cs="Arial"/>
          <w:sz w:val="22"/>
          <w:szCs w:val="22"/>
        </w:rPr>
        <w:t>Não aceitar reduzir o seu preço registrado, na hipótese de este se tornar superior àqueles praticados no mercado;</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2"/>
        </w:numPr>
        <w:suppressAutoHyphens w:val="0"/>
        <w:spacing w:line="276" w:lineRule="auto"/>
        <w:jc w:val="both"/>
        <w:rPr>
          <w:rFonts w:ascii="Arial" w:hAnsi="Arial" w:cs="Arial"/>
          <w:sz w:val="22"/>
          <w:szCs w:val="22"/>
        </w:rPr>
      </w:pPr>
      <w:r w:rsidRPr="00CD461F">
        <w:rPr>
          <w:rFonts w:ascii="Arial" w:hAnsi="Arial" w:cs="Arial"/>
          <w:sz w:val="22"/>
          <w:szCs w:val="22"/>
        </w:rPr>
        <w:t>Tiver presentes razões de interesse público.</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spacing w:line="276" w:lineRule="auto"/>
        <w:jc w:val="both"/>
        <w:rPr>
          <w:rFonts w:ascii="Arial" w:hAnsi="Arial" w:cs="Arial"/>
          <w:b/>
          <w:sz w:val="22"/>
          <w:szCs w:val="22"/>
        </w:rPr>
      </w:pPr>
      <w:r w:rsidRPr="00CD461F">
        <w:rPr>
          <w:rFonts w:ascii="Arial" w:hAnsi="Arial" w:cs="Arial"/>
          <w:sz w:val="22"/>
          <w:szCs w:val="22"/>
        </w:rPr>
        <w:t xml:space="preserve">O cancelamento de registro, nas hipóteses previstas, assegurados o contraditório e a ampla defesa </w:t>
      </w:r>
      <w:proofErr w:type="gramStart"/>
      <w:r w:rsidRPr="00CD461F">
        <w:rPr>
          <w:rFonts w:ascii="Arial" w:hAnsi="Arial" w:cs="Arial"/>
          <w:sz w:val="22"/>
          <w:szCs w:val="22"/>
        </w:rPr>
        <w:t>será formalizado</w:t>
      </w:r>
      <w:proofErr w:type="gramEnd"/>
      <w:r w:rsidRPr="00CD461F">
        <w:rPr>
          <w:rFonts w:ascii="Arial" w:hAnsi="Arial" w:cs="Arial"/>
          <w:sz w:val="22"/>
          <w:szCs w:val="22"/>
        </w:rPr>
        <w:t xml:space="preserve"> por despacho da autoridade competente do ÓRGÃO GERENCIADOR.</w:t>
      </w:r>
    </w:p>
    <w:p w:rsidR="00EB12D6" w:rsidRPr="00CD461F" w:rsidRDefault="00EB12D6" w:rsidP="00EB12D6">
      <w:pPr>
        <w:spacing w:line="276" w:lineRule="auto"/>
        <w:jc w:val="both"/>
        <w:rPr>
          <w:rFonts w:ascii="Arial" w:hAnsi="Arial" w:cs="Arial"/>
          <w:sz w:val="22"/>
          <w:szCs w:val="22"/>
        </w:rPr>
      </w:pPr>
      <w:r w:rsidRPr="00CD461F">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EB12D6" w:rsidRPr="00CD461F" w:rsidRDefault="00EB12D6" w:rsidP="00EB12D6">
      <w:pPr>
        <w:pStyle w:val="WW-Corpodetexto3"/>
        <w:spacing w:line="276" w:lineRule="auto"/>
        <w:rPr>
          <w:rFonts w:ascii="Arial" w:hAnsi="Arial" w:cs="Arial"/>
          <w:sz w:val="22"/>
          <w:szCs w:val="22"/>
          <w:lang w:eastAsia="pt-BR"/>
        </w:rPr>
      </w:pPr>
    </w:p>
    <w:p w:rsidR="00EB12D6" w:rsidRPr="00CD461F" w:rsidRDefault="00EB12D6" w:rsidP="00EB12D6">
      <w:pPr>
        <w:pStyle w:val="WW-Corpodetexto3"/>
        <w:spacing w:line="276" w:lineRule="auto"/>
        <w:rPr>
          <w:rFonts w:ascii="Arial" w:hAnsi="Arial" w:cs="Arial"/>
          <w:sz w:val="22"/>
          <w:szCs w:val="22"/>
          <w:lang w:eastAsia="pt-BR"/>
        </w:rPr>
      </w:pPr>
      <w:r w:rsidRPr="00CD461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Inexecução parcial ou total do contrato;</w:t>
      </w:r>
    </w:p>
    <w:p w:rsidR="00EB12D6" w:rsidRPr="00CD461F" w:rsidRDefault="00EB12D6" w:rsidP="00EB12D6">
      <w:pPr>
        <w:pStyle w:val="PargrafodaLista"/>
        <w:suppressAutoHyphens w:val="0"/>
        <w:spacing w:line="276" w:lineRule="auto"/>
        <w:ind w:left="720"/>
        <w:jc w:val="both"/>
        <w:rPr>
          <w:rFonts w:ascii="Arial" w:hAnsi="Arial" w:cs="Arial"/>
          <w:sz w:val="22"/>
          <w:szCs w:val="22"/>
        </w:rPr>
      </w:pP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Decretação de falência, pedido de concordata, liquidação judicial ou extrajudicial ou suspensão pelas autoridades competentes das atividades da Contratada;</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Inobservância de dispositivos legais;</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Dissolução de empresa Contratada;</w:t>
      </w: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Nos demais casos previstos no artigo 78 da Lei Federal nº 8.666/93.</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spacing w:line="276" w:lineRule="auto"/>
        <w:jc w:val="both"/>
        <w:rPr>
          <w:rFonts w:ascii="Arial" w:hAnsi="Arial" w:cs="Arial"/>
          <w:sz w:val="22"/>
          <w:szCs w:val="22"/>
        </w:rPr>
      </w:pPr>
      <w:proofErr w:type="gramStart"/>
      <w:r w:rsidRPr="00CD461F">
        <w:rPr>
          <w:rFonts w:ascii="Arial" w:hAnsi="Arial" w:cs="Arial"/>
          <w:sz w:val="22"/>
          <w:szCs w:val="22"/>
        </w:rPr>
        <w:lastRenderedPageBreak/>
        <w:t xml:space="preserve">Nos casos de rescisão pelos incisos </w:t>
      </w:r>
      <w:r w:rsidRPr="00CD461F">
        <w:rPr>
          <w:rFonts w:ascii="Arial" w:hAnsi="Arial" w:cs="Arial"/>
          <w:b/>
          <w:sz w:val="22"/>
          <w:szCs w:val="22"/>
        </w:rPr>
        <w:t>a)</w:t>
      </w:r>
      <w:proofErr w:type="gramEnd"/>
      <w:r w:rsidRPr="00CD461F">
        <w:rPr>
          <w:rFonts w:ascii="Arial" w:hAnsi="Arial" w:cs="Arial"/>
          <w:sz w:val="22"/>
          <w:szCs w:val="22"/>
        </w:rPr>
        <w:t xml:space="preserve"> e/ou </w:t>
      </w:r>
      <w:r w:rsidRPr="00CD461F">
        <w:rPr>
          <w:rFonts w:ascii="Arial" w:hAnsi="Arial" w:cs="Arial"/>
          <w:b/>
          <w:sz w:val="22"/>
          <w:szCs w:val="22"/>
        </w:rPr>
        <w:t>c)</w:t>
      </w:r>
      <w:r w:rsidRPr="00CD461F">
        <w:rPr>
          <w:rFonts w:ascii="Arial" w:hAnsi="Arial" w:cs="Arial"/>
          <w:sz w:val="22"/>
          <w:szCs w:val="22"/>
        </w:rPr>
        <w:t xml:space="preserve"> acima, a parte inadimplente será responsável pelo ressarcimento, a outra, dos eventuais prejuízos decorrentes da rescisão.</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spacing w:line="276" w:lineRule="auto"/>
        <w:rPr>
          <w:rFonts w:ascii="Arial" w:hAnsi="Arial" w:cs="Arial"/>
          <w:sz w:val="22"/>
          <w:szCs w:val="22"/>
        </w:rPr>
      </w:pPr>
      <w:r w:rsidRPr="00CD461F">
        <w:rPr>
          <w:rFonts w:ascii="Arial" w:hAnsi="Arial" w:cs="Arial"/>
          <w:sz w:val="22"/>
          <w:szCs w:val="22"/>
        </w:rPr>
        <w:t>Por ato unilateral do ÓRGÃO GERENCIADOR, quando ocorrer:</w:t>
      </w:r>
    </w:p>
    <w:p w:rsidR="00EB12D6" w:rsidRPr="00CD461F" w:rsidRDefault="00EB12D6" w:rsidP="00EB12D6">
      <w:pPr>
        <w:spacing w:line="276" w:lineRule="auto"/>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O não cumprimento ou cumprimento irregular das cláusulas da Ata de Registro de Preços, especificações técnicas, projetos ou prazos, tal como:</w:t>
      </w:r>
    </w:p>
    <w:p w:rsidR="00EB12D6" w:rsidRPr="00CD461F" w:rsidRDefault="00EB12D6" w:rsidP="00EB12D6">
      <w:pPr>
        <w:pStyle w:val="PargrafodaLista"/>
        <w:suppressAutoHyphens w:val="0"/>
        <w:spacing w:line="276" w:lineRule="auto"/>
        <w:ind w:left="720"/>
        <w:jc w:val="both"/>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Descumprimento do disposto no inciso V do artigo 27 da Lei Federal nº 8.666/93 sem prejuízo das sanções penais cabíveis;</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Lentidão do seu cumprimento, levando o ÓRGÃO GERENCIADOR a comprovar a impossibilidade da conclusão do fornecimento, nos prazos estipulados;</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Atraso injustificado no fornecimento;</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Paralisação do fornecimento, sem justa causa e prévia comunicação ao ÓRGÃO GERENCIADOR;</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 xml:space="preserve">Subcontratação total </w:t>
      </w:r>
      <w:proofErr w:type="gramStart"/>
      <w:r w:rsidRPr="00CD461F">
        <w:rPr>
          <w:rFonts w:ascii="Arial" w:hAnsi="Arial" w:cs="Arial"/>
          <w:sz w:val="22"/>
          <w:szCs w:val="22"/>
        </w:rPr>
        <w:t>ou parcial do objeto do contrato, ou associação do DETENTOR DA ATA com outrem, cessão ou transferência, total ou parcial, bem como a fusão, cisão ou</w:t>
      </w:r>
      <w:proofErr w:type="gramEnd"/>
      <w:r w:rsidRPr="00CD461F">
        <w:rPr>
          <w:rFonts w:ascii="Arial" w:hAnsi="Arial" w:cs="Arial"/>
          <w:sz w:val="22"/>
          <w:szCs w:val="22"/>
        </w:rPr>
        <w:t xml:space="preserve"> incorporação, sem expressa anuência do ÓRGÃO GERENCIADOR.</w:t>
      </w:r>
    </w:p>
    <w:p w:rsidR="00B252F3" w:rsidRPr="00CD461F" w:rsidRDefault="00B252F3" w:rsidP="003C0757">
      <w:pPr>
        <w:autoSpaceDE w:val="0"/>
        <w:spacing w:line="276" w:lineRule="auto"/>
        <w:jc w:val="both"/>
        <w:rPr>
          <w:rFonts w:ascii="Arial" w:hAnsi="Arial" w:cs="Arial"/>
          <w:b/>
          <w:sz w:val="22"/>
          <w:szCs w:val="22"/>
          <w:u w:val="single"/>
        </w:rPr>
      </w:pPr>
    </w:p>
    <w:p w:rsidR="003C0757" w:rsidRPr="00CD461F" w:rsidRDefault="003C0757" w:rsidP="003C0757">
      <w:pPr>
        <w:autoSpaceDE w:val="0"/>
        <w:spacing w:line="276" w:lineRule="auto"/>
        <w:jc w:val="both"/>
        <w:rPr>
          <w:rFonts w:ascii="Arial" w:hAnsi="Arial" w:cs="Arial"/>
          <w:b/>
          <w:sz w:val="22"/>
          <w:szCs w:val="22"/>
          <w:u w:val="single"/>
        </w:rPr>
      </w:pPr>
      <w:r w:rsidRPr="00CD461F">
        <w:rPr>
          <w:rFonts w:ascii="Arial" w:hAnsi="Arial" w:cs="Arial"/>
          <w:b/>
          <w:sz w:val="22"/>
          <w:szCs w:val="22"/>
          <w:u w:val="single"/>
        </w:rPr>
        <w:t>CLÁUSULA DÉCIMA SEGUNDA - DO FORO</w:t>
      </w:r>
    </w:p>
    <w:p w:rsidR="003C0757" w:rsidRPr="00CD461F" w:rsidRDefault="003C0757" w:rsidP="003C0757">
      <w:pPr>
        <w:autoSpaceDE w:val="0"/>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Fica eleito o Foro da Comarca de REGISTRO para dirimir dúvidas ou questões oriundas do presente contrato.</w:t>
      </w:r>
    </w:p>
    <w:p w:rsidR="003C0757" w:rsidRPr="00CD461F" w:rsidRDefault="003C0757" w:rsidP="003C0757">
      <w:pPr>
        <w:autoSpaceDE w:val="0"/>
        <w:spacing w:line="276" w:lineRule="auto"/>
        <w:jc w:val="both"/>
        <w:rPr>
          <w:rFonts w:ascii="Arial" w:hAnsi="Arial" w:cs="Arial"/>
          <w:sz w:val="22"/>
          <w:szCs w:val="22"/>
        </w:rPr>
      </w:pPr>
    </w:p>
    <w:p w:rsidR="00EB12D6" w:rsidRPr="00CD461F" w:rsidRDefault="00EB12D6" w:rsidP="003C0757">
      <w:pPr>
        <w:spacing w:line="276" w:lineRule="auto"/>
        <w:rPr>
          <w:rFonts w:ascii="Arial" w:hAnsi="Arial" w:cs="Arial"/>
          <w:sz w:val="22"/>
          <w:szCs w:val="22"/>
        </w:rPr>
        <w:sectPr w:rsidR="00EB12D6" w:rsidRPr="00CD461F" w:rsidSect="003C0757">
          <w:headerReference w:type="even" r:id="rId11"/>
          <w:footerReference w:type="even" r:id="rId12"/>
          <w:headerReference w:type="first" r:id="rId13"/>
          <w:footerReference w:type="first" r:id="rId14"/>
          <w:type w:val="continuous"/>
          <w:pgSz w:w="11906" w:h="16838"/>
          <w:pgMar w:top="1701" w:right="1134" w:bottom="1134" w:left="1701" w:header="720" w:footer="720" w:gutter="0"/>
          <w:cols w:space="720"/>
          <w:docGrid w:linePitch="360"/>
        </w:sectPr>
      </w:pPr>
    </w:p>
    <w:p w:rsidR="003C0757" w:rsidRPr="00CD461F" w:rsidRDefault="003C0757" w:rsidP="003C0757">
      <w:pPr>
        <w:spacing w:line="276" w:lineRule="auto"/>
        <w:rPr>
          <w:rFonts w:ascii="Arial" w:hAnsi="Arial" w:cs="Arial"/>
          <w:sz w:val="22"/>
          <w:szCs w:val="22"/>
        </w:rPr>
      </w:pPr>
      <w:r w:rsidRPr="00CD461F">
        <w:rPr>
          <w:rFonts w:ascii="Arial" w:hAnsi="Arial" w:cs="Arial"/>
          <w:sz w:val="22"/>
          <w:szCs w:val="22"/>
        </w:rPr>
        <w:lastRenderedPageBreak/>
        <w:t>___________________________</w:t>
      </w:r>
    </w:p>
    <w:p w:rsidR="003C0757" w:rsidRPr="00CD461F" w:rsidRDefault="003C0757" w:rsidP="003C0757">
      <w:pPr>
        <w:spacing w:line="276" w:lineRule="auto"/>
        <w:rPr>
          <w:rFonts w:ascii="Arial" w:hAnsi="Arial" w:cs="Arial"/>
          <w:b/>
          <w:sz w:val="22"/>
          <w:szCs w:val="22"/>
        </w:rPr>
      </w:pPr>
      <w:r w:rsidRPr="00CD461F">
        <w:rPr>
          <w:rFonts w:ascii="Arial" w:hAnsi="Arial" w:cs="Arial"/>
          <w:b/>
          <w:sz w:val="22"/>
          <w:szCs w:val="22"/>
        </w:rPr>
        <w:t>GILSON WAGNER FANTIN</w:t>
      </w:r>
    </w:p>
    <w:p w:rsidR="003C0757" w:rsidRPr="00CD461F" w:rsidRDefault="003C0757" w:rsidP="003C0757">
      <w:pPr>
        <w:spacing w:line="276" w:lineRule="auto"/>
        <w:rPr>
          <w:rFonts w:ascii="Arial" w:hAnsi="Arial" w:cs="Arial"/>
          <w:b/>
          <w:sz w:val="22"/>
          <w:szCs w:val="22"/>
        </w:rPr>
      </w:pPr>
      <w:r w:rsidRPr="00CD461F">
        <w:rPr>
          <w:rFonts w:ascii="Arial" w:hAnsi="Arial" w:cs="Arial"/>
          <w:b/>
          <w:sz w:val="22"/>
          <w:szCs w:val="22"/>
        </w:rPr>
        <w:t>Prefeito Municipal</w:t>
      </w:r>
    </w:p>
    <w:p w:rsidR="003C0757" w:rsidRPr="00CD461F" w:rsidRDefault="003C0757" w:rsidP="003C0757">
      <w:pPr>
        <w:spacing w:line="276" w:lineRule="auto"/>
        <w:rPr>
          <w:rFonts w:ascii="Arial" w:hAnsi="Arial" w:cs="Arial"/>
          <w:sz w:val="22"/>
          <w:szCs w:val="22"/>
        </w:rPr>
      </w:pPr>
      <w:r w:rsidRPr="00CD461F">
        <w:rPr>
          <w:rFonts w:ascii="Arial" w:hAnsi="Arial" w:cs="Arial"/>
          <w:sz w:val="22"/>
          <w:szCs w:val="22"/>
        </w:rPr>
        <w:t>P/ Órgão Gerenciador</w:t>
      </w:r>
    </w:p>
    <w:p w:rsidR="003C0757" w:rsidRPr="00CD461F" w:rsidRDefault="003C0757" w:rsidP="003C0757">
      <w:pPr>
        <w:spacing w:line="276" w:lineRule="auto"/>
        <w:rPr>
          <w:rFonts w:ascii="Arial" w:hAnsi="Arial" w:cs="Arial"/>
          <w:bCs/>
          <w:sz w:val="22"/>
          <w:szCs w:val="22"/>
          <w:u w:val="single"/>
        </w:rPr>
      </w:pPr>
      <w:r w:rsidRPr="00CD461F">
        <w:rPr>
          <w:rFonts w:ascii="Arial" w:hAnsi="Arial" w:cs="Arial"/>
          <w:bCs/>
          <w:sz w:val="22"/>
          <w:szCs w:val="22"/>
          <w:u w:val="single"/>
        </w:rPr>
        <w:lastRenderedPageBreak/>
        <w:t>___________________________</w:t>
      </w:r>
    </w:p>
    <w:p w:rsidR="003C0757" w:rsidRPr="00CD461F" w:rsidRDefault="003C0757" w:rsidP="003C0757">
      <w:pPr>
        <w:spacing w:line="276" w:lineRule="auto"/>
        <w:rPr>
          <w:rFonts w:ascii="Arial" w:hAnsi="Arial" w:cs="Arial"/>
          <w:b/>
          <w:bCs/>
          <w:sz w:val="22"/>
          <w:szCs w:val="22"/>
        </w:rPr>
      </w:pPr>
      <w:r w:rsidRPr="00CD461F">
        <w:rPr>
          <w:rFonts w:ascii="Arial" w:hAnsi="Arial" w:cs="Arial"/>
          <w:b/>
          <w:bCs/>
          <w:sz w:val="22"/>
          <w:szCs w:val="22"/>
        </w:rPr>
        <w:t>REPRESENTANTE LEGAL</w:t>
      </w:r>
    </w:p>
    <w:p w:rsidR="003C0757" w:rsidRPr="00CD461F" w:rsidRDefault="003C0757" w:rsidP="003C0757">
      <w:pPr>
        <w:spacing w:line="276" w:lineRule="auto"/>
        <w:rPr>
          <w:rFonts w:ascii="Arial" w:hAnsi="Arial" w:cs="Arial"/>
          <w:b/>
          <w:bCs/>
          <w:sz w:val="22"/>
          <w:szCs w:val="22"/>
        </w:rPr>
      </w:pPr>
      <w:r w:rsidRPr="00CD461F">
        <w:rPr>
          <w:rFonts w:ascii="Arial" w:hAnsi="Arial" w:cs="Arial"/>
          <w:b/>
          <w:bCs/>
          <w:sz w:val="22"/>
          <w:szCs w:val="22"/>
        </w:rPr>
        <w:t>Detentor da Ata</w:t>
      </w:r>
    </w:p>
    <w:p w:rsidR="003C0757" w:rsidRPr="00CD461F" w:rsidRDefault="003C0757" w:rsidP="003C0757">
      <w:pPr>
        <w:spacing w:line="276" w:lineRule="auto"/>
        <w:rPr>
          <w:rFonts w:ascii="Arial" w:hAnsi="Arial" w:cs="Arial"/>
          <w:bCs/>
          <w:sz w:val="22"/>
          <w:szCs w:val="22"/>
        </w:rPr>
        <w:sectPr w:rsidR="003C0757" w:rsidRPr="00CD461F" w:rsidSect="003C0757">
          <w:type w:val="continuous"/>
          <w:pgSz w:w="11906" w:h="16838"/>
          <w:pgMar w:top="1701" w:right="1134" w:bottom="1134" w:left="1701" w:header="720" w:footer="720" w:gutter="0"/>
          <w:cols w:num="2" w:space="720"/>
          <w:docGrid w:linePitch="360"/>
        </w:sectPr>
      </w:pPr>
      <w:r w:rsidRPr="00CD461F">
        <w:rPr>
          <w:rFonts w:ascii="Arial" w:hAnsi="Arial" w:cs="Arial"/>
          <w:bCs/>
          <w:sz w:val="22"/>
          <w:szCs w:val="22"/>
        </w:rPr>
        <w:t>P/ Fornecedor</w:t>
      </w:r>
    </w:p>
    <w:p w:rsidR="003C0757" w:rsidRPr="00CD461F" w:rsidRDefault="003C0757" w:rsidP="003C0757">
      <w:pPr>
        <w:spacing w:line="276" w:lineRule="auto"/>
        <w:rPr>
          <w:rFonts w:ascii="Arial" w:hAnsi="Arial" w:cs="Arial"/>
          <w:bCs/>
          <w:sz w:val="22"/>
          <w:szCs w:val="22"/>
        </w:rPr>
      </w:pPr>
    </w:p>
    <w:p w:rsidR="003C0757" w:rsidRPr="00CD461F" w:rsidRDefault="003C0757" w:rsidP="003C0757">
      <w:pPr>
        <w:spacing w:line="276" w:lineRule="auto"/>
        <w:jc w:val="both"/>
        <w:rPr>
          <w:rFonts w:ascii="Arial" w:hAnsi="Arial" w:cs="Arial"/>
          <w:b/>
          <w:bCs/>
          <w:sz w:val="22"/>
          <w:szCs w:val="22"/>
          <w:u w:val="single"/>
        </w:rPr>
      </w:pPr>
      <w:r w:rsidRPr="00CD461F">
        <w:rPr>
          <w:rFonts w:ascii="Arial" w:hAnsi="Arial" w:cs="Arial"/>
          <w:b/>
          <w:bCs/>
          <w:sz w:val="22"/>
          <w:szCs w:val="22"/>
          <w:u w:val="single"/>
        </w:rPr>
        <w:t>Testemunhas:</w:t>
      </w:r>
    </w:p>
    <w:p w:rsidR="003C0757" w:rsidRPr="00CD461F" w:rsidRDefault="003C0757" w:rsidP="003C0757">
      <w:pPr>
        <w:spacing w:line="276" w:lineRule="auto"/>
        <w:jc w:val="both"/>
        <w:rPr>
          <w:rFonts w:ascii="Arial" w:hAnsi="Arial" w:cs="Arial"/>
          <w:b/>
          <w:bCs/>
          <w:sz w:val="22"/>
          <w:szCs w:val="22"/>
          <w:u w:val="single"/>
        </w:rPr>
      </w:pPr>
    </w:p>
    <w:p w:rsidR="003C0757" w:rsidRPr="00CD461F" w:rsidRDefault="003C0757" w:rsidP="003C0757">
      <w:pPr>
        <w:spacing w:line="276" w:lineRule="auto"/>
        <w:jc w:val="both"/>
        <w:rPr>
          <w:rFonts w:ascii="Arial" w:hAnsi="Arial" w:cs="Arial"/>
          <w:b/>
          <w:bCs/>
          <w:sz w:val="22"/>
          <w:szCs w:val="22"/>
          <w:u w:val="single"/>
        </w:rPr>
      </w:pPr>
    </w:p>
    <w:p w:rsidR="00EB12D6" w:rsidRPr="00CD461F" w:rsidRDefault="00EB12D6" w:rsidP="003C0757">
      <w:pPr>
        <w:spacing w:line="276" w:lineRule="auto"/>
        <w:jc w:val="both"/>
        <w:rPr>
          <w:rFonts w:ascii="Arial" w:hAnsi="Arial" w:cs="Arial"/>
          <w:b/>
          <w:bCs/>
          <w:sz w:val="22"/>
          <w:szCs w:val="22"/>
          <w:u w:val="single"/>
        </w:rPr>
        <w:sectPr w:rsidR="00EB12D6" w:rsidRPr="00CD461F" w:rsidSect="003C0757">
          <w:type w:val="continuous"/>
          <w:pgSz w:w="11906" w:h="16838"/>
          <w:pgMar w:top="1701" w:right="1134" w:bottom="1134" w:left="1701" w:header="720" w:footer="720" w:gutter="0"/>
          <w:cols w:space="720"/>
          <w:docGrid w:linePitch="360"/>
        </w:sectPr>
      </w:pPr>
    </w:p>
    <w:p w:rsidR="003C0757" w:rsidRPr="00CD461F" w:rsidRDefault="003C0757" w:rsidP="003C0757">
      <w:pPr>
        <w:spacing w:line="276" w:lineRule="auto"/>
        <w:jc w:val="both"/>
        <w:rPr>
          <w:rFonts w:ascii="Arial" w:hAnsi="Arial" w:cs="Arial"/>
          <w:bCs/>
          <w:sz w:val="22"/>
          <w:szCs w:val="22"/>
          <w:u w:val="single"/>
        </w:rPr>
      </w:pPr>
      <w:r w:rsidRPr="00CD461F">
        <w:rPr>
          <w:rFonts w:ascii="Arial" w:hAnsi="Arial" w:cs="Arial"/>
          <w:bCs/>
          <w:sz w:val="22"/>
          <w:szCs w:val="22"/>
          <w:u w:val="single"/>
        </w:rPr>
        <w:lastRenderedPageBreak/>
        <w:t>__________________________</w:t>
      </w:r>
    </w:p>
    <w:p w:rsidR="003C0757" w:rsidRPr="00CD461F" w:rsidRDefault="003C0757" w:rsidP="003C0757">
      <w:pPr>
        <w:spacing w:line="276" w:lineRule="auto"/>
        <w:jc w:val="both"/>
        <w:rPr>
          <w:rFonts w:ascii="Arial" w:hAnsi="Arial" w:cs="Arial"/>
          <w:bCs/>
          <w:sz w:val="22"/>
          <w:szCs w:val="22"/>
        </w:rPr>
      </w:pPr>
      <w:r w:rsidRPr="00CD461F">
        <w:rPr>
          <w:rFonts w:ascii="Arial" w:hAnsi="Arial" w:cs="Arial"/>
          <w:bCs/>
          <w:sz w:val="22"/>
          <w:szCs w:val="22"/>
        </w:rPr>
        <w:t>Nome:</w:t>
      </w:r>
    </w:p>
    <w:p w:rsidR="003C0757" w:rsidRPr="00CD461F" w:rsidRDefault="003C0757" w:rsidP="003C0757">
      <w:pPr>
        <w:spacing w:line="276" w:lineRule="auto"/>
        <w:jc w:val="both"/>
        <w:rPr>
          <w:rFonts w:ascii="Arial" w:hAnsi="Arial" w:cs="Arial"/>
          <w:bCs/>
          <w:sz w:val="22"/>
          <w:szCs w:val="22"/>
        </w:rPr>
      </w:pPr>
      <w:r w:rsidRPr="00CD461F">
        <w:rPr>
          <w:rFonts w:ascii="Arial" w:hAnsi="Arial" w:cs="Arial"/>
          <w:bCs/>
          <w:sz w:val="22"/>
          <w:szCs w:val="22"/>
        </w:rPr>
        <w:t>R.G:</w:t>
      </w:r>
    </w:p>
    <w:p w:rsidR="003C0757" w:rsidRPr="00CD461F" w:rsidRDefault="003C0757" w:rsidP="003C0757">
      <w:pPr>
        <w:spacing w:line="276" w:lineRule="auto"/>
        <w:jc w:val="both"/>
        <w:rPr>
          <w:rFonts w:ascii="Arial" w:hAnsi="Arial" w:cs="Arial"/>
          <w:bCs/>
          <w:sz w:val="22"/>
          <w:szCs w:val="22"/>
          <w:u w:val="single"/>
        </w:rPr>
      </w:pPr>
      <w:r w:rsidRPr="00CD461F">
        <w:rPr>
          <w:rFonts w:ascii="Arial" w:hAnsi="Arial" w:cs="Arial"/>
          <w:bCs/>
          <w:sz w:val="22"/>
          <w:szCs w:val="22"/>
          <w:u w:val="single"/>
        </w:rPr>
        <w:lastRenderedPageBreak/>
        <w:t>__________________________</w:t>
      </w:r>
    </w:p>
    <w:p w:rsidR="003C0757" w:rsidRPr="00CD461F" w:rsidRDefault="003C0757" w:rsidP="003C0757">
      <w:pPr>
        <w:spacing w:line="276" w:lineRule="auto"/>
        <w:jc w:val="both"/>
        <w:rPr>
          <w:rFonts w:ascii="Arial" w:hAnsi="Arial" w:cs="Arial"/>
          <w:bCs/>
          <w:sz w:val="22"/>
          <w:szCs w:val="22"/>
        </w:rPr>
      </w:pPr>
      <w:r w:rsidRPr="00CD461F">
        <w:rPr>
          <w:rFonts w:ascii="Arial" w:hAnsi="Arial" w:cs="Arial"/>
          <w:bCs/>
          <w:sz w:val="22"/>
          <w:szCs w:val="22"/>
        </w:rPr>
        <w:t>Nome:</w:t>
      </w:r>
    </w:p>
    <w:p w:rsidR="003C0757" w:rsidRPr="00CD461F" w:rsidRDefault="003C0757" w:rsidP="003C0757">
      <w:pPr>
        <w:spacing w:line="276" w:lineRule="auto"/>
        <w:jc w:val="both"/>
        <w:rPr>
          <w:rFonts w:ascii="Arial" w:hAnsi="Arial" w:cs="Arial"/>
          <w:bCs/>
          <w:sz w:val="22"/>
          <w:szCs w:val="22"/>
        </w:rPr>
        <w:sectPr w:rsidR="003C0757" w:rsidRPr="00CD461F" w:rsidSect="003C0757">
          <w:type w:val="continuous"/>
          <w:pgSz w:w="11906" w:h="16838"/>
          <w:pgMar w:top="1701" w:right="1134" w:bottom="1134" w:left="1701" w:header="720" w:footer="720" w:gutter="0"/>
          <w:cols w:num="2" w:space="720"/>
          <w:docGrid w:linePitch="360"/>
        </w:sectPr>
      </w:pPr>
      <w:r w:rsidRPr="00CD461F">
        <w:rPr>
          <w:rFonts w:ascii="Arial" w:hAnsi="Arial" w:cs="Arial"/>
          <w:bCs/>
          <w:sz w:val="22"/>
          <w:szCs w:val="22"/>
        </w:rPr>
        <w:t>R.G:</w:t>
      </w:r>
    </w:p>
    <w:p w:rsidR="003C0757" w:rsidRPr="00CD461F" w:rsidRDefault="003C0757" w:rsidP="003C0757">
      <w:pPr>
        <w:spacing w:line="276" w:lineRule="auto"/>
        <w:jc w:val="both"/>
        <w:rPr>
          <w:rFonts w:ascii="Arial" w:hAnsi="Arial" w:cs="Arial"/>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r w:rsidRPr="00CD461F">
        <w:rPr>
          <w:rFonts w:ascii="Arial" w:hAnsi="Arial" w:cs="Arial"/>
          <w:b/>
          <w:bCs/>
          <w:sz w:val="22"/>
          <w:szCs w:val="22"/>
          <w:u w:val="single"/>
        </w:rPr>
        <w:t>VISTO E APROVADO PELA ASSESSORIA JURÍDICA</w:t>
      </w:r>
    </w:p>
    <w:p w:rsidR="00EB12D6" w:rsidRPr="00CD461F" w:rsidRDefault="00EB12D6"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r w:rsidRPr="00CD461F">
        <w:rPr>
          <w:rFonts w:ascii="Arial" w:hAnsi="Arial" w:cs="Arial"/>
          <w:b/>
          <w:bCs/>
          <w:sz w:val="22"/>
          <w:szCs w:val="22"/>
          <w:u w:val="single"/>
        </w:rPr>
        <w:t>ANEXO II - MODELO DE CREDENCIAMENTO</w:t>
      </w: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both"/>
        <w:rPr>
          <w:rFonts w:ascii="Arial" w:hAnsi="Arial" w:cs="Arial"/>
          <w:b/>
          <w:bCs/>
          <w:u w:val="single"/>
        </w:rPr>
      </w:pPr>
    </w:p>
    <w:p w:rsidR="00D4398D" w:rsidRPr="00CD461F" w:rsidRDefault="00D4398D" w:rsidP="003C0757">
      <w:pPr>
        <w:spacing w:line="276" w:lineRule="auto"/>
        <w:jc w:val="both"/>
        <w:rPr>
          <w:rFonts w:ascii="Arial" w:hAnsi="Arial" w:cs="Arial"/>
          <w:b/>
          <w:bCs/>
          <w:sz w:val="22"/>
          <w:szCs w:val="22"/>
        </w:rPr>
      </w:pPr>
    </w:p>
    <w:p w:rsidR="003C0757" w:rsidRPr="00CD461F" w:rsidRDefault="00EB12D6" w:rsidP="003C0757">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3C0757" w:rsidRPr="00CD461F" w:rsidRDefault="00EB12D6" w:rsidP="003C0757">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w:t>
      </w:r>
      <w:r w:rsidR="003C0757" w:rsidRPr="00CD461F">
        <w:rPr>
          <w:rFonts w:ascii="Arial" w:hAnsi="Arial" w:cs="Arial"/>
          <w:b/>
          <w:bCs/>
          <w:sz w:val="22"/>
          <w:szCs w:val="22"/>
        </w:rPr>
        <w:t xml:space="preserve"> – REGISTRO DE PREÇOS</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
    <w:p w:rsidR="00EB12D6" w:rsidRPr="00CD461F" w:rsidRDefault="00EB12D6" w:rsidP="00EB12D6">
      <w:pPr>
        <w:spacing w:line="276" w:lineRule="auto"/>
        <w:jc w:val="both"/>
        <w:rPr>
          <w:rFonts w:ascii="Arial" w:hAnsi="Arial" w:cs="Arial"/>
          <w:b/>
          <w:bCs/>
          <w:sz w:val="22"/>
          <w:szCs w:val="22"/>
        </w:rPr>
      </w:pPr>
      <w:r w:rsidRPr="00CD461F">
        <w:rPr>
          <w:rFonts w:ascii="Arial" w:hAnsi="Arial" w:cs="Arial"/>
          <w:sz w:val="22"/>
          <w:szCs w:val="22"/>
        </w:rPr>
        <w:t>A (nome da licitante), por seu representante legal (</w:t>
      </w:r>
      <w:proofErr w:type="spellStart"/>
      <w:r w:rsidRPr="00CD461F">
        <w:rPr>
          <w:rFonts w:ascii="Arial" w:hAnsi="Arial" w:cs="Arial"/>
          <w:sz w:val="22"/>
          <w:szCs w:val="22"/>
        </w:rPr>
        <w:t>doc</w:t>
      </w:r>
      <w:proofErr w:type="spellEnd"/>
      <w:r w:rsidRPr="00CD461F">
        <w:rPr>
          <w:rFonts w:ascii="Arial" w:hAnsi="Arial" w:cs="Arial"/>
          <w:sz w:val="22"/>
          <w:szCs w:val="22"/>
        </w:rPr>
        <w:t xml:space="preserve">. ANEXO), inscrita no CNPJ sob n.° ________________, credencia como seu representante o </w:t>
      </w:r>
      <w:proofErr w:type="gramStart"/>
      <w:r w:rsidRPr="00CD461F">
        <w:rPr>
          <w:rFonts w:ascii="Arial" w:hAnsi="Arial" w:cs="Arial"/>
          <w:sz w:val="22"/>
          <w:szCs w:val="22"/>
        </w:rPr>
        <w:t>Sr.</w:t>
      </w:r>
      <w:proofErr w:type="gramEnd"/>
      <w:r w:rsidRPr="00CD461F">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EB12D6" w:rsidRPr="00CD461F" w:rsidRDefault="00EB12D6" w:rsidP="00EB12D6">
      <w:pPr>
        <w:spacing w:line="276" w:lineRule="auto"/>
        <w:ind w:firstLine="2268"/>
        <w:jc w:val="both"/>
        <w:rPr>
          <w:rFonts w:ascii="Arial" w:hAnsi="Arial" w:cs="Arial"/>
          <w:sz w:val="22"/>
          <w:szCs w:val="22"/>
        </w:rPr>
      </w:pPr>
    </w:p>
    <w:p w:rsidR="00EB12D6" w:rsidRPr="00CD461F" w:rsidRDefault="00EB12D6" w:rsidP="00EB12D6">
      <w:pPr>
        <w:spacing w:line="276" w:lineRule="auto"/>
        <w:ind w:firstLine="2268"/>
        <w:jc w:val="both"/>
        <w:rPr>
          <w:rFonts w:ascii="Arial" w:hAnsi="Arial" w:cs="Arial"/>
          <w:sz w:val="22"/>
          <w:szCs w:val="22"/>
        </w:rPr>
      </w:pPr>
    </w:p>
    <w:p w:rsidR="00EB12D6" w:rsidRPr="00CD461F" w:rsidRDefault="00EB12D6" w:rsidP="00EB12D6">
      <w:pPr>
        <w:spacing w:line="276" w:lineRule="auto"/>
        <w:ind w:firstLine="2268"/>
        <w:jc w:val="both"/>
        <w:rPr>
          <w:rFonts w:ascii="Arial" w:hAnsi="Arial" w:cs="Arial"/>
          <w:sz w:val="22"/>
          <w:szCs w:val="22"/>
        </w:rPr>
      </w:pPr>
    </w:p>
    <w:p w:rsidR="00EB12D6" w:rsidRPr="00CD461F" w:rsidRDefault="00EB12D6" w:rsidP="00EB12D6">
      <w:pPr>
        <w:spacing w:line="276" w:lineRule="auto"/>
        <w:jc w:val="center"/>
        <w:rPr>
          <w:rFonts w:ascii="Arial" w:hAnsi="Arial" w:cs="Arial"/>
          <w:sz w:val="22"/>
          <w:szCs w:val="22"/>
        </w:rPr>
      </w:pPr>
    </w:p>
    <w:p w:rsidR="00EB12D6" w:rsidRPr="00CD461F" w:rsidRDefault="00EB12D6" w:rsidP="00EB12D6">
      <w:pPr>
        <w:spacing w:line="276" w:lineRule="auto"/>
        <w:jc w:val="center"/>
        <w:rPr>
          <w:rFonts w:ascii="Arial" w:hAnsi="Arial" w:cs="Arial"/>
          <w:sz w:val="22"/>
          <w:szCs w:val="22"/>
        </w:rPr>
      </w:pPr>
      <w:r w:rsidRPr="00CD461F">
        <w:rPr>
          <w:rFonts w:ascii="Arial" w:hAnsi="Arial" w:cs="Arial"/>
          <w:sz w:val="22"/>
          <w:szCs w:val="22"/>
        </w:rPr>
        <w:t xml:space="preserve">_____________________________ </w:t>
      </w:r>
    </w:p>
    <w:p w:rsidR="00EB12D6" w:rsidRPr="00CD461F" w:rsidRDefault="00EB12D6" w:rsidP="00EB12D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EB12D6" w:rsidRPr="00CD461F" w:rsidRDefault="00EB12D6" w:rsidP="00EB12D6">
      <w:pPr>
        <w:spacing w:line="276" w:lineRule="auto"/>
        <w:jc w:val="center"/>
        <w:rPr>
          <w:rFonts w:ascii="Arial" w:hAnsi="Arial" w:cs="Arial"/>
          <w:sz w:val="22"/>
          <w:szCs w:val="22"/>
        </w:rPr>
      </w:pPr>
    </w:p>
    <w:p w:rsidR="00EB12D6" w:rsidRPr="00CD461F" w:rsidRDefault="00EB12D6" w:rsidP="00EB12D6">
      <w:pPr>
        <w:spacing w:line="276" w:lineRule="auto"/>
        <w:jc w:val="center"/>
        <w:rPr>
          <w:rFonts w:ascii="Arial" w:hAnsi="Arial" w:cs="Arial"/>
          <w:sz w:val="22"/>
          <w:szCs w:val="22"/>
        </w:rPr>
      </w:pPr>
    </w:p>
    <w:p w:rsidR="00EB12D6" w:rsidRPr="00CD461F" w:rsidRDefault="00EB12D6" w:rsidP="00EB12D6">
      <w:pPr>
        <w:spacing w:line="276" w:lineRule="auto"/>
        <w:jc w:val="center"/>
        <w:rPr>
          <w:rFonts w:ascii="Arial" w:hAnsi="Arial" w:cs="Arial"/>
          <w:sz w:val="22"/>
          <w:szCs w:val="22"/>
        </w:rPr>
      </w:pPr>
      <w:r w:rsidRPr="00CD461F">
        <w:rPr>
          <w:rFonts w:ascii="Arial" w:hAnsi="Arial" w:cs="Arial"/>
          <w:sz w:val="22"/>
          <w:szCs w:val="22"/>
        </w:rPr>
        <w:t xml:space="preserve">_____________________________ </w:t>
      </w:r>
    </w:p>
    <w:p w:rsidR="00EB12D6" w:rsidRPr="00CD461F" w:rsidRDefault="00EB12D6" w:rsidP="00EB12D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EB12D6" w:rsidRPr="00CD461F" w:rsidRDefault="00EB12D6" w:rsidP="00EB12D6">
      <w:pPr>
        <w:spacing w:line="276" w:lineRule="auto"/>
        <w:rPr>
          <w:rFonts w:ascii="Arial" w:hAnsi="Arial" w:cs="Arial"/>
          <w:b/>
          <w:bCs/>
          <w:sz w:val="22"/>
          <w:szCs w:val="22"/>
        </w:rPr>
      </w:pPr>
    </w:p>
    <w:p w:rsidR="00EB12D6" w:rsidRPr="00CD461F" w:rsidRDefault="00EB12D6" w:rsidP="00EB12D6">
      <w:pPr>
        <w:spacing w:line="276" w:lineRule="auto"/>
        <w:rPr>
          <w:rFonts w:ascii="Arial" w:hAnsi="Arial" w:cs="Arial"/>
          <w:b/>
          <w:bCs/>
          <w:sz w:val="22"/>
          <w:szCs w:val="22"/>
        </w:rPr>
      </w:pPr>
    </w:p>
    <w:p w:rsidR="00EB12D6" w:rsidRPr="00CD461F" w:rsidRDefault="00EB12D6" w:rsidP="00EB12D6">
      <w:pPr>
        <w:spacing w:line="276" w:lineRule="auto"/>
        <w:rPr>
          <w:rFonts w:ascii="Arial" w:hAnsi="Arial" w:cs="Arial"/>
          <w:b/>
          <w:bCs/>
          <w:sz w:val="22"/>
          <w:szCs w:val="22"/>
        </w:rPr>
      </w:pPr>
    </w:p>
    <w:p w:rsidR="00EB12D6" w:rsidRPr="00CD461F" w:rsidRDefault="00EB12D6" w:rsidP="00EB12D6">
      <w:pPr>
        <w:spacing w:line="276" w:lineRule="auto"/>
        <w:rPr>
          <w:rFonts w:ascii="Arial" w:hAnsi="Arial" w:cs="Arial"/>
          <w:b/>
          <w:bCs/>
          <w:sz w:val="22"/>
          <w:szCs w:val="22"/>
        </w:rPr>
      </w:pPr>
    </w:p>
    <w:p w:rsidR="00EB12D6" w:rsidRPr="00CD461F" w:rsidRDefault="00EB12D6" w:rsidP="00EB12D6">
      <w:pPr>
        <w:spacing w:line="276" w:lineRule="auto"/>
        <w:rPr>
          <w:rFonts w:ascii="Arial" w:hAnsi="Arial" w:cs="Arial"/>
          <w:sz w:val="18"/>
          <w:szCs w:val="18"/>
        </w:rPr>
      </w:pPr>
      <w:r w:rsidRPr="00CD461F">
        <w:rPr>
          <w:rFonts w:ascii="Arial" w:hAnsi="Arial" w:cs="Arial"/>
          <w:b/>
          <w:bCs/>
          <w:sz w:val="18"/>
          <w:szCs w:val="18"/>
        </w:rPr>
        <w:t xml:space="preserve">OBS.: Assinatura(s) com firma(s) reconhecida(s) do(s) outorgante(s) com poderes para este fim conforme Contrato Social da sociedade. </w:t>
      </w:r>
    </w:p>
    <w:p w:rsidR="00EB12D6" w:rsidRPr="00CD461F" w:rsidRDefault="00EB12D6" w:rsidP="00EB12D6"/>
    <w:p w:rsidR="00EB12D6" w:rsidRPr="00CD461F" w:rsidRDefault="00EB12D6" w:rsidP="00EB12D6">
      <w:pPr>
        <w:spacing w:line="276" w:lineRule="auto"/>
        <w:rPr>
          <w:rFonts w:ascii="Arial" w:hAnsi="Arial" w:cs="Arial"/>
          <w:b/>
          <w:bCs/>
          <w:sz w:val="18"/>
          <w:szCs w:val="18"/>
        </w:rPr>
      </w:pPr>
      <w:r w:rsidRPr="00CD461F">
        <w:rPr>
          <w:rFonts w:ascii="Arial" w:hAnsi="Arial" w:cs="Arial"/>
          <w:b/>
          <w:bCs/>
          <w:sz w:val="18"/>
          <w:szCs w:val="18"/>
        </w:rPr>
        <w:t>O credenciamento deverá vir acompanhado da documentação necessária para comprovação da validade do mesmo, conforme previsto no item 4 do Edital.</w:t>
      </w:r>
    </w:p>
    <w:p w:rsidR="00EB12D6" w:rsidRPr="00CD461F" w:rsidRDefault="00EB12D6" w:rsidP="00EB12D6">
      <w:pPr>
        <w:rPr>
          <w:rFonts w:ascii="Arial" w:hAnsi="Arial" w:cs="Arial"/>
        </w:rPr>
      </w:pPr>
    </w:p>
    <w:p w:rsidR="00EB12D6" w:rsidRPr="00CD461F" w:rsidRDefault="00EB12D6" w:rsidP="00EB12D6">
      <w:pPr>
        <w:rPr>
          <w:rFonts w:ascii="Arial" w:hAnsi="Arial" w:cs="Arial"/>
        </w:rPr>
      </w:pPr>
    </w:p>
    <w:p w:rsidR="003C0757" w:rsidRPr="00CD461F" w:rsidRDefault="003C0757" w:rsidP="003C0757">
      <w:pPr>
        <w:spacing w:line="276" w:lineRule="auto"/>
        <w:jc w:val="both"/>
        <w:rPr>
          <w:rFonts w:ascii="Arial" w:hAnsi="Arial" w:cs="Arial"/>
          <w:sz w:val="18"/>
          <w:szCs w:val="18"/>
        </w:rPr>
      </w:pP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pStyle w:val="Ttulo4"/>
        <w:numPr>
          <w:ilvl w:val="0"/>
          <w:numId w:val="0"/>
        </w:numPr>
        <w:spacing w:before="0" w:after="0" w:line="276" w:lineRule="auto"/>
        <w:jc w:val="both"/>
        <w:rPr>
          <w:rFonts w:ascii="Arial" w:hAnsi="Arial" w:cs="Arial"/>
          <w:b w:val="0"/>
          <w:bCs w:val="0"/>
          <w:sz w:val="22"/>
          <w:szCs w:val="22"/>
        </w:rPr>
      </w:pPr>
    </w:p>
    <w:p w:rsidR="003C0757" w:rsidRPr="00CD461F" w:rsidRDefault="003C0757" w:rsidP="003C0757">
      <w:pPr>
        <w:spacing w:line="276" w:lineRule="auto"/>
      </w:pPr>
    </w:p>
    <w:p w:rsidR="00D4398D" w:rsidRPr="00CD461F" w:rsidRDefault="00D4398D"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r w:rsidRPr="00CD461F">
        <w:rPr>
          <w:rFonts w:ascii="Arial" w:hAnsi="Arial" w:cs="Arial"/>
          <w:b/>
          <w:bCs/>
          <w:sz w:val="22"/>
          <w:szCs w:val="22"/>
          <w:u w:val="single"/>
        </w:rPr>
        <w:t>ANEXO III – MODELO DE DECLARAÇÃO DA LICITANTE DE PLENO ATENDIMENTO AOS REQUISITOS DE HABILITAÇÃO</w:t>
      </w: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pStyle w:val="Corpodetexto"/>
        <w:spacing w:after="0" w:line="276" w:lineRule="auto"/>
        <w:rPr>
          <w:rFonts w:ascii="Arial" w:hAnsi="Arial" w:cs="Arial"/>
          <w:b/>
          <w:bCs/>
          <w:sz w:val="22"/>
          <w:szCs w:val="22"/>
        </w:rPr>
      </w:pPr>
    </w:p>
    <w:p w:rsidR="00D4398D" w:rsidRPr="00CD461F" w:rsidRDefault="00D4398D" w:rsidP="00D4398D">
      <w:pPr>
        <w:spacing w:line="276" w:lineRule="auto"/>
        <w:jc w:val="both"/>
        <w:rPr>
          <w:rFonts w:ascii="Arial" w:hAnsi="Arial" w:cs="Arial"/>
          <w:b/>
          <w:bCs/>
        </w:rPr>
      </w:pP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 – REGISTRO DE PREÇOS</w:t>
      </w:r>
    </w:p>
    <w:p w:rsidR="00D4398D" w:rsidRPr="00CD461F" w:rsidRDefault="00D4398D" w:rsidP="00D4398D">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pStyle w:val="Corpodetexto"/>
        <w:spacing w:after="0" w:line="276" w:lineRule="auto"/>
        <w:rPr>
          <w:rFonts w:ascii="Arial" w:hAnsi="Arial" w:cs="Arial"/>
          <w:b/>
          <w:bCs/>
          <w:szCs w:val="22"/>
        </w:rPr>
      </w:pP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D4398D" w:rsidRPr="00CD461F" w:rsidRDefault="00D4398D" w:rsidP="00D4398D">
      <w:pPr>
        <w:spacing w:line="276" w:lineRule="auto"/>
        <w:ind w:firstLine="2268"/>
        <w:jc w:val="both"/>
        <w:rPr>
          <w:rFonts w:ascii="Arial" w:hAnsi="Arial" w:cs="Arial"/>
          <w:sz w:val="22"/>
          <w:szCs w:val="22"/>
        </w:rPr>
      </w:pPr>
    </w:p>
    <w:p w:rsidR="00D4398D" w:rsidRPr="00CD461F" w:rsidRDefault="00D4398D" w:rsidP="00D4398D">
      <w:pPr>
        <w:spacing w:line="276" w:lineRule="auto"/>
        <w:ind w:firstLine="2268"/>
        <w:jc w:val="both"/>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_____________________________</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rPr>
          <w:rFonts w:ascii="Arial" w:hAnsi="Arial" w:cs="Arial"/>
        </w:rPr>
      </w:pPr>
    </w:p>
    <w:p w:rsidR="00D4398D" w:rsidRPr="00CD461F" w:rsidRDefault="00D4398D" w:rsidP="00D4398D">
      <w:pPr>
        <w:rPr>
          <w:rFonts w:ascii="Arial" w:hAnsi="Arial" w:cs="Arial"/>
          <w:b/>
          <w:sz w:val="18"/>
          <w:szCs w:val="18"/>
        </w:rPr>
      </w:pPr>
      <w:r w:rsidRPr="00CD461F">
        <w:rPr>
          <w:rFonts w:ascii="Arial" w:hAnsi="Arial" w:cs="Arial"/>
          <w:b/>
          <w:sz w:val="18"/>
          <w:szCs w:val="18"/>
        </w:rPr>
        <w:t>(DEVE SER EMITIDO EM PAPEL QUE CONTENHA A DENOMINAÇÃO OU RAZÃO SOCIAL DA EMPRESA LICITANTE).</w:t>
      </w:r>
    </w:p>
    <w:p w:rsidR="00D4398D" w:rsidRPr="00CD461F" w:rsidRDefault="00D4398D" w:rsidP="00D4398D">
      <w:pPr>
        <w:rPr>
          <w:rFonts w:ascii="Arial" w:hAnsi="Arial" w:cs="Arial"/>
          <w:b/>
          <w:sz w:val="18"/>
          <w:szCs w:val="18"/>
        </w:rPr>
      </w:pPr>
    </w:p>
    <w:p w:rsidR="00D4398D" w:rsidRPr="00CD461F" w:rsidRDefault="00D4398D" w:rsidP="00D4398D">
      <w:pPr>
        <w:rPr>
          <w:rFonts w:ascii="Arial" w:hAnsi="Arial" w:cs="Arial"/>
        </w:rPr>
      </w:pPr>
    </w:p>
    <w:p w:rsidR="00D4398D" w:rsidRPr="00CD461F" w:rsidRDefault="00D4398D" w:rsidP="00D4398D">
      <w:pPr>
        <w:rPr>
          <w:b/>
          <w:u w:val="single"/>
        </w:rPr>
      </w:pPr>
    </w:p>
    <w:p w:rsidR="00D4398D" w:rsidRPr="00CD461F" w:rsidRDefault="00D4398D" w:rsidP="00D4398D"/>
    <w:p w:rsidR="003C0757" w:rsidRPr="00CD461F" w:rsidRDefault="003C0757" w:rsidP="003C0757">
      <w:pPr>
        <w:spacing w:line="276" w:lineRule="auto"/>
        <w:jc w:val="both"/>
        <w:rPr>
          <w:rFonts w:ascii="Arial" w:hAnsi="Arial" w:cs="Arial"/>
          <w:b/>
          <w:sz w:val="18"/>
          <w:szCs w:val="18"/>
        </w:rPr>
      </w:pPr>
    </w:p>
    <w:p w:rsidR="003C0757" w:rsidRPr="00CD461F" w:rsidRDefault="003C0757" w:rsidP="003C0757">
      <w:pPr>
        <w:pStyle w:val="Ttulo7"/>
        <w:numPr>
          <w:ilvl w:val="0"/>
          <w:numId w:val="0"/>
        </w:numPr>
        <w:spacing w:before="0" w:after="0" w:line="276" w:lineRule="auto"/>
        <w:jc w:val="center"/>
        <w:rPr>
          <w:rFonts w:ascii="Arial" w:hAnsi="Arial" w:cs="Arial"/>
          <w:sz w:val="22"/>
          <w:szCs w:val="22"/>
        </w:rPr>
      </w:pPr>
    </w:p>
    <w:p w:rsidR="003C0757" w:rsidRPr="00CD461F" w:rsidRDefault="003C0757" w:rsidP="003C0757">
      <w:pPr>
        <w:pStyle w:val="Ttulo7"/>
        <w:numPr>
          <w:ilvl w:val="0"/>
          <w:numId w:val="0"/>
        </w:numPr>
        <w:spacing w:before="0" w:after="0" w:line="276" w:lineRule="auto"/>
        <w:jc w:val="center"/>
        <w:rPr>
          <w:rFonts w:ascii="Arial" w:hAnsi="Arial" w:cs="Arial"/>
          <w:b/>
          <w:sz w:val="22"/>
          <w:szCs w:val="22"/>
          <w:u w:val="single"/>
        </w:rPr>
      </w:pPr>
      <w:r w:rsidRPr="00CD461F">
        <w:rPr>
          <w:rFonts w:ascii="Arial" w:hAnsi="Arial" w:cs="Arial"/>
          <w:b/>
          <w:sz w:val="22"/>
          <w:szCs w:val="22"/>
          <w:u w:val="single"/>
        </w:rPr>
        <w:lastRenderedPageBreak/>
        <w:t>ANEXO IV – MODELO DE DECLARAÇÃO DE REGULARIDADE PERANTE O MINISTÉRIO DO TRABALHO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
    <w:p w:rsidR="00D4398D" w:rsidRPr="00CD461F" w:rsidRDefault="00D4398D" w:rsidP="00D4398D">
      <w:pPr>
        <w:spacing w:line="276" w:lineRule="auto"/>
        <w:jc w:val="center"/>
        <w:rPr>
          <w:rFonts w:ascii="Arial" w:hAnsi="Arial" w:cs="Arial"/>
          <w:b/>
          <w:bCs/>
          <w:sz w:val="22"/>
          <w:szCs w:val="22"/>
        </w:rPr>
      </w:pPr>
    </w:p>
    <w:p w:rsidR="00D4398D" w:rsidRPr="00CD461F" w:rsidRDefault="00D4398D" w:rsidP="00D4398D">
      <w:pPr>
        <w:spacing w:line="276" w:lineRule="auto"/>
        <w:jc w:val="center"/>
        <w:rPr>
          <w:rFonts w:ascii="Arial" w:hAnsi="Arial" w:cs="Arial"/>
          <w:b/>
          <w:bCs/>
          <w:sz w:val="22"/>
          <w:szCs w:val="22"/>
        </w:rPr>
      </w:pPr>
      <w:r w:rsidRPr="00CD461F">
        <w:rPr>
          <w:rFonts w:ascii="Arial" w:hAnsi="Arial" w:cs="Arial"/>
          <w:b/>
          <w:bCs/>
          <w:sz w:val="22"/>
          <w:szCs w:val="22"/>
        </w:rPr>
        <w:t xml:space="preserve">A que se refere o artigo 2º do Decreto nº 42.911, de 6 de março de 1998. </w:t>
      </w:r>
    </w:p>
    <w:p w:rsidR="00D4398D" w:rsidRPr="00CD461F" w:rsidRDefault="00D4398D" w:rsidP="00D4398D">
      <w:pPr>
        <w:spacing w:line="276" w:lineRule="auto"/>
        <w:jc w:val="center"/>
        <w:rPr>
          <w:rFonts w:ascii="Arial" w:hAnsi="Arial" w:cs="Arial"/>
          <w:b/>
          <w:bCs/>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both"/>
        <w:rPr>
          <w:rFonts w:ascii="Arial" w:hAnsi="Arial" w:cs="Arial"/>
          <w:bCs/>
          <w:sz w:val="22"/>
          <w:szCs w:val="22"/>
        </w:rPr>
      </w:pPr>
      <w:r w:rsidRPr="00CD461F">
        <w:rPr>
          <w:rFonts w:ascii="Arial" w:hAnsi="Arial" w:cs="Arial"/>
          <w:sz w:val="22"/>
          <w:szCs w:val="22"/>
        </w:rPr>
        <w:t xml:space="preserve">Eu (nome completo), representante legal da empresa (nome da pessoa jurídica), interessada em participar no </w:t>
      </w:r>
      <w:r w:rsidRPr="00CD461F">
        <w:rPr>
          <w:rFonts w:ascii="Arial" w:hAnsi="Arial" w:cs="Arial"/>
          <w:b/>
          <w:sz w:val="22"/>
          <w:szCs w:val="22"/>
        </w:rPr>
        <w:t xml:space="preserve">Processo Licitatório nº </w:t>
      </w:r>
      <w:r w:rsidR="00B252F3" w:rsidRPr="00CD461F">
        <w:rPr>
          <w:rFonts w:ascii="Arial" w:hAnsi="Arial" w:cs="Arial"/>
          <w:b/>
          <w:sz w:val="22"/>
          <w:szCs w:val="22"/>
        </w:rPr>
        <w:t>187</w:t>
      </w:r>
      <w:r w:rsidRPr="00CD461F">
        <w:rPr>
          <w:rFonts w:ascii="Arial" w:hAnsi="Arial" w:cs="Arial"/>
          <w:b/>
          <w:sz w:val="22"/>
          <w:szCs w:val="22"/>
        </w:rPr>
        <w:t xml:space="preserve">/2015, PREGÃO PRESENCIAL Nº </w:t>
      </w:r>
      <w:r w:rsidR="00B252F3" w:rsidRPr="00CD461F">
        <w:rPr>
          <w:rFonts w:ascii="Arial" w:hAnsi="Arial" w:cs="Arial"/>
          <w:b/>
          <w:sz w:val="22"/>
          <w:szCs w:val="22"/>
        </w:rPr>
        <w:t>110</w:t>
      </w:r>
      <w:r w:rsidRPr="00CD461F">
        <w:rPr>
          <w:rFonts w:ascii="Arial" w:hAnsi="Arial" w:cs="Arial"/>
          <w:b/>
          <w:sz w:val="22"/>
          <w:szCs w:val="22"/>
        </w:rPr>
        <w:t>/2015</w:t>
      </w:r>
      <w:r w:rsidRPr="00CD461F">
        <w:rPr>
          <w:rFonts w:ascii="Arial" w:hAnsi="Arial" w:cs="Arial"/>
          <w:sz w:val="22"/>
          <w:szCs w:val="22"/>
        </w:rPr>
        <w:t>, declaro, que não possuímos no no</w:t>
      </w:r>
      <w:r w:rsidRPr="00CD461F">
        <w:rPr>
          <w:rFonts w:ascii="Arial" w:hAnsi="Arial" w:cs="Arial"/>
          <w:bCs/>
          <w:sz w:val="22"/>
          <w:szCs w:val="22"/>
        </w:rPr>
        <w:t xml:space="preserve">sso quadro de funcionários, menores de 18 anos em trabalho noturno, </w:t>
      </w:r>
      <w:proofErr w:type="gramStart"/>
      <w:r w:rsidRPr="00CD461F">
        <w:rPr>
          <w:rFonts w:ascii="Arial" w:hAnsi="Arial" w:cs="Arial"/>
          <w:bCs/>
          <w:sz w:val="22"/>
          <w:szCs w:val="22"/>
        </w:rPr>
        <w:t>perigoso ou insalubre, e menores de 16 anos</w:t>
      </w:r>
      <w:proofErr w:type="gramEnd"/>
      <w:r w:rsidRPr="00CD461F">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D4398D" w:rsidRPr="00CD461F" w:rsidRDefault="00D4398D" w:rsidP="00D4398D">
      <w:pPr>
        <w:spacing w:line="276" w:lineRule="auto"/>
        <w:jc w:val="both"/>
        <w:rPr>
          <w:rFonts w:ascii="Arial" w:hAnsi="Arial" w:cs="Arial"/>
          <w:bCs/>
          <w:sz w:val="22"/>
          <w:szCs w:val="22"/>
        </w:rPr>
      </w:pPr>
    </w:p>
    <w:p w:rsidR="00D4398D" w:rsidRPr="00CD461F" w:rsidRDefault="00D4398D" w:rsidP="00D4398D">
      <w:pPr>
        <w:spacing w:line="276" w:lineRule="auto"/>
        <w:ind w:firstLine="2160"/>
        <w:jc w:val="both"/>
        <w:rPr>
          <w:rFonts w:ascii="Arial" w:hAnsi="Arial" w:cs="Arial"/>
          <w:sz w:val="22"/>
          <w:szCs w:val="22"/>
        </w:rPr>
      </w:pPr>
    </w:p>
    <w:p w:rsidR="00D4398D" w:rsidRPr="00CD461F" w:rsidRDefault="00D4398D" w:rsidP="00D4398D">
      <w:pPr>
        <w:spacing w:line="276" w:lineRule="auto"/>
        <w:ind w:firstLine="2160"/>
        <w:jc w:val="both"/>
        <w:rPr>
          <w:rFonts w:ascii="Arial" w:hAnsi="Arial" w:cs="Arial"/>
          <w:sz w:val="22"/>
          <w:szCs w:val="22"/>
        </w:rPr>
      </w:pPr>
    </w:p>
    <w:p w:rsidR="00D4398D" w:rsidRPr="00CD461F" w:rsidRDefault="00D4398D" w:rsidP="00D4398D">
      <w:pPr>
        <w:spacing w:line="276" w:lineRule="auto"/>
        <w:ind w:firstLine="2160"/>
        <w:jc w:val="both"/>
        <w:rPr>
          <w:rFonts w:ascii="Arial" w:hAnsi="Arial" w:cs="Arial"/>
          <w:sz w:val="22"/>
          <w:szCs w:val="22"/>
        </w:rPr>
      </w:pPr>
    </w:p>
    <w:p w:rsidR="00D4398D" w:rsidRPr="00CD461F" w:rsidRDefault="00D4398D" w:rsidP="00D4398D">
      <w:pPr>
        <w:spacing w:line="276" w:lineRule="auto"/>
        <w:ind w:firstLine="2160"/>
        <w:jc w:val="both"/>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_____________________________ </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D4398D" w:rsidRPr="00CD461F" w:rsidRDefault="00D4398D" w:rsidP="00D4398D">
      <w:pPr>
        <w:spacing w:line="276" w:lineRule="auto"/>
        <w:rPr>
          <w:rFonts w:ascii="Arial" w:hAnsi="Arial" w:cs="Arial"/>
          <w:b/>
          <w:bCs/>
          <w:sz w:val="22"/>
          <w:szCs w:val="22"/>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u w:val="single"/>
        </w:rPr>
      </w:pPr>
      <w:r w:rsidRPr="00CD461F">
        <w:rPr>
          <w:rFonts w:ascii="Arial" w:hAnsi="Arial" w:cs="Arial"/>
          <w:b/>
          <w:bCs/>
          <w:sz w:val="18"/>
          <w:szCs w:val="18"/>
        </w:rPr>
        <w:t>OBS: ELABORAR EM PAPEL QUE CONTENHA A DENOMINAÇÃO OU RAZÃO SOCIAL DA EMPRESA.</w:t>
      </w:r>
    </w:p>
    <w:p w:rsidR="00D4398D" w:rsidRPr="00CD461F" w:rsidRDefault="00D4398D" w:rsidP="00D4398D">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pStyle w:val="TextosemFormatao"/>
        <w:spacing w:line="276" w:lineRule="auto"/>
        <w:jc w:val="center"/>
        <w:rPr>
          <w:rFonts w:ascii="Arial" w:hAnsi="Arial" w:cs="Arial"/>
          <w:b/>
          <w:bCs/>
          <w:sz w:val="22"/>
          <w:szCs w:val="22"/>
          <w:u w:val="single"/>
        </w:rPr>
      </w:pPr>
      <w:r w:rsidRPr="00CD461F">
        <w:rPr>
          <w:rFonts w:ascii="Arial" w:hAnsi="Arial" w:cs="Arial"/>
          <w:b/>
          <w:bCs/>
          <w:sz w:val="22"/>
          <w:szCs w:val="22"/>
          <w:u w:val="single"/>
        </w:rPr>
        <w:lastRenderedPageBreak/>
        <w:t>ANEXO V – MODELO DE DECLARAÇÃO DE INEXISTÊNCIA DE FATO IMPEDITIVO</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pStyle w:val="Padro"/>
        <w:spacing w:line="276" w:lineRule="auto"/>
        <w:jc w:val="both"/>
        <w:rPr>
          <w:rFonts w:cs="Arial"/>
          <w:b/>
          <w:bCs/>
          <w:sz w:val="22"/>
          <w:szCs w:val="22"/>
        </w:rPr>
      </w:pPr>
    </w:p>
    <w:p w:rsidR="003C0757" w:rsidRPr="00CD461F" w:rsidRDefault="003C0757" w:rsidP="003C0757">
      <w:pPr>
        <w:pStyle w:val="Padro"/>
        <w:spacing w:line="276" w:lineRule="auto"/>
        <w:jc w:val="both"/>
        <w:rPr>
          <w:rFonts w:cs="Arial"/>
          <w:sz w:val="22"/>
          <w:szCs w:val="22"/>
        </w:rPr>
      </w:pPr>
      <w:r w:rsidRPr="00CD461F">
        <w:rPr>
          <w:rFonts w:cs="Arial"/>
          <w:b/>
          <w:bCs/>
          <w:sz w:val="22"/>
          <w:szCs w:val="22"/>
        </w:rPr>
        <w:t xml:space="preserve">A </w:t>
      </w:r>
    </w:p>
    <w:p w:rsidR="003C0757" w:rsidRPr="00CD461F" w:rsidRDefault="003C0757" w:rsidP="003C0757">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 – REGISTRO DE PREÇOS</w:t>
      </w:r>
    </w:p>
    <w:p w:rsidR="003C0757" w:rsidRPr="00CD461F" w:rsidRDefault="003C0757" w:rsidP="003C0757">
      <w:pPr>
        <w:spacing w:line="276" w:lineRule="auto"/>
        <w:jc w:val="both"/>
        <w:rPr>
          <w:rFonts w:ascii="Arial" w:hAnsi="Arial" w:cs="Arial"/>
          <w:b/>
          <w:bCs/>
          <w:sz w:val="22"/>
          <w:szCs w:val="22"/>
        </w:rPr>
      </w:pPr>
    </w:p>
    <w:p w:rsidR="00B252F3" w:rsidRPr="00CD461F" w:rsidRDefault="003C0757" w:rsidP="00B252F3">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B252F3"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pStyle w:val="WW-Corpodetexto3"/>
        <w:spacing w:line="276" w:lineRule="auto"/>
        <w:rPr>
          <w:rFonts w:ascii="Arial" w:hAnsi="Arial" w:cs="Arial"/>
          <w:sz w:val="22"/>
          <w:szCs w:val="22"/>
        </w:rPr>
      </w:pPr>
    </w:p>
    <w:p w:rsidR="00F82716" w:rsidRPr="00CD461F" w:rsidRDefault="00F82716" w:rsidP="003C0757">
      <w:pPr>
        <w:pStyle w:val="WW-Corpodetexto3"/>
        <w:spacing w:line="276" w:lineRule="auto"/>
        <w:rPr>
          <w:rFonts w:ascii="Arial" w:hAnsi="Arial" w:cs="Arial"/>
          <w:sz w:val="22"/>
          <w:szCs w:val="22"/>
        </w:rPr>
      </w:pPr>
    </w:p>
    <w:p w:rsidR="00F82716" w:rsidRPr="00CD461F" w:rsidRDefault="00F82716" w:rsidP="00F82716">
      <w:pPr>
        <w:spacing w:line="276" w:lineRule="auto"/>
        <w:jc w:val="both"/>
        <w:rPr>
          <w:rFonts w:ascii="Arial" w:hAnsi="Arial" w:cs="Arial"/>
          <w:bCs/>
          <w:sz w:val="22"/>
          <w:szCs w:val="22"/>
        </w:rPr>
      </w:pPr>
      <w:r w:rsidRPr="00CD461F">
        <w:rPr>
          <w:rFonts w:ascii="Arial" w:hAnsi="Arial" w:cs="Arial"/>
          <w:bCs/>
          <w:sz w:val="22"/>
          <w:szCs w:val="22"/>
        </w:rPr>
        <w:t xml:space="preserve">Declaramos </w:t>
      </w:r>
      <w:proofErr w:type="gramStart"/>
      <w:r w:rsidRPr="00CD461F">
        <w:rPr>
          <w:rFonts w:ascii="Arial" w:hAnsi="Arial" w:cs="Arial"/>
          <w:bCs/>
          <w:sz w:val="22"/>
          <w:szCs w:val="22"/>
        </w:rPr>
        <w:t>a inexistência de fato impeditivo quanto à habilitação</w:t>
      </w:r>
      <w:proofErr w:type="gramEnd"/>
      <w:r w:rsidRPr="00CD461F">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F82716" w:rsidRPr="00CD461F" w:rsidRDefault="00F82716" w:rsidP="00F82716">
      <w:pPr>
        <w:spacing w:line="276" w:lineRule="auto"/>
        <w:jc w:val="both"/>
        <w:rPr>
          <w:rFonts w:ascii="Arial" w:hAnsi="Arial" w:cs="Arial"/>
          <w:bCs/>
          <w:sz w:val="22"/>
          <w:szCs w:val="22"/>
        </w:rPr>
      </w:pPr>
    </w:p>
    <w:p w:rsidR="00F82716" w:rsidRPr="00CD461F" w:rsidRDefault="00F82716" w:rsidP="00F82716">
      <w:pPr>
        <w:spacing w:line="276" w:lineRule="auto"/>
        <w:jc w:val="both"/>
        <w:rPr>
          <w:rFonts w:ascii="Arial" w:hAnsi="Arial" w:cs="Arial"/>
          <w:bCs/>
          <w:sz w:val="22"/>
          <w:szCs w:val="22"/>
        </w:rPr>
      </w:pPr>
      <w:r w:rsidRPr="00CD461F">
        <w:rPr>
          <w:rFonts w:ascii="Arial" w:hAnsi="Arial" w:cs="Arial"/>
          <w:sz w:val="22"/>
          <w:szCs w:val="22"/>
        </w:rPr>
        <w:t xml:space="preserve">Por ser verdade, firmamos </w:t>
      </w:r>
      <w:proofErr w:type="gramStart"/>
      <w:r w:rsidRPr="00CD461F">
        <w:rPr>
          <w:rFonts w:ascii="Arial" w:hAnsi="Arial" w:cs="Arial"/>
          <w:sz w:val="22"/>
          <w:szCs w:val="22"/>
        </w:rPr>
        <w:t>a presente</w:t>
      </w:r>
      <w:proofErr w:type="gramEnd"/>
      <w:r w:rsidRPr="00CD461F">
        <w:rPr>
          <w:rFonts w:ascii="Arial" w:hAnsi="Arial" w:cs="Arial"/>
          <w:sz w:val="22"/>
          <w:szCs w:val="22"/>
        </w:rPr>
        <w:t xml:space="preserve"> sob as penas da Lei. </w:t>
      </w:r>
    </w:p>
    <w:p w:rsidR="00F82716" w:rsidRPr="00CD461F" w:rsidRDefault="00F82716" w:rsidP="00F82716">
      <w:pPr>
        <w:spacing w:before="240" w:line="276" w:lineRule="auto"/>
        <w:ind w:left="360"/>
        <w:jc w:val="center"/>
        <w:rPr>
          <w:rFonts w:ascii="Arial" w:hAnsi="Arial" w:cs="Arial"/>
          <w:sz w:val="22"/>
          <w:szCs w:val="22"/>
        </w:rPr>
      </w:pPr>
    </w:p>
    <w:p w:rsidR="00F82716" w:rsidRPr="00CD461F" w:rsidRDefault="00F82716" w:rsidP="00F82716">
      <w:pPr>
        <w:spacing w:before="240" w:line="276" w:lineRule="auto"/>
        <w:ind w:left="360"/>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F82716" w:rsidRPr="00CD461F" w:rsidRDefault="00F82716" w:rsidP="00F82716">
      <w:pPr>
        <w:spacing w:line="276" w:lineRule="auto"/>
        <w:jc w:val="center"/>
        <w:rPr>
          <w:rFonts w:ascii="Arial" w:hAnsi="Arial" w:cs="Arial"/>
          <w:sz w:val="22"/>
          <w:szCs w:val="22"/>
        </w:rPr>
      </w:pPr>
    </w:p>
    <w:p w:rsidR="003C0757" w:rsidRPr="00CD461F" w:rsidRDefault="003C0757" w:rsidP="003C0757">
      <w:pPr>
        <w:spacing w:line="276" w:lineRule="auto"/>
        <w:rPr>
          <w:rFonts w:ascii="Arial" w:hAnsi="Arial" w:cs="Arial"/>
          <w:sz w:val="22"/>
          <w:szCs w:val="22"/>
        </w:rPr>
      </w:pPr>
    </w:p>
    <w:p w:rsidR="003C0757" w:rsidRPr="00CD461F" w:rsidRDefault="003C0757" w:rsidP="003C0757">
      <w:pPr>
        <w:spacing w:line="276" w:lineRule="auto"/>
        <w:rPr>
          <w:rFonts w:ascii="Arial" w:hAnsi="Arial" w:cs="Arial"/>
          <w:sz w:val="22"/>
          <w:szCs w:val="22"/>
        </w:rPr>
      </w:pPr>
    </w:p>
    <w:p w:rsidR="003C0757" w:rsidRPr="00CD461F" w:rsidRDefault="003C0757" w:rsidP="003C0757">
      <w:pPr>
        <w:spacing w:line="276" w:lineRule="auto"/>
        <w:rPr>
          <w:rFonts w:ascii="Arial" w:hAnsi="Arial" w:cs="Arial"/>
          <w:sz w:val="22"/>
          <w:szCs w:val="22"/>
        </w:rPr>
      </w:pPr>
    </w:p>
    <w:p w:rsidR="003C0757" w:rsidRPr="00CD461F" w:rsidRDefault="003C0757" w:rsidP="003C0757">
      <w:pPr>
        <w:spacing w:line="276" w:lineRule="auto"/>
        <w:jc w:val="center"/>
        <w:rPr>
          <w:rFonts w:ascii="Arial" w:hAnsi="Arial" w:cs="Arial"/>
          <w:b/>
          <w:bCs/>
          <w:sz w:val="22"/>
          <w:szCs w:val="22"/>
          <w:u w:val="single"/>
        </w:rPr>
      </w:pPr>
    </w:p>
    <w:p w:rsidR="00F82716" w:rsidRPr="00CD461F" w:rsidRDefault="00F82716" w:rsidP="003C0757">
      <w:pPr>
        <w:pStyle w:val="TextosemFormatao"/>
        <w:spacing w:line="276" w:lineRule="auto"/>
        <w:jc w:val="center"/>
        <w:rPr>
          <w:rFonts w:ascii="Arial" w:hAnsi="Arial" w:cs="Arial"/>
          <w:b/>
          <w:bCs/>
          <w:sz w:val="22"/>
          <w:szCs w:val="22"/>
          <w:u w:val="single"/>
        </w:rPr>
      </w:pPr>
    </w:p>
    <w:p w:rsidR="003C0757" w:rsidRPr="00CD461F" w:rsidRDefault="003C0757" w:rsidP="003C0757">
      <w:pPr>
        <w:pStyle w:val="TextosemFormatao"/>
        <w:spacing w:line="276" w:lineRule="auto"/>
        <w:jc w:val="center"/>
        <w:rPr>
          <w:rFonts w:ascii="Arial" w:hAnsi="Arial" w:cs="Arial"/>
          <w:b/>
          <w:bCs/>
          <w:sz w:val="22"/>
          <w:szCs w:val="22"/>
          <w:u w:val="single"/>
        </w:rPr>
      </w:pPr>
      <w:proofErr w:type="gramStart"/>
      <w:r w:rsidRPr="00CD461F">
        <w:rPr>
          <w:rFonts w:ascii="Arial" w:hAnsi="Arial" w:cs="Arial"/>
          <w:b/>
          <w:bCs/>
          <w:sz w:val="22"/>
          <w:szCs w:val="22"/>
          <w:u w:val="single"/>
        </w:rPr>
        <w:lastRenderedPageBreak/>
        <w:t>ANEXO VI</w:t>
      </w:r>
      <w:proofErr w:type="gramEnd"/>
      <w:r w:rsidRPr="00CD461F">
        <w:rPr>
          <w:rFonts w:ascii="Arial" w:hAnsi="Arial" w:cs="Arial"/>
          <w:b/>
          <w:bCs/>
          <w:sz w:val="22"/>
          <w:szCs w:val="22"/>
          <w:u w:val="single"/>
        </w:rPr>
        <w:t xml:space="preserve"> – MODELO DE DECLARAÇÃO DE MICROEMPRESA OU EMPRESA DE PEQUENO PORTE</w:t>
      </w:r>
    </w:p>
    <w:p w:rsidR="003C0757" w:rsidRPr="00CD461F" w:rsidRDefault="003C0757" w:rsidP="003C0757">
      <w:pPr>
        <w:pStyle w:val="Padro"/>
        <w:spacing w:line="276" w:lineRule="auto"/>
        <w:jc w:val="center"/>
        <w:rPr>
          <w:rFonts w:cs="Arial"/>
          <w:b/>
          <w:bCs/>
          <w:sz w:val="22"/>
          <w:szCs w:val="22"/>
        </w:rPr>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B252F3" w:rsidRPr="00CD461F" w:rsidRDefault="00F82716" w:rsidP="00B252F3">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B252F3"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B252F3">
      <w:pPr>
        <w:spacing w:line="276" w:lineRule="auto"/>
        <w:jc w:val="both"/>
        <w:rPr>
          <w:rFonts w:ascii="Arial" w:hAnsi="Arial" w:cs="Arial"/>
          <w:sz w:val="22"/>
          <w:szCs w:val="22"/>
        </w:rPr>
      </w:pPr>
    </w:p>
    <w:p w:rsidR="00F82716" w:rsidRPr="00CD461F" w:rsidRDefault="00F82716" w:rsidP="00F82716">
      <w:pPr>
        <w:pStyle w:val="Corpodetexto2"/>
        <w:spacing w:line="276" w:lineRule="auto"/>
        <w:jc w:val="both"/>
        <w:rPr>
          <w:rFonts w:ascii="Arial" w:hAnsi="Arial" w:cs="Arial"/>
          <w:sz w:val="22"/>
          <w:szCs w:val="22"/>
        </w:rPr>
      </w:pPr>
    </w:p>
    <w:p w:rsidR="00F82716" w:rsidRPr="00CD461F" w:rsidRDefault="00F82716" w:rsidP="00F82716">
      <w:pPr>
        <w:pStyle w:val="Corpodetexto2"/>
        <w:spacing w:line="276" w:lineRule="auto"/>
        <w:jc w:val="both"/>
        <w:rPr>
          <w:rFonts w:ascii="Arial" w:hAnsi="Arial" w:cs="Arial"/>
          <w:sz w:val="22"/>
          <w:szCs w:val="22"/>
        </w:rPr>
      </w:pPr>
      <w:r w:rsidRPr="00CD461F">
        <w:rPr>
          <w:rFonts w:ascii="Arial" w:hAnsi="Arial" w:cs="Arial"/>
          <w:sz w:val="22"/>
          <w:szCs w:val="22"/>
        </w:rPr>
        <w:t xml:space="preserve">Declaro, sob penas da lei, sem prejuízo das sanções e multas previstas neste ato convocatório, que a empresa___________________ (denominação da pessoa jurídica), CNPJ </w:t>
      </w:r>
      <w:proofErr w:type="spellStart"/>
      <w:r w:rsidRPr="00CD461F">
        <w:rPr>
          <w:rFonts w:ascii="Arial" w:hAnsi="Arial" w:cs="Arial"/>
          <w:sz w:val="22"/>
          <w:szCs w:val="22"/>
        </w:rPr>
        <w:t>nº__________</w:t>
      </w:r>
      <w:proofErr w:type="spellEnd"/>
      <w:r w:rsidRPr="00CD461F">
        <w:rPr>
          <w:rFonts w:ascii="Arial" w:hAnsi="Arial" w:cs="Arial"/>
          <w:sz w:val="22"/>
          <w:szCs w:val="22"/>
        </w:rPr>
        <w:t>, é _________________ (</w:t>
      </w:r>
      <w:r w:rsidRPr="00CD461F">
        <w:rPr>
          <w:rFonts w:ascii="Arial" w:hAnsi="Arial" w:cs="Arial"/>
          <w:b/>
          <w:sz w:val="22"/>
          <w:szCs w:val="22"/>
        </w:rPr>
        <w:t>microempresa OU empresa de pequeno porte)</w:t>
      </w:r>
      <w:r w:rsidRPr="00CD461F">
        <w:rPr>
          <w:rFonts w:ascii="Arial" w:hAnsi="Arial" w:cs="Arial"/>
          <w:sz w:val="22"/>
          <w:szCs w:val="22"/>
        </w:rPr>
        <w:t xml:space="preserve">, nos termos do enquadramento previsto na Lei Complementar nº 123, de 14 de dezembro de 2006, cujos termos </w:t>
      </w:r>
      <w:proofErr w:type="gramStart"/>
      <w:r w:rsidRPr="00CD461F">
        <w:rPr>
          <w:rFonts w:ascii="Arial" w:hAnsi="Arial" w:cs="Arial"/>
          <w:sz w:val="22"/>
          <w:szCs w:val="22"/>
        </w:rPr>
        <w:t>declaro</w:t>
      </w:r>
      <w:proofErr w:type="gramEnd"/>
      <w:r w:rsidRPr="00CD461F">
        <w:rPr>
          <w:rFonts w:ascii="Arial" w:hAnsi="Arial" w:cs="Arial"/>
          <w:sz w:val="22"/>
          <w:szCs w:val="22"/>
        </w:rPr>
        <w:t xml:space="preserve"> conhecer na integra, estando apta, portanto, a exercer o direito de preferência como critério de desempate no procedimento licitatório do </w:t>
      </w:r>
      <w:r w:rsidRPr="00CD461F">
        <w:rPr>
          <w:rFonts w:ascii="Arial" w:hAnsi="Arial" w:cs="Arial"/>
          <w:b/>
          <w:sz w:val="22"/>
          <w:szCs w:val="22"/>
        </w:rPr>
        <w:t xml:space="preserve">Pregão Presencial nº </w:t>
      </w:r>
      <w:r w:rsidR="00B252F3" w:rsidRPr="00CD461F">
        <w:rPr>
          <w:rFonts w:ascii="Arial" w:hAnsi="Arial" w:cs="Arial"/>
          <w:b/>
          <w:sz w:val="22"/>
          <w:szCs w:val="22"/>
        </w:rPr>
        <w:t>110</w:t>
      </w:r>
      <w:r w:rsidRPr="00CD461F">
        <w:rPr>
          <w:rFonts w:ascii="Arial" w:hAnsi="Arial" w:cs="Arial"/>
          <w:b/>
          <w:sz w:val="22"/>
          <w:szCs w:val="22"/>
        </w:rPr>
        <w:t>/2015</w:t>
      </w:r>
      <w:r w:rsidRPr="00CD461F">
        <w:rPr>
          <w:rFonts w:ascii="Arial" w:hAnsi="Arial" w:cs="Arial"/>
          <w:sz w:val="22"/>
          <w:szCs w:val="22"/>
        </w:rPr>
        <w:t>, realizado pela PREFEITURA MUNICIPAL DE REGISTRO.</w:t>
      </w:r>
    </w:p>
    <w:p w:rsidR="00F82716" w:rsidRPr="00CD461F" w:rsidRDefault="00F82716" w:rsidP="00F82716">
      <w:pPr>
        <w:pStyle w:val="Corpodetexto2"/>
        <w:spacing w:line="276" w:lineRule="auto"/>
        <w:jc w:val="both"/>
        <w:rPr>
          <w:rFonts w:ascii="Arial" w:hAnsi="Arial" w:cs="Arial"/>
          <w:sz w:val="22"/>
          <w:szCs w:val="22"/>
        </w:rPr>
      </w:pPr>
    </w:p>
    <w:p w:rsidR="00F82716" w:rsidRPr="00CD461F" w:rsidRDefault="00F82716" w:rsidP="00F82716">
      <w:pPr>
        <w:pStyle w:val="Corpodetexto2"/>
        <w:spacing w:line="276" w:lineRule="auto"/>
        <w:jc w:val="both"/>
        <w:rPr>
          <w:rFonts w:ascii="Arial" w:hAnsi="Arial" w:cs="Arial"/>
          <w:sz w:val="22"/>
          <w:szCs w:val="22"/>
        </w:rPr>
      </w:pPr>
      <w:r w:rsidRPr="00CD461F">
        <w:rPr>
          <w:rFonts w:ascii="Arial" w:hAnsi="Arial" w:cs="Arial"/>
          <w:sz w:val="22"/>
          <w:szCs w:val="22"/>
        </w:rPr>
        <w:t xml:space="preserve">Por ser verdade, firmamos </w:t>
      </w:r>
      <w:proofErr w:type="gramStart"/>
      <w:r w:rsidRPr="00CD461F">
        <w:rPr>
          <w:rFonts w:ascii="Arial" w:hAnsi="Arial" w:cs="Arial"/>
          <w:sz w:val="22"/>
          <w:szCs w:val="22"/>
        </w:rPr>
        <w:t>a presente</w:t>
      </w:r>
      <w:proofErr w:type="gramEnd"/>
      <w:r w:rsidRPr="00CD461F">
        <w:rPr>
          <w:rFonts w:ascii="Arial" w:hAnsi="Arial" w:cs="Arial"/>
          <w:sz w:val="22"/>
          <w:szCs w:val="22"/>
        </w:rPr>
        <w:t xml:space="preserve"> sob as penas da Lei. </w:t>
      </w:r>
    </w:p>
    <w:p w:rsidR="00F82716" w:rsidRPr="00CD461F" w:rsidRDefault="00F82716" w:rsidP="00F82716">
      <w:pPr>
        <w:spacing w:before="240" w:line="276" w:lineRule="auto"/>
        <w:ind w:left="360"/>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F82716" w:rsidRPr="00CD461F" w:rsidRDefault="00F82716" w:rsidP="00F82716">
      <w:pPr>
        <w:spacing w:line="276" w:lineRule="auto"/>
        <w:rPr>
          <w:rFonts w:ascii="Arial" w:hAnsi="Arial" w:cs="Arial"/>
          <w:sz w:val="22"/>
          <w:szCs w:val="22"/>
        </w:rPr>
      </w:pPr>
    </w:p>
    <w:p w:rsidR="00F82716" w:rsidRPr="00CD461F" w:rsidRDefault="00F82716" w:rsidP="00F82716">
      <w:pPr>
        <w:spacing w:line="276" w:lineRule="auto"/>
        <w:rPr>
          <w:rFonts w:ascii="Arial" w:hAnsi="Arial" w:cs="Arial"/>
          <w:sz w:val="22"/>
          <w:szCs w:val="22"/>
        </w:rPr>
      </w:pPr>
    </w:p>
    <w:p w:rsidR="00F82716" w:rsidRPr="00CD461F" w:rsidRDefault="00F82716" w:rsidP="00F82716">
      <w:pPr>
        <w:spacing w:line="276" w:lineRule="auto"/>
        <w:rPr>
          <w:rFonts w:ascii="Arial" w:hAnsi="Arial" w:cs="Arial"/>
          <w:sz w:val="22"/>
          <w:szCs w:val="22"/>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rPr>
          <w:rFonts w:ascii="Arial" w:hAnsi="Arial" w:cs="Arial"/>
          <w:sz w:val="22"/>
          <w:szCs w:val="22"/>
        </w:rPr>
      </w:pPr>
    </w:p>
    <w:p w:rsidR="003C0757" w:rsidRPr="00CD461F" w:rsidRDefault="003C0757" w:rsidP="003C0757">
      <w:pPr>
        <w:spacing w:line="276" w:lineRule="auto"/>
        <w:jc w:val="center"/>
        <w:rPr>
          <w:rFonts w:ascii="Arial" w:hAnsi="Arial" w:cs="Arial"/>
          <w:b/>
          <w:sz w:val="22"/>
          <w:szCs w:val="22"/>
        </w:rPr>
      </w:pPr>
    </w:p>
    <w:p w:rsidR="00F82716" w:rsidRPr="00CD461F" w:rsidRDefault="003C0757" w:rsidP="00F82716">
      <w:pPr>
        <w:widowControl w:val="0"/>
        <w:autoSpaceDE w:val="0"/>
        <w:autoSpaceDN w:val="0"/>
        <w:adjustRightInd w:val="0"/>
        <w:spacing w:line="276" w:lineRule="auto"/>
        <w:jc w:val="center"/>
        <w:rPr>
          <w:rFonts w:ascii="Arial" w:hAnsi="Arial" w:cs="Arial"/>
          <w:b/>
          <w:bCs/>
          <w:sz w:val="22"/>
          <w:szCs w:val="22"/>
          <w:u w:val="single"/>
        </w:rPr>
      </w:pPr>
      <w:r w:rsidRPr="00CD461F">
        <w:rPr>
          <w:rFonts w:ascii="Arial" w:hAnsi="Arial" w:cs="Arial"/>
          <w:b/>
          <w:sz w:val="22"/>
          <w:szCs w:val="22"/>
          <w:u w:val="single"/>
        </w:rPr>
        <w:lastRenderedPageBreak/>
        <w:t>ANEXO VII–</w:t>
      </w:r>
      <w:r w:rsidR="00F82716" w:rsidRPr="00CD461F">
        <w:rPr>
          <w:rFonts w:ascii="Arial" w:hAnsi="Arial" w:cs="Arial"/>
          <w:b/>
          <w:bCs/>
          <w:sz w:val="22"/>
          <w:szCs w:val="22"/>
          <w:u w:val="single"/>
        </w:rPr>
        <w:t>MODELO DE DECLARAÇÃO DE ACEITAÇÃO DAS CONDIÇÕES DO EDITAL</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pStyle w:val="Padro"/>
        <w:spacing w:line="276" w:lineRule="auto"/>
        <w:rPr>
          <w:rFonts w:cs="Arial"/>
          <w:b/>
          <w:bCs/>
          <w:sz w:val="22"/>
          <w:szCs w:val="22"/>
        </w:rPr>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B252F3" w:rsidRPr="00CD461F" w:rsidRDefault="00F82716" w:rsidP="00B252F3">
      <w:pPr>
        <w:spacing w:line="276" w:lineRule="auto"/>
        <w:jc w:val="both"/>
        <w:rPr>
          <w:rFonts w:ascii="Arial" w:hAnsi="Arial" w:cs="Arial"/>
          <w:b/>
          <w:sz w:val="22"/>
          <w:szCs w:val="22"/>
        </w:rPr>
      </w:pPr>
      <w:r w:rsidRPr="00CD461F">
        <w:rPr>
          <w:rFonts w:ascii="Arial" w:hAnsi="Arial" w:cs="Arial"/>
          <w:b/>
          <w:bCs/>
          <w:sz w:val="22"/>
          <w:szCs w:val="22"/>
        </w:rPr>
        <w:t>OBJETO</w:t>
      </w:r>
      <w:r w:rsidR="00B252F3" w:rsidRPr="00CD461F">
        <w:rPr>
          <w:rFonts w:ascii="Arial" w:hAnsi="Arial" w:cs="Arial"/>
          <w:b/>
          <w:bCs/>
          <w:sz w:val="22"/>
          <w:szCs w:val="22"/>
        </w:rPr>
        <w:t>:</w:t>
      </w:r>
      <w:r w:rsidR="00B252F3" w:rsidRPr="00CD461F">
        <w:rPr>
          <w:rFonts w:ascii="Arial" w:hAnsi="Arial" w:cs="Arial"/>
          <w:b/>
          <w:sz w:val="22"/>
          <w:szCs w:val="22"/>
        </w:rPr>
        <w:t xml:space="preserve"> REGISTRO DE PREÇOS PELO PERÍODO DE 12 (DOZE) MESES PARA AQUISIÇÕES FUTURAS DE INSTRUMENTAIS E EQUIPAMENTOS ODONTOLÓGICOS, MATERIAIS E EQUIPAMENTOS HOSPITALARES PARA ATENDER A SECRETARIA MUNICIPAL DE SAÚDE DO MUNICIPIOS DE REGISTRO.</w:t>
      </w:r>
    </w:p>
    <w:p w:rsidR="00F82716" w:rsidRPr="00CD461F" w:rsidRDefault="00F82716" w:rsidP="00B252F3">
      <w:pPr>
        <w:spacing w:line="276" w:lineRule="auto"/>
        <w:jc w:val="both"/>
        <w:rPr>
          <w:rFonts w:ascii="Arial" w:hAnsi="Arial" w:cs="Arial"/>
          <w:sz w:val="22"/>
          <w:szCs w:val="22"/>
        </w:rPr>
      </w:pPr>
    </w:p>
    <w:p w:rsidR="00F82716" w:rsidRPr="00CD461F" w:rsidRDefault="00F82716" w:rsidP="00F82716">
      <w:pPr>
        <w:pStyle w:val="Corpodetexto2"/>
        <w:spacing w:line="276" w:lineRule="auto"/>
        <w:rPr>
          <w:rFonts w:ascii="Arial" w:hAnsi="Arial" w:cs="Arial"/>
          <w:sz w:val="22"/>
          <w:szCs w:val="22"/>
        </w:rPr>
      </w:pPr>
    </w:p>
    <w:p w:rsidR="00F82716" w:rsidRPr="00CD461F" w:rsidRDefault="00F82716" w:rsidP="00F82716">
      <w:pPr>
        <w:spacing w:line="276" w:lineRule="auto"/>
        <w:jc w:val="both"/>
        <w:rPr>
          <w:rFonts w:ascii="Arial" w:hAnsi="Arial" w:cs="Arial"/>
          <w:sz w:val="22"/>
          <w:szCs w:val="22"/>
        </w:rPr>
      </w:pPr>
      <w:r w:rsidRPr="00CD461F">
        <w:rPr>
          <w:rFonts w:ascii="Arial" w:hAnsi="Arial" w:cs="Arial"/>
          <w:sz w:val="22"/>
          <w:szCs w:val="22"/>
        </w:rPr>
        <w:t xml:space="preserve">Eu (nome completo) </w:t>
      </w:r>
      <w:proofErr w:type="gramStart"/>
      <w:r w:rsidRPr="00CD461F">
        <w:rPr>
          <w:rFonts w:ascii="Arial" w:hAnsi="Arial" w:cs="Arial"/>
          <w:sz w:val="22"/>
          <w:szCs w:val="22"/>
        </w:rPr>
        <w:t>Portador(</w:t>
      </w:r>
      <w:proofErr w:type="gramEnd"/>
      <w:r w:rsidRPr="00CD461F">
        <w:rPr>
          <w:rFonts w:ascii="Arial" w:hAnsi="Arial" w:cs="Arial"/>
          <w:sz w:val="22"/>
          <w:szCs w:val="22"/>
        </w:rPr>
        <w:t xml:space="preserve">a) da Carteira de Identidade n° __________________________ e do </w:t>
      </w:r>
      <w:proofErr w:type="spellStart"/>
      <w:r w:rsidRPr="00CD461F">
        <w:rPr>
          <w:rFonts w:ascii="Arial" w:hAnsi="Arial" w:cs="Arial"/>
          <w:sz w:val="22"/>
          <w:szCs w:val="22"/>
        </w:rPr>
        <w:t>C.P.F.</w:t>
      </w:r>
      <w:proofErr w:type="spellEnd"/>
      <w:r w:rsidRPr="00CD461F">
        <w:rPr>
          <w:rFonts w:ascii="Arial" w:hAnsi="Arial" w:cs="Arial"/>
          <w:sz w:val="22"/>
          <w:szCs w:val="22"/>
        </w:rPr>
        <w:t xml:space="preserve"> n° .________________________ representante legal da empresa (nome da pessoa jurídica), declaro para os devidos fins, ter conhecimento e aceitar as condições estabelecidas no Edital acima referido, para cumprimento das obrigações do objeto da licitação.</w:t>
      </w: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F82716" w:rsidRPr="00CD461F" w:rsidRDefault="00F82716" w:rsidP="00F82716">
      <w:pPr>
        <w:spacing w:line="276" w:lineRule="auto"/>
        <w:rPr>
          <w:rFonts w:ascii="Arial" w:hAnsi="Arial" w:cs="Arial"/>
          <w:sz w:val="22"/>
          <w:szCs w:val="22"/>
        </w:rPr>
      </w:pPr>
    </w:p>
    <w:p w:rsidR="00F82716" w:rsidRPr="00CD461F" w:rsidRDefault="00F82716" w:rsidP="00F82716">
      <w:pPr>
        <w:spacing w:line="276" w:lineRule="auto"/>
        <w:rPr>
          <w:rFonts w:ascii="Arial" w:hAnsi="Arial" w:cs="Arial"/>
          <w:b/>
          <w:sz w:val="22"/>
          <w:szCs w:val="22"/>
        </w:rPr>
      </w:pPr>
    </w:p>
    <w:p w:rsidR="003C0757" w:rsidRPr="00CD461F" w:rsidRDefault="003C0757" w:rsidP="00F82716">
      <w:pPr>
        <w:widowControl w:val="0"/>
        <w:autoSpaceDE w:val="0"/>
        <w:autoSpaceDN w:val="0"/>
        <w:adjustRightInd w:val="0"/>
        <w:spacing w:line="276" w:lineRule="auto"/>
        <w:jc w:val="center"/>
        <w:rPr>
          <w:rFonts w:ascii="Arial" w:hAnsi="Arial" w:cs="Arial"/>
          <w:b/>
          <w:bCs/>
          <w:color w:val="000000"/>
          <w:sz w:val="22"/>
          <w:szCs w:val="22"/>
          <w:u w:val="single"/>
        </w:rPr>
      </w:pPr>
    </w:p>
    <w:p w:rsidR="003C0757" w:rsidRPr="00CD461F" w:rsidRDefault="003C0757" w:rsidP="003C0757">
      <w:pPr>
        <w:widowControl w:val="0"/>
        <w:autoSpaceDE w:val="0"/>
        <w:autoSpaceDN w:val="0"/>
        <w:adjustRightInd w:val="0"/>
        <w:spacing w:line="276" w:lineRule="auto"/>
        <w:jc w:val="both"/>
        <w:rPr>
          <w:rFonts w:ascii="Arial" w:hAnsi="Arial" w:cs="Arial"/>
          <w:b/>
          <w:bCs/>
          <w:color w:val="000000"/>
          <w:sz w:val="22"/>
          <w:szCs w:val="22"/>
          <w:u w:val="single"/>
        </w:rPr>
      </w:pPr>
    </w:p>
    <w:p w:rsidR="003C0757" w:rsidRPr="00CD461F" w:rsidRDefault="003C0757" w:rsidP="003C0757">
      <w:pPr>
        <w:pStyle w:val="TextosemFormatao"/>
        <w:spacing w:line="276" w:lineRule="auto"/>
        <w:jc w:val="both"/>
        <w:rPr>
          <w:rFonts w:ascii="Arial" w:hAnsi="Arial" w:cs="Arial"/>
          <w:b/>
          <w:bCs/>
          <w:color w:val="FF0000"/>
          <w:sz w:val="22"/>
          <w:szCs w:val="22"/>
          <w:u w:val="single"/>
        </w:rPr>
      </w:pPr>
    </w:p>
    <w:p w:rsidR="00794D8B" w:rsidRPr="00CD461F" w:rsidRDefault="00794D8B" w:rsidP="00794D8B">
      <w:pPr>
        <w:pStyle w:val="Default"/>
        <w:rPr>
          <w:lang w:eastAsia="pt-BR"/>
        </w:rPr>
      </w:pPr>
    </w:p>
    <w:p w:rsidR="00794D8B" w:rsidRPr="00CD461F" w:rsidRDefault="00794D8B" w:rsidP="00794D8B">
      <w:pPr>
        <w:pStyle w:val="Default"/>
        <w:rPr>
          <w:lang w:eastAsia="pt-BR"/>
        </w:rPr>
      </w:pPr>
    </w:p>
    <w:p w:rsidR="003C0757" w:rsidRPr="00CD461F" w:rsidRDefault="003C0757" w:rsidP="003C0757">
      <w:pPr>
        <w:pStyle w:val="Corpodetexto21"/>
        <w:spacing w:after="0" w:line="276" w:lineRule="auto"/>
        <w:rPr>
          <w:rFonts w:ascii="Arial" w:hAnsi="Arial" w:cs="Arial"/>
          <w:b/>
          <w:bCs/>
          <w:color w:val="000000"/>
          <w:sz w:val="22"/>
          <w:szCs w:val="22"/>
          <w:u w:val="single"/>
        </w:rPr>
      </w:pPr>
    </w:p>
    <w:p w:rsidR="003C0757" w:rsidRPr="00CD461F" w:rsidRDefault="003C0757" w:rsidP="003C0757">
      <w:pPr>
        <w:pStyle w:val="Corpodetexto21"/>
        <w:spacing w:after="0" w:line="276" w:lineRule="auto"/>
        <w:rPr>
          <w:rFonts w:ascii="Arial" w:hAnsi="Arial" w:cs="Arial"/>
          <w:b/>
          <w:bCs/>
          <w:color w:val="000000"/>
          <w:sz w:val="22"/>
          <w:szCs w:val="22"/>
          <w:u w:val="single"/>
        </w:rPr>
      </w:pPr>
    </w:p>
    <w:p w:rsidR="00F82716" w:rsidRPr="00CD461F" w:rsidRDefault="003C0757" w:rsidP="00F82716">
      <w:pPr>
        <w:widowControl w:val="0"/>
        <w:autoSpaceDE w:val="0"/>
        <w:autoSpaceDN w:val="0"/>
        <w:adjustRightInd w:val="0"/>
        <w:spacing w:line="276" w:lineRule="auto"/>
        <w:jc w:val="center"/>
        <w:rPr>
          <w:rFonts w:ascii="Arial" w:hAnsi="Arial" w:cs="Arial"/>
          <w:b/>
          <w:bCs/>
          <w:sz w:val="22"/>
          <w:szCs w:val="22"/>
          <w:u w:val="single"/>
        </w:rPr>
      </w:pPr>
      <w:r w:rsidRPr="00CD461F">
        <w:rPr>
          <w:rFonts w:ascii="Arial" w:hAnsi="Arial" w:cs="Arial"/>
          <w:b/>
          <w:bCs/>
          <w:sz w:val="22"/>
          <w:szCs w:val="22"/>
          <w:u w:val="single"/>
        </w:rPr>
        <w:t>ANEXO VIII–</w:t>
      </w:r>
      <w:r w:rsidR="00F82716" w:rsidRPr="00CD461F">
        <w:rPr>
          <w:rFonts w:ascii="Arial" w:hAnsi="Arial" w:cs="Arial"/>
          <w:b/>
          <w:bCs/>
          <w:sz w:val="22"/>
          <w:szCs w:val="22"/>
          <w:u w:val="single"/>
        </w:rPr>
        <w:t>MODELO DE DECLARAÇÃO DE RESPONSÁVEL PARA ASSINATURA DA ATA DE REGISTRO DE PREÇOS E TERMO DE CIÊNCIA E NOTIFICAÇÃO</w:t>
      </w:r>
    </w:p>
    <w:p w:rsidR="00F82716" w:rsidRPr="00CD461F" w:rsidRDefault="00F82716" w:rsidP="00F82716">
      <w:pPr>
        <w:widowControl w:val="0"/>
        <w:autoSpaceDE w:val="0"/>
        <w:autoSpaceDN w:val="0"/>
        <w:adjustRightInd w:val="0"/>
        <w:spacing w:line="276" w:lineRule="auto"/>
        <w:jc w:val="center"/>
        <w:rPr>
          <w:rFonts w:ascii="Arial" w:hAnsi="Arial" w:cs="Arial"/>
          <w:b/>
          <w:bCs/>
          <w:sz w:val="22"/>
          <w:szCs w:val="22"/>
          <w:u w:val="single"/>
        </w:rPr>
      </w:pPr>
    </w:p>
    <w:p w:rsidR="00F82716" w:rsidRPr="00CD461F" w:rsidRDefault="00F82716" w:rsidP="00F82716">
      <w:pPr>
        <w:widowControl w:val="0"/>
        <w:autoSpaceDE w:val="0"/>
        <w:autoSpaceDN w:val="0"/>
        <w:adjustRightInd w:val="0"/>
        <w:spacing w:line="276" w:lineRule="auto"/>
        <w:jc w:val="center"/>
        <w:rPr>
          <w:rFonts w:ascii="Arial" w:hAnsi="Arial" w:cs="Arial"/>
          <w:b/>
          <w:bCs/>
          <w:sz w:val="22"/>
          <w:szCs w:val="22"/>
          <w:u w:val="single"/>
        </w:rPr>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973A98"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973A98" w:rsidP="00F82716">
      <w:pPr>
        <w:spacing w:line="276" w:lineRule="auto"/>
        <w:jc w:val="both"/>
        <w:rPr>
          <w:rFonts w:ascii="Arial" w:hAnsi="Arial" w:cs="Arial"/>
          <w:b/>
          <w:bCs/>
          <w:sz w:val="22"/>
          <w:szCs w:val="22"/>
        </w:rPr>
      </w:pPr>
      <w:r w:rsidRPr="00CD461F">
        <w:rPr>
          <w:rFonts w:ascii="Arial" w:hAnsi="Arial" w:cs="Arial"/>
          <w:b/>
          <w:bCs/>
          <w:sz w:val="22"/>
          <w:szCs w:val="22"/>
        </w:rPr>
        <w:t>PREGÃO PRESENCIAL N° 110</w:t>
      </w:r>
      <w:r w:rsidR="00F82716"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973A98" w:rsidRPr="00CD461F" w:rsidRDefault="00F82716" w:rsidP="00973A98">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F82716" w:rsidRPr="00CD461F" w:rsidRDefault="00F82716" w:rsidP="00F82716">
      <w:pPr>
        <w:spacing w:line="276" w:lineRule="auto"/>
        <w:jc w:val="both"/>
        <w:rPr>
          <w:rFonts w:ascii="Arial" w:hAnsi="Arial" w:cs="Arial"/>
          <w:sz w:val="22"/>
          <w:szCs w:val="22"/>
        </w:rPr>
      </w:pPr>
    </w:p>
    <w:p w:rsidR="00F82716" w:rsidRPr="00CD461F" w:rsidRDefault="00F82716" w:rsidP="00F82716">
      <w:pPr>
        <w:spacing w:line="276" w:lineRule="auto"/>
        <w:jc w:val="both"/>
        <w:rPr>
          <w:rFonts w:ascii="Arial" w:hAnsi="Arial" w:cs="Arial"/>
          <w:sz w:val="22"/>
          <w:szCs w:val="22"/>
        </w:rPr>
      </w:pPr>
    </w:p>
    <w:p w:rsidR="00F82716" w:rsidRPr="00CD461F" w:rsidRDefault="00F82716" w:rsidP="00F82716">
      <w:pPr>
        <w:spacing w:line="276" w:lineRule="auto"/>
        <w:jc w:val="both"/>
        <w:rPr>
          <w:rFonts w:ascii="Arial" w:hAnsi="Arial" w:cs="Arial"/>
          <w:sz w:val="22"/>
          <w:szCs w:val="22"/>
        </w:rPr>
      </w:pPr>
    </w:p>
    <w:p w:rsidR="00F82716" w:rsidRPr="00CD461F" w:rsidRDefault="00F82716" w:rsidP="00F82716">
      <w:pPr>
        <w:spacing w:line="276" w:lineRule="auto"/>
        <w:jc w:val="both"/>
        <w:rPr>
          <w:rFonts w:ascii="Arial" w:hAnsi="Arial" w:cs="Arial"/>
          <w:sz w:val="22"/>
          <w:szCs w:val="22"/>
        </w:rPr>
      </w:pPr>
      <w:r w:rsidRPr="00CD461F">
        <w:rPr>
          <w:rFonts w:ascii="Arial" w:hAnsi="Arial" w:cs="Arial"/>
          <w:sz w:val="22"/>
          <w:szCs w:val="22"/>
        </w:rPr>
        <w:t xml:space="preserve">Eu (nome completo) </w:t>
      </w:r>
      <w:proofErr w:type="gramStart"/>
      <w:r w:rsidRPr="00CD461F">
        <w:rPr>
          <w:rFonts w:ascii="Arial" w:hAnsi="Arial" w:cs="Arial"/>
          <w:sz w:val="22"/>
          <w:szCs w:val="22"/>
        </w:rPr>
        <w:t>Portador(</w:t>
      </w:r>
      <w:proofErr w:type="gramEnd"/>
      <w:r w:rsidRPr="00CD461F">
        <w:rPr>
          <w:rFonts w:ascii="Arial" w:hAnsi="Arial" w:cs="Arial"/>
          <w:sz w:val="22"/>
          <w:szCs w:val="22"/>
        </w:rPr>
        <w:t xml:space="preserve">a) da Carteira de Identidade n° ________________________ e do </w:t>
      </w:r>
      <w:proofErr w:type="spellStart"/>
      <w:r w:rsidRPr="00CD461F">
        <w:rPr>
          <w:rFonts w:ascii="Arial" w:hAnsi="Arial" w:cs="Arial"/>
          <w:sz w:val="22"/>
          <w:szCs w:val="22"/>
        </w:rPr>
        <w:t>C.P.F.</w:t>
      </w:r>
      <w:proofErr w:type="spellEnd"/>
      <w:r w:rsidRPr="00CD461F">
        <w:rPr>
          <w:rFonts w:ascii="Arial" w:hAnsi="Arial" w:cs="Arial"/>
          <w:sz w:val="22"/>
          <w:szCs w:val="22"/>
        </w:rPr>
        <w:t xml:space="preserve"> n° ____________________________ representante legal da empresa (nome da pessoa jurídica), declaro para os devidos fins, que assinarei a Ata de Registro de Preços e Termo de Ciência e Notificação referente a Modalidade de Licitação </w:t>
      </w:r>
      <w:r w:rsidRPr="00CD461F">
        <w:rPr>
          <w:rFonts w:ascii="Arial" w:hAnsi="Arial" w:cs="Arial"/>
          <w:b/>
          <w:sz w:val="22"/>
          <w:szCs w:val="22"/>
        </w:rPr>
        <w:t xml:space="preserve">Pregão Presencial n° </w:t>
      </w:r>
      <w:r w:rsidR="00973A98" w:rsidRPr="00CD461F">
        <w:rPr>
          <w:rFonts w:ascii="Arial" w:hAnsi="Arial" w:cs="Arial"/>
          <w:b/>
          <w:sz w:val="22"/>
          <w:szCs w:val="22"/>
        </w:rPr>
        <w:t>110</w:t>
      </w:r>
      <w:r w:rsidRPr="00CD461F">
        <w:rPr>
          <w:rFonts w:ascii="Arial" w:hAnsi="Arial" w:cs="Arial"/>
          <w:b/>
          <w:sz w:val="22"/>
          <w:szCs w:val="22"/>
        </w:rPr>
        <w:t>/2015.</w:t>
      </w:r>
    </w:p>
    <w:p w:rsidR="00F82716" w:rsidRPr="00CD461F" w:rsidRDefault="00F82716" w:rsidP="00F82716">
      <w:pPr>
        <w:spacing w:line="276" w:lineRule="auto"/>
        <w:jc w:val="both"/>
        <w:rPr>
          <w:rFonts w:ascii="Arial" w:hAnsi="Arial" w:cs="Arial"/>
          <w:sz w:val="22"/>
          <w:szCs w:val="22"/>
        </w:rPr>
      </w:pPr>
    </w:p>
    <w:p w:rsidR="00F26288" w:rsidRPr="00CD461F" w:rsidRDefault="00F26288" w:rsidP="00F82716">
      <w:pPr>
        <w:spacing w:line="276" w:lineRule="auto"/>
        <w:jc w:val="both"/>
        <w:rPr>
          <w:rFonts w:ascii="Arial" w:hAnsi="Arial" w:cs="Arial"/>
          <w:sz w:val="22"/>
          <w:szCs w:val="22"/>
        </w:rPr>
      </w:pPr>
      <w:r w:rsidRPr="00CD461F">
        <w:rPr>
          <w:rFonts w:ascii="Arial" w:hAnsi="Arial" w:cs="Arial"/>
          <w:b/>
          <w:sz w:val="22"/>
          <w:szCs w:val="22"/>
        </w:rPr>
        <w:t>E-mail Institucional:</w:t>
      </w:r>
      <w:r w:rsidRPr="00CD461F">
        <w:rPr>
          <w:rFonts w:ascii="Arial" w:hAnsi="Arial" w:cs="Arial"/>
          <w:sz w:val="22"/>
          <w:szCs w:val="22"/>
        </w:rPr>
        <w:t xml:space="preserve"> _______________________________________</w:t>
      </w:r>
    </w:p>
    <w:p w:rsidR="00F26288" w:rsidRPr="00CD461F" w:rsidRDefault="00F26288" w:rsidP="00F82716">
      <w:pPr>
        <w:spacing w:line="276" w:lineRule="auto"/>
        <w:jc w:val="both"/>
        <w:rPr>
          <w:rFonts w:ascii="Arial" w:hAnsi="Arial" w:cs="Arial"/>
          <w:sz w:val="22"/>
          <w:szCs w:val="22"/>
        </w:rPr>
      </w:pPr>
    </w:p>
    <w:p w:rsidR="00F26288" w:rsidRPr="00CD461F" w:rsidRDefault="00F26288" w:rsidP="00F82716">
      <w:pPr>
        <w:spacing w:line="276" w:lineRule="auto"/>
        <w:jc w:val="both"/>
        <w:rPr>
          <w:rFonts w:ascii="Arial" w:hAnsi="Arial" w:cs="Arial"/>
          <w:sz w:val="22"/>
          <w:szCs w:val="22"/>
        </w:rPr>
      </w:pPr>
      <w:r w:rsidRPr="00CD461F">
        <w:rPr>
          <w:rFonts w:ascii="Arial" w:hAnsi="Arial" w:cs="Arial"/>
          <w:b/>
          <w:sz w:val="22"/>
          <w:szCs w:val="22"/>
        </w:rPr>
        <w:t>E-mail pessoal:</w:t>
      </w:r>
      <w:r w:rsidRPr="00CD461F">
        <w:rPr>
          <w:rFonts w:ascii="Arial" w:hAnsi="Arial" w:cs="Arial"/>
          <w:sz w:val="22"/>
          <w:szCs w:val="22"/>
        </w:rPr>
        <w:t xml:space="preserve"> ___________________________________________</w:t>
      </w: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ind w:firstLine="2160"/>
        <w:jc w:val="both"/>
        <w:rPr>
          <w:rFonts w:ascii="Arial" w:hAnsi="Arial" w:cs="Arial"/>
          <w:sz w:val="22"/>
          <w:szCs w:val="22"/>
        </w:rPr>
      </w:pPr>
    </w:p>
    <w:p w:rsidR="00F26288" w:rsidRPr="00CD461F" w:rsidRDefault="00F26288" w:rsidP="00F82716">
      <w:pPr>
        <w:spacing w:line="276" w:lineRule="auto"/>
        <w:ind w:firstLine="2160"/>
        <w:jc w:val="both"/>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F82716" w:rsidRPr="00CD461F" w:rsidRDefault="00F82716" w:rsidP="00F82716">
      <w:pPr>
        <w:spacing w:line="276" w:lineRule="auto"/>
        <w:jc w:val="center"/>
        <w:rPr>
          <w:rFonts w:ascii="Arial" w:hAnsi="Arial" w:cs="Arial"/>
          <w:bCs/>
          <w:sz w:val="22"/>
          <w:szCs w:val="22"/>
        </w:rPr>
      </w:pPr>
    </w:p>
    <w:p w:rsidR="00F82716" w:rsidRPr="00CD461F" w:rsidRDefault="00F82716" w:rsidP="00F82716">
      <w:pPr>
        <w:spacing w:line="276" w:lineRule="auto"/>
        <w:jc w:val="center"/>
        <w:rPr>
          <w:rFonts w:ascii="Arial" w:hAnsi="Arial" w:cs="Arial"/>
          <w:bCs/>
          <w:sz w:val="22"/>
          <w:szCs w:val="22"/>
        </w:rPr>
      </w:pPr>
    </w:p>
    <w:p w:rsidR="003C0757" w:rsidRPr="00CD461F" w:rsidRDefault="003C0757" w:rsidP="00F82716">
      <w:pPr>
        <w:spacing w:line="276" w:lineRule="auto"/>
        <w:jc w:val="center"/>
        <w:rPr>
          <w:rFonts w:ascii="Arial" w:hAnsi="Arial" w:cs="Arial"/>
          <w:b/>
          <w:bCs/>
          <w:color w:val="000000"/>
          <w:sz w:val="22"/>
          <w:szCs w:val="22"/>
          <w:u w:val="single"/>
        </w:rPr>
      </w:pPr>
    </w:p>
    <w:p w:rsidR="003C0757" w:rsidRPr="00CD461F" w:rsidRDefault="003C0757" w:rsidP="003C0757">
      <w:pPr>
        <w:pStyle w:val="Corpodetexto2"/>
        <w:spacing w:after="0" w:line="276" w:lineRule="auto"/>
        <w:jc w:val="center"/>
        <w:rPr>
          <w:rFonts w:ascii="Arial" w:hAnsi="Arial" w:cs="Arial"/>
          <w:b/>
          <w:bCs/>
          <w:color w:val="000000"/>
          <w:sz w:val="22"/>
          <w:szCs w:val="22"/>
          <w:u w:val="single"/>
        </w:rPr>
      </w:pPr>
      <w:r w:rsidRPr="00CD461F">
        <w:rPr>
          <w:rFonts w:ascii="Arial" w:hAnsi="Arial" w:cs="Arial"/>
          <w:b/>
          <w:bCs/>
          <w:color w:val="000000"/>
          <w:sz w:val="22"/>
          <w:szCs w:val="22"/>
          <w:u w:val="single"/>
        </w:rPr>
        <w:t>ANEXO IX – MODELO DE DECLARAÇÃO DE DADOS DA EMPRESA</w:t>
      </w:r>
    </w:p>
    <w:p w:rsidR="003C0757" w:rsidRPr="00CD461F" w:rsidRDefault="003C0757" w:rsidP="003C0757">
      <w:pPr>
        <w:pStyle w:val="Corpodetexto2"/>
        <w:spacing w:after="0" w:line="276" w:lineRule="auto"/>
        <w:rPr>
          <w:rFonts w:ascii="Arial" w:hAnsi="Arial" w:cs="Arial"/>
          <w:b/>
          <w:bCs/>
          <w:color w:val="000000"/>
          <w:sz w:val="22"/>
          <w:szCs w:val="22"/>
          <w:u w:val="single"/>
        </w:rPr>
      </w:pPr>
    </w:p>
    <w:p w:rsidR="00F82716" w:rsidRPr="00CD461F" w:rsidRDefault="00F82716" w:rsidP="00F82716">
      <w:pPr>
        <w:widowControl w:val="0"/>
        <w:autoSpaceDE w:val="0"/>
        <w:autoSpaceDN w:val="0"/>
        <w:adjustRightInd w:val="0"/>
        <w:spacing w:line="276" w:lineRule="auto"/>
        <w:jc w:val="center"/>
        <w:rPr>
          <w:rFonts w:ascii="Arial" w:hAnsi="Arial" w:cs="Arial"/>
          <w:b/>
          <w:bCs/>
          <w:sz w:val="22"/>
          <w:szCs w:val="22"/>
          <w:u w:val="single"/>
        </w:rPr>
      </w:pPr>
    </w:p>
    <w:p w:rsidR="00F82716" w:rsidRPr="00CD461F" w:rsidRDefault="00F82716" w:rsidP="00F82716">
      <w:pPr>
        <w:pStyle w:val="Padro"/>
        <w:spacing w:line="276" w:lineRule="auto"/>
        <w:jc w:val="both"/>
        <w:rPr>
          <w:rFonts w:cs="Arial"/>
          <w:szCs w:val="20"/>
        </w:rPr>
      </w:pPr>
      <w:r w:rsidRPr="00CD461F">
        <w:rPr>
          <w:rFonts w:cs="Arial"/>
          <w:b/>
          <w:bCs/>
          <w:szCs w:val="20"/>
        </w:rPr>
        <w:t xml:space="preserve">A </w:t>
      </w:r>
    </w:p>
    <w:p w:rsidR="00F82716" w:rsidRPr="00CD461F" w:rsidRDefault="00F82716" w:rsidP="00F82716">
      <w:pPr>
        <w:spacing w:line="276" w:lineRule="auto"/>
        <w:jc w:val="both"/>
        <w:rPr>
          <w:rFonts w:ascii="Arial" w:hAnsi="Arial" w:cs="Arial"/>
          <w:sz w:val="20"/>
          <w:szCs w:val="20"/>
        </w:rPr>
      </w:pPr>
      <w:r w:rsidRPr="00CD461F">
        <w:rPr>
          <w:rFonts w:ascii="Arial" w:hAnsi="Arial" w:cs="Arial"/>
          <w:b/>
          <w:bCs/>
          <w:sz w:val="20"/>
          <w:szCs w:val="20"/>
        </w:rPr>
        <w:t xml:space="preserve">PREFEITURA MUNICIPAL DE REGISTRO </w:t>
      </w:r>
    </w:p>
    <w:p w:rsidR="00F82716" w:rsidRPr="00CD461F" w:rsidRDefault="00F82716" w:rsidP="00F82716">
      <w:pPr>
        <w:spacing w:line="276" w:lineRule="auto"/>
        <w:jc w:val="both"/>
        <w:rPr>
          <w:rFonts w:ascii="Arial" w:hAnsi="Arial" w:cs="Arial"/>
          <w:b/>
          <w:bCs/>
          <w:sz w:val="20"/>
          <w:szCs w:val="20"/>
        </w:rPr>
      </w:pPr>
      <w:r w:rsidRPr="00CD461F">
        <w:rPr>
          <w:rFonts w:ascii="Arial" w:hAnsi="Arial" w:cs="Arial"/>
          <w:b/>
          <w:bCs/>
          <w:sz w:val="20"/>
          <w:szCs w:val="20"/>
        </w:rPr>
        <w:t xml:space="preserve">PROCESSO Nº </w:t>
      </w:r>
      <w:r w:rsidR="00973A98" w:rsidRPr="00CD461F">
        <w:rPr>
          <w:rFonts w:ascii="Arial" w:hAnsi="Arial" w:cs="Arial"/>
          <w:b/>
          <w:bCs/>
          <w:sz w:val="20"/>
          <w:szCs w:val="20"/>
        </w:rPr>
        <w:t>187</w:t>
      </w:r>
      <w:r w:rsidRPr="00CD461F">
        <w:rPr>
          <w:rFonts w:ascii="Arial" w:hAnsi="Arial" w:cs="Arial"/>
          <w:b/>
          <w:bCs/>
          <w:sz w:val="20"/>
          <w:szCs w:val="20"/>
        </w:rPr>
        <w:t>/2015</w:t>
      </w:r>
    </w:p>
    <w:p w:rsidR="00F82716" w:rsidRPr="00CD461F" w:rsidRDefault="00F82716" w:rsidP="00F82716">
      <w:pPr>
        <w:spacing w:line="276" w:lineRule="auto"/>
        <w:jc w:val="both"/>
        <w:rPr>
          <w:rFonts w:ascii="Arial" w:hAnsi="Arial" w:cs="Arial"/>
          <w:b/>
          <w:bCs/>
          <w:sz w:val="20"/>
          <w:szCs w:val="20"/>
        </w:rPr>
      </w:pPr>
      <w:r w:rsidRPr="00CD461F">
        <w:rPr>
          <w:rFonts w:ascii="Arial" w:hAnsi="Arial" w:cs="Arial"/>
          <w:b/>
          <w:bCs/>
          <w:sz w:val="20"/>
          <w:szCs w:val="20"/>
        </w:rPr>
        <w:t xml:space="preserve">PREGÃO PRESENCIAL N° </w:t>
      </w:r>
      <w:r w:rsidR="00973A98" w:rsidRPr="00CD461F">
        <w:rPr>
          <w:rFonts w:ascii="Arial" w:hAnsi="Arial" w:cs="Arial"/>
          <w:b/>
          <w:bCs/>
          <w:sz w:val="20"/>
          <w:szCs w:val="20"/>
        </w:rPr>
        <w:t>110</w:t>
      </w:r>
      <w:r w:rsidRPr="00CD461F">
        <w:rPr>
          <w:rFonts w:ascii="Arial" w:hAnsi="Arial" w:cs="Arial"/>
          <w:b/>
          <w:bCs/>
          <w:sz w:val="20"/>
          <w:szCs w:val="20"/>
        </w:rPr>
        <w:t>/2015 – REGISTRO DE PREÇOS</w:t>
      </w:r>
    </w:p>
    <w:p w:rsidR="00F82716" w:rsidRPr="00CD461F" w:rsidRDefault="00F82716" w:rsidP="00F82716">
      <w:pPr>
        <w:spacing w:line="276" w:lineRule="auto"/>
        <w:jc w:val="both"/>
        <w:rPr>
          <w:rFonts w:ascii="Arial" w:hAnsi="Arial" w:cs="Arial"/>
          <w:b/>
          <w:bCs/>
          <w:sz w:val="20"/>
          <w:szCs w:val="20"/>
        </w:rPr>
      </w:pPr>
    </w:p>
    <w:p w:rsidR="00973A98" w:rsidRPr="00CD461F" w:rsidRDefault="00F82716" w:rsidP="00973A98">
      <w:pPr>
        <w:spacing w:line="276" w:lineRule="auto"/>
        <w:jc w:val="both"/>
        <w:rPr>
          <w:rFonts w:ascii="Arial" w:hAnsi="Arial" w:cs="Arial"/>
          <w:b/>
          <w:sz w:val="22"/>
          <w:szCs w:val="22"/>
        </w:rPr>
      </w:pPr>
      <w:r w:rsidRPr="00CD461F">
        <w:rPr>
          <w:rFonts w:ascii="Arial" w:hAnsi="Arial" w:cs="Arial"/>
          <w:b/>
          <w:bCs/>
          <w:sz w:val="20"/>
          <w:szCs w:val="20"/>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F82716" w:rsidRPr="00CD461F" w:rsidRDefault="00F82716" w:rsidP="00973A98">
      <w:pPr>
        <w:spacing w:line="276" w:lineRule="auto"/>
        <w:jc w:val="both"/>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RAZÃO SOCIAL:</w:t>
      </w:r>
    </w:p>
    <w:p w:rsidR="003C0757" w:rsidRPr="00CD461F" w:rsidRDefault="003C0757" w:rsidP="00F82716">
      <w:pPr>
        <w:pStyle w:val="Corpodetexto2"/>
        <w:spacing w:after="0" w:line="276" w:lineRule="auto"/>
        <w:rPr>
          <w:rFonts w:ascii="Arial" w:hAnsi="Arial" w:cs="Arial"/>
          <w:b/>
          <w:color w:val="000000"/>
          <w:sz w:val="20"/>
          <w:szCs w:val="20"/>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CNPJ:</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INSCRIÇÃO ESTADUAL:</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INSCRIÇÃO MUNICIPAL:</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ENDEREÇO/CEP:</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TELEFONE/FAX:</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 xml:space="preserve">E-MAIL: </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CONTA BANCÁRIA:</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 xml:space="preserve">PRAZO DE VALIDADE DA PROPOSTA DE 60 (SESSENTA) DIAS </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spacing w:line="276" w:lineRule="auto"/>
        <w:jc w:val="both"/>
        <w:rPr>
          <w:rFonts w:ascii="Arial" w:hAnsi="Arial" w:cs="Arial"/>
          <w:sz w:val="20"/>
          <w:szCs w:val="20"/>
        </w:rPr>
      </w:pPr>
    </w:p>
    <w:p w:rsidR="00F82716" w:rsidRPr="00CD461F" w:rsidRDefault="00F82716" w:rsidP="00F82716">
      <w:pPr>
        <w:spacing w:line="276" w:lineRule="auto"/>
        <w:jc w:val="both"/>
        <w:rPr>
          <w:rFonts w:ascii="Arial" w:hAnsi="Arial" w:cs="Arial"/>
          <w:sz w:val="20"/>
          <w:szCs w:val="20"/>
        </w:rPr>
      </w:pP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_____________________________</w:t>
      </w: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(LOCAL E DATA)</w:t>
      </w:r>
    </w:p>
    <w:p w:rsidR="003C0757" w:rsidRPr="00CD461F" w:rsidRDefault="003C0757" w:rsidP="00F82716">
      <w:pPr>
        <w:spacing w:line="276" w:lineRule="auto"/>
        <w:jc w:val="center"/>
        <w:rPr>
          <w:rFonts w:ascii="Arial" w:hAnsi="Arial" w:cs="Arial"/>
          <w:sz w:val="20"/>
          <w:szCs w:val="20"/>
        </w:rPr>
      </w:pPr>
    </w:p>
    <w:p w:rsidR="003C0757" w:rsidRPr="00CD461F" w:rsidRDefault="003C0757" w:rsidP="00F82716">
      <w:pPr>
        <w:spacing w:line="276" w:lineRule="auto"/>
        <w:jc w:val="center"/>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__________________________</w:t>
      </w: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NOME E ASSINATURA DO REPRESENTANTE LEGAL</w:t>
      </w: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CARIMBO DA EMPRESA</w:t>
      </w:r>
    </w:p>
    <w:p w:rsidR="003C0757" w:rsidRPr="00CD461F" w:rsidRDefault="003C0757" w:rsidP="00F82716">
      <w:pPr>
        <w:pStyle w:val="Corpodetexto2"/>
        <w:spacing w:after="0" w:line="276" w:lineRule="auto"/>
        <w:rPr>
          <w:rFonts w:ascii="Arial" w:hAnsi="Arial" w:cs="Arial"/>
          <w:bCs/>
          <w:color w:val="000000"/>
          <w:sz w:val="20"/>
          <w:szCs w:val="20"/>
          <w:u w:val="single"/>
        </w:rPr>
      </w:pPr>
    </w:p>
    <w:p w:rsidR="003C0757" w:rsidRPr="00CD461F" w:rsidRDefault="003C0757" w:rsidP="00F82716">
      <w:pPr>
        <w:pStyle w:val="Corpodetexto2"/>
        <w:spacing w:after="0" w:line="276" w:lineRule="auto"/>
        <w:jc w:val="center"/>
        <w:rPr>
          <w:rFonts w:ascii="Arial" w:hAnsi="Arial" w:cs="Arial"/>
          <w:bCs/>
          <w:color w:val="000000"/>
          <w:sz w:val="22"/>
          <w:szCs w:val="22"/>
          <w:u w:val="single"/>
        </w:rPr>
      </w:pPr>
    </w:p>
    <w:p w:rsidR="00F82716" w:rsidRPr="00CD461F" w:rsidRDefault="00F82716" w:rsidP="003C0757">
      <w:pPr>
        <w:pStyle w:val="Corpodetexto2"/>
        <w:spacing w:after="0" w:line="276" w:lineRule="auto"/>
        <w:jc w:val="center"/>
        <w:rPr>
          <w:rFonts w:ascii="Arial" w:hAnsi="Arial" w:cs="Arial"/>
          <w:b/>
          <w:bCs/>
          <w:color w:val="000000"/>
          <w:sz w:val="22"/>
          <w:szCs w:val="22"/>
          <w:u w:val="single"/>
        </w:rPr>
      </w:pPr>
    </w:p>
    <w:p w:rsidR="003C0757" w:rsidRPr="00CD461F" w:rsidRDefault="003C0757" w:rsidP="003C0757">
      <w:pPr>
        <w:pStyle w:val="Corpodetexto2"/>
        <w:spacing w:after="0" w:line="276" w:lineRule="auto"/>
        <w:jc w:val="center"/>
        <w:rPr>
          <w:rFonts w:ascii="Arial" w:hAnsi="Arial" w:cs="Arial"/>
          <w:b/>
          <w:bCs/>
          <w:color w:val="000000"/>
          <w:sz w:val="22"/>
          <w:szCs w:val="22"/>
          <w:u w:val="single"/>
        </w:rPr>
      </w:pPr>
      <w:r w:rsidRPr="00CD461F">
        <w:rPr>
          <w:rFonts w:ascii="Arial" w:hAnsi="Arial" w:cs="Arial"/>
          <w:b/>
          <w:bCs/>
          <w:color w:val="000000"/>
          <w:sz w:val="22"/>
          <w:szCs w:val="22"/>
          <w:u w:val="single"/>
        </w:rPr>
        <w:t>ANEXO X – MODELO DE DECLARAÇÃO</w:t>
      </w:r>
      <w:r w:rsidR="00214000" w:rsidRPr="00CD461F">
        <w:rPr>
          <w:rFonts w:ascii="Arial" w:hAnsi="Arial" w:cs="Arial"/>
          <w:b/>
          <w:bCs/>
          <w:color w:val="000000"/>
          <w:sz w:val="22"/>
          <w:szCs w:val="22"/>
          <w:u w:val="single"/>
        </w:rPr>
        <w:t xml:space="preserve"> DE ESPECIFICAÇÃO DOS PRODUTOS,</w:t>
      </w:r>
      <w:proofErr w:type="gramStart"/>
      <w:r w:rsidR="00214000" w:rsidRPr="00CD461F">
        <w:rPr>
          <w:rFonts w:ascii="Arial" w:hAnsi="Arial" w:cs="Arial"/>
          <w:b/>
          <w:bCs/>
          <w:color w:val="000000"/>
          <w:sz w:val="22"/>
          <w:szCs w:val="22"/>
          <w:u w:val="single"/>
        </w:rPr>
        <w:t xml:space="preserve"> </w:t>
      </w:r>
      <w:r w:rsidRPr="00CD461F">
        <w:rPr>
          <w:rFonts w:ascii="Arial" w:hAnsi="Arial" w:cs="Arial"/>
          <w:b/>
          <w:bCs/>
          <w:color w:val="000000"/>
          <w:sz w:val="22"/>
          <w:szCs w:val="22"/>
          <w:u w:val="single"/>
        </w:rPr>
        <w:t xml:space="preserve"> </w:t>
      </w:r>
      <w:proofErr w:type="gramEnd"/>
      <w:r w:rsidRPr="00CD461F">
        <w:rPr>
          <w:rFonts w:ascii="Arial" w:hAnsi="Arial" w:cs="Arial"/>
          <w:b/>
          <w:bCs/>
          <w:color w:val="000000"/>
          <w:sz w:val="22"/>
          <w:szCs w:val="22"/>
          <w:u w:val="single"/>
        </w:rPr>
        <w:t>PRAZO DE VALIDADE</w:t>
      </w:r>
      <w:r w:rsidR="00214000" w:rsidRPr="00CD461F">
        <w:rPr>
          <w:rFonts w:ascii="Arial" w:hAnsi="Arial" w:cs="Arial"/>
          <w:b/>
          <w:bCs/>
          <w:color w:val="000000"/>
          <w:sz w:val="22"/>
          <w:szCs w:val="22"/>
          <w:u w:val="single"/>
        </w:rPr>
        <w:t xml:space="preserve"> E GARANTIA</w:t>
      </w:r>
    </w:p>
    <w:p w:rsidR="003C0757" w:rsidRPr="00CD461F" w:rsidRDefault="003C0757" w:rsidP="003C0757">
      <w:pPr>
        <w:spacing w:line="276" w:lineRule="auto"/>
      </w:pPr>
    </w:p>
    <w:p w:rsidR="003C0757" w:rsidRPr="00CD461F" w:rsidRDefault="003C0757" w:rsidP="003C0757">
      <w:pPr>
        <w:spacing w:line="276" w:lineRule="auto"/>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973A98"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973A98" w:rsidRPr="00CD461F">
        <w:rPr>
          <w:rFonts w:ascii="Arial" w:hAnsi="Arial" w:cs="Arial"/>
          <w:b/>
          <w:bCs/>
          <w:sz w:val="22"/>
          <w:szCs w:val="22"/>
        </w:rPr>
        <w:t>110</w:t>
      </w:r>
      <w:r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973A98" w:rsidRPr="00CD461F" w:rsidRDefault="00F82716" w:rsidP="00973A98">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F82716">
      <w:pPr>
        <w:spacing w:line="276" w:lineRule="auto"/>
        <w:jc w:val="both"/>
        <w:rPr>
          <w:rFonts w:ascii="Arial" w:hAnsi="Arial" w:cs="Arial"/>
          <w:color w:val="000000"/>
          <w:sz w:val="22"/>
          <w:szCs w:val="22"/>
        </w:rPr>
      </w:pPr>
    </w:p>
    <w:p w:rsidR="003C0757" w:rsidRPr="00CD461F" w:rsidRDefault="003C0757" w:rsidP="003C0757">
      <w:pPr>
        <w:spacing w:line="276" w:lineRule="auto"/>
      </w:pPr>
    </w:p>
    <w:p w:rsidR="003C0757" w:rsidRPr="00CD461F" w:rsidRDefault="003C0757" w:rsidP="003C0757">
      <w:pPr>
        <w:spacing w:line="276" w:lineRule="auto"/>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Eu ___________________________________ (nome completo) </w:t>
      </w:r>
      <w:proofErr w:type="gramStart"/>
      <w:r w:rsidRPr="00CD461F">
        <w:rPr>
          <w:rFonts w:ascii="Arial" w:hAnsi="Arial" w:cs="Arial"/>
          <w:sz w:val="22"/>
          <w:szCs w:val="22"/>
        </w:rPr>
        <w:t>Portador(</w:t>
      </w:r>
      <w:proofErr w:type="gramEnd"/>
      <w:r w:rsidRPr="00CD461F">
        <w:rPr>
          <w:rFonts w:ascii="Arial" w:hAnsi="Arial" w:cs="Arial"/>
          <w:sz w:val="22"/>
          <w:szCs w:val="22"/>
        </w:rPr>
        <w:t xml:space="preserve">a) da Carteira de Identidade n° _________________________ e do </w:t>
      </w:r>
      <w:proofErr w:type="spellStart"/>
      <w:r w:rsidRPr="00CD461F">
        <w:rPr>
          <w:rFonts w:ascii="Arial" w:hAnsi="Arial" w:cs="Arial"/>
          <w:sz w:val="22"/>
          <w:szCs w:val="22"/>
        </w:rPr>
        <w:t>C.P.F.</w:t>
      </w:r>
      <w:proofErr w:type="spellEnd"/>
      <w:r w:rsidRPr="00CD461F">
        <w:rPr>
          <w:rFonts w:ascii="Arial" w:hAnsi="Arial" w:cs="Arial"/>
          <w:sz w:val="22"/>
          <w:szCs w:val="22"/>
        </w:rPr>
        <w:t xml:space="preserve"> n° __________________________ representante legal da empresa ______________________________ (nome da pessoa jurídica), declaro para os devidos fins, </w:t>
      </w:r>
      <w:r w:rsidRPr="00CD461F">
        <w:rPr>
          <w:rFonts w:ascii="Arial" w:hAnsi="Arial" w:cs="Arial"/>
          <w:color w:val="000000"/>
          <w:sz w:val="22"/>
          <w:szCs w:val="22"/>
        </w:rPr>
        <w:t xml:space="preserve">de que a empresa irá </w:t>
      </w:r>
      <w:r w:rsidRPr="00CD461F">
        <w:rPr>
          <w:rFonts w:ascii="Arial" w:hAnsi="Arial" w:cs="Arial"/>
          <w:sz w:val="22"/>
          <w:szCs w:val="22"/>
        </w:rPr>
        <w:t>fornecer os produtos de acordo com as especificações constantes no Edital</w:t>
      </w:r>
      <w:r w:rsidRPr="00CD461F">
        <w:rPr>
          <w:rFonts w:ascii="Arial" w:hAnsi="Arial" w:cs="Arial"/>
          <w:b/>
          <w:sz w:val="22"/>
          <w:szCs w:val="22"/>
        </w:rPr>
        <w:t>, respeitando o prazo de validade mínimo exigido na especificação de cada produto, a contar da data de entrega</w:t>
      </w:r>
      <w:r w:rsidR="00F82716" w:rsidRPr="00CD461F">
        <w:rPr>
          <w:rFonts w:ascii="Arial" w:hAnsi="Arial" w:cs="Arial"/>
          <w:b/>
          <w:sz w:val="22"/>
          <w:szCs w:val="22"/>
        </w:rPr>
        <w:t>, bem como irá prestar a garantia dos produtos, que estão especificadas na sua descrição.</w:t>
      </w:r>
    </w:p>
    <w:p w:rsidR="003C0757" w:rsidRPr="00CD461F" w:rsidRDefault="003C0757" w:rsidP="003C0757">
      <w:pPr>
        <w:widowControl w:val="0"/>
        <w:autoSpaceDE w:val="0"/>
        <w:spacing w:line="276" w:lineRule="auto"/>
        <w:jc w:val="both"/>
        <w:rPr>
          <w:rFonts w:ascii="Arial" w:hAnsi="Arial" w:cs="Arial"/>
          <w:color w:val="000000"/>
          <w:sz w:val="22"/>
          <w:szCs w:val="22"/>
        </w:rPr>
      </w:pPr>
    </w:p>
    <w:p w:rsidR="00F82716" w:rsidRPr="00CD461F" w:rsidRDefault="00F82716" w:rsidP="00F82716">
      <w:pPr>
        <w:spacing w:line="276" w:lineRule="auto"/>
        <w:jc w:val="both"/>
      </w:pPr>
    </w:p>
    <w:p w:rsidR="00F82716" w:rsidRPr="00CD461F" w:rsidRDefault="00F82716" w:rsidP="00F82716">
      <w:pPr>
        <w:spacing w:line="276" w:lineRule="auto"/>
        <w:jc w:val="both"/>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_____________________________</w:t>
      </w: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(LOCAL E DATA)</w:t>
      </w:r>
    </w:p>
    <w:p w:rsidR="00F82716" w:rsidRPr="00CD461F" w:rsidRDefault="00F82716" w:rsidP="00F82716">
      <w:pPr>
        <w:spacing w:line="276" w:lineRule="auto"/>
        <w:jc w:val="center"/>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__________________________</w:t>
      </w: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NOME E ASSINATURA DO REPRESENTANTE LEGAL</w:t>
      </w: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CARIMBO DA EMPRESA</w:t>
      </w:r>
    </w:p>
    <w:p w:rsidR="00F82716" w:rsidRPr="00CD461F" w:rsidRDefault="00F82716" w:rsidP="00F82716">
      <w:pPr>
        <w:pStyle w:val="Corpodetexto2"/>
        <w:spacing w:after="0" w:line="276" w:lineRule="auto"/>
        <w:rPr>
          <w:rFonts w:ascii="Arial" w:hAnsi="Arial" w:cs="Arial"/>
          <w:bCs/>
          <w:color w:val="000000"/>
          <w:sz w:val="20"/>
          <w:szCs w:val="20"/>
          <w:u w:val="single"/>
        </w:rPr>
      </w:pPr>
    </w:p>
    <w:p w:rsidR="00F82716" w:rsidRPr="00CD461F" w:rsidRDefault="00F82716" w:rsidP="00F82716">
      <w:pPr>
        <w:pStyle w:val="Corpodetexto2"/>
        <w:spacing w:after="0" w:line="276" w:lineRule="auto"/>
        <w:jc w:val="center"/>
        <w:rPr>
          <w:rFonts w:ascii="Arial" w:hAnsi="Arial" w:cs="Arial"/>
          <w:bCs/>
          <w:color w:val="000000"/>
          <w:sz w:val="22"/>
          <w:szCs w:val="22"/>
          <w:u w:val="single"/>
        </w:rPr>
      </w:pPr>
    </w:p>
    <w:p w:rsidR="003C0757" w:rsidRPr="00CD461F" w:rsidRDefault="003C0757" w:rsidP="003C0757">
      <w:pPr>
        <w:spacing w:line="276" w:lineRule="auto"/>
      </w:pPr>
    </w:p>
    <w:p w:rsidR="003C0757" w:rsidRPr="00CD461F" w:rsidRDefault="003C0757" w:rsidP="003C0757">
      <w:pPr>
        <w:spacing w:line="276" w:lineRule="auto"/>
      </w:pPr>
    </w:p>
    <w:p w:rsidR="003C0757" w:rsidRPr="00CD461F" w:rsidRDefault="003C0757" w:rsidP="003C0757">
      <w:pPr>
        <w:pStyle w:val="Corpodetexto2"/>
        <w:spacing w:after="0" w:line="276" w:lineRule="auto"/>
        <w:jc w:val="center"/>
        <w:rPr>
          <w:rFonts w:ascii="Arial" w:hAnsi="Arial" w:cs="Arial"/>
          <w:b/>
          <w:bCs/>
          <w:color w:val="000000"/>
          <w:sz w:val="22"/>
          <w:szCs w:val="22"/>
          <w:u w:val="single"/>
        </w:rPr>
      </w:pPr>
      <w:r w:rsidRPr="00CD461F">
        <w:rPr>
          <w:rFonts w:ascii="Arial" w:hAnsi="Arial" w:cs="Arial"/>
          <w:b/>
          <w:bCs/>
          <w:color w:val="000000"/>
          <w:sz w:val="22"/>
          <w:szCs w:val="22"/>
          <w:u w:val="single"/>
        </w:rPr>
        <w:t>ANEXO XI – MODELO DE DECLARAÇÃO DE APRESENTAÇÃO DE DOCUMENTOS NO ATO DA ASSINATURA DA ATA DE REGISTRO DE PREÇOS E TERMO DE CIÊNCIA E NOTIFICAÇÃO</w:t>
      </w:r>
    </w:p>
    <w:p w:rsidR="003C0757" w:rsidRPr="00CD461F" w:rsidRDefault="003C0757" w:rsidP="003C0757">
      <w:pPr>
        <w:spacing w:line="276" w:lineRule="auto"/>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973A98"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973A98" w:rsidRPr="00CD461F">
        <w:rPr>
          <w:rFonts w:ascii="Arial" w:hAnsi="Arial" w:cs="Arial"/>
          <w:b/>
          <w:bCs/>
          <w:sz w:val="22"/>
          <w:szCs w:val="22"/>
        </w:rPr>
        <w:t>110</w:t>
      </w:r>
      <w:r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973A98" w:rsidRPr="00CD461F" w:rsidRDefault="00F82716" w:rsidP="00973A98">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973A98">
      <w:pPr>
        <w:spacing w:line="276" w:lineRule="auto"/>
        <w:jc w:val="both"/>
        <w:rPr>
          <w:rFonts w:ascii="Arial" w:hAnsi="Arial" w:cs="Arial"/>
          <w:sz w:val="22"/>
          <w:szCs w:val="22"/>
        </w:rPr>
      </w:pPr>
    </w:p>
    <w:p w:rsidR="00E11F92" w:rsidRPr="00CD461F" w:rsidRDefault="003C0757" w:rsidP="003C0757">
      <w:pPr>
        <w:spacing w:line="276" w:lineRule="auto"/>
        <w:jc w:val="both"/>
        <w:rPr>
          <w:rFonts w:ascii="Arial" w:hAnsi="Arial" w:cs="Arial"/>
          <w:b/>
          <w:sz w:val="22"/>
          <w:szCs w:val="22"/>
        </w:rPr>
      </w:pPr>
      <w:r w:rsidRPr="00CD461F">
        <w:rPr>
          <w:rFonts w:ascii="Arial" w:hAnsi="Arial" w:cs="Arial"/>
          <w:sz w:val="22"/>
          <w:szCs w:val="22"/>
        </w:rPr>
        <w:t>Eu ____________________</w:t>
      </w:r>
      <w:r w:rsidR="00E11F92" w:rsidRPr="00CD461F">
        <w:rPr>
          <w:rFonts w:ascii="Arial" w:hAnsi="Arial" w:cs="Arial"/>
          <w:sz w:val="22"/>
          <w:szCs w:val="22"/>
        </w:rPr>
        <w:t xml:space="preserve">_______________ (nome completo), </w:t>
      </w:r>
      <w:proofErr w:type="gramStart"/>
      <w:r w:rsidRPr="00CD461F">
        <w:rPr>
          <w:rFonts w:ascii="Arial" w:hAnsi="Arial" w:cs="Arial"/>
          <w:sz w:val="22"/>
          <w:szCs w:val="22"/>
        </w:rPr>
        <w:t>Portador(</w:t>
      </w:r>
      <w:proofErr w:type="gramEnd"/>
      <w:r w:rsidRPr="00CD461F">
        <w:rPr>
          <w:rFonts w:ascii="Arial" w:hAnsi="Arial" w:cs="Arial"/>
          <w:sz w:val="22"/>
          <w:szCs w:val="22"/>
        </w:rPr>
        <w:t xml:space="preserve">a) da Carteira de Identidade n° _________________________ e do </w:t>
      </w:r>
      <w:proofErr w:type="spellStart"/>
      <w:r w:rsidRPr="00CD461F">
        <w:rPr>
          <w:rFonts w:ascii="Arial" w:hAnsi="Arial" w:cs="Arial"/>
          <w:sz w:val="22"/>
          <w:szCs w:val="22"/>
        </w:rPr>
        <w:t>C.P.F</w:t>
      </w:r>
      <w:r w:rsidR="00E11F92" w:rsidRPr="00CD461F">
        <w:rPr>
          <w:rFonts w:ascii="Arial" w:hAnsi="Arial" w:cs="Arial"/>
          <w:sz w:val="22"/>
          <w:szCs w:val="22"/>
        </w:rPr>
        <w:t>.</w:t>
      </w:r>
      <w:proofErr w:type="spellEnd"/>
      <w:r w:rsidR="00E11F92" w:rsidRPr="00CD461F">
        <w:rPr>
          <w:rFonts w:ascii="Arial" w:hAnsi="Arial" w:cs="Arial"/>
          <w:sz w:val="22"/>
          <w:szCs w:val="22"/>
        </w:rPr>
        <w:t xml:space="preserve"> n° __________________________, </w:t>
      </w:r>
      <w:r w:rsidRPr="00CD461F">
        <w:rPr>
          <w:rFonts w:ascii="Arial" w:hAnsi="Arial" w:cs="Arial"/>
          <w:sz w:val="22"/>
          <w:szCs w:val="22"/>
        </w:rPr>
        <w:t xml:space="preserve">representante legal da empresa ______________________________ (nome da pessoa jurídica), declaro para os devidos fins, de que a empresa </w:t>
      </w:r>
      <w:r w:rsidRPr="00CD461F">
        <w:rPr>
          <w:rFonts w:ascii="Arial" w:hAnsi="Arial" w:cs="Arial"/>
          <w:b/>
          <w:sz w:val="22"/>
          <w:szCs w:val="22"/>
        </w:rPr>
        <w:t>reúne condições de apresentar no ato da assinatura da Ata de Registro de Preços e Termo de Ciência e Notificação</w:t>
      </w:r>
      <w:r w:rsidR="00E11F92" w:rsidRPr="00CD461F">
        <w:rPr>
          <w:rFonts w:ascii="Arial" w:hAnsi="Arial" w:cs="Arial"/>
          <w:b/>
          <w:sz w:val="22"/>
          <w:szCs w:val="22"/>
        </w:rPr>
        <w:t>:</w:t>
      </w:r>
    </w:p>
    <w:p w:rsidR="00E11F92" w:rsidRPr="00CD461F" w:rsidRDefault="00E11F92" w:rsidP="00E11F92">
      <w:pPr>
        <w:pStyle w:val="Corpodetexto2"/>
        <w:spacing w:after="0" w:line="276" w:lineRule="auto"/>
        <w:jc w:val="both"/>
        <w:rPr>
          <w:rFonts w:ascii="Arial" w:hAnsi="Arial" w:cs="Arial"/>
          <w:color w:val="000000"/>
          <w:sz w:val="22"/>
          <w:szCs w:val="22"/>
        </w:rPr>
      </w:pPr>
    </w:p>
    <w:p w:rsidR="00E11F92" w:rsidRPr="00CD461F" w:rsidRDefault="00E11F92" w:rsidP="00E11F92">
      <w:pPr>
        <w:pStyle w:val="Corpodetexto2"/>
        <w:numPr>
          <w:ilvl w:val="0"/>
          <w:numId w:val="47"/>
        </w:numPr>
        <w:spacing w:after="0" w:line="276" w:lineRule="auto"/>
        <w:jc w:val="both"/>
        <w:rPr>
          <w:rFonts w:ascii="Arial" w:hAnsi="Arial" w:cs="Arial"/>
          <w:b/>
          <w:bCs/>
          <w:sz w:val="22"/>
          <w:szCs w:val="22"/>
        </w:rPr>
      </w:pPr>
      <w:r w:rsidRPr="00CD461F">
        <w:rPr>
          <w:rFonts w:ascii="Arial" w:hAnsi="Arial" w:cs="Arial"/>
          <w:color w:val="000000"/>
          <w:sz w:val="22"/>
          <w:szCs w:val="22"/>
        </w:rPr>
        <w:t>“</w:t>
      </w:r>
      <w:r w:rsidRPr="00CD461F">
        <w:rPr>
          <w:rFonts w:ascii="Arial" w:hAnsi="Arial" w:cs="Arial"/>
          <w:b/>
          <w:bCs/>
          <w:sz w:val="22"/>
          <w:szCs w:val="22"/>
        </w:rPr>
        <w:t>Alvará de Funcionamento de Empresas – AFE”</w:t>
      </w:r>
      <w:r w:rsidRPr="00CD461F">
        <w:rPr>
          <w:rFonts w:ascii="Arial" w:hAnsi="Arial" w:cs="Arial"/>
          <w:bCs/>
          <w:sz w:val="22"/>
          <w:szCs w:val="22"/>
        </w:rPr>
        <w:t xml:space="preserve"> das categorias </w:t>
      </w:r>
      <w:r w:rsidRPr="00CD461F">
        <w:rPr>
          <w:rFonts w:ascii="Arial" w:hAnsi="Arial" w:cs="Arial"/>
          <w:b/>
          <w:bCs/>
          <w:sz w:val="22"/>
          <w:szCs w:val="22"/>
        </w:rPr>
        <w:t xml:space="preserve">PRODUTOS PARA SAÚDE, PRODUTOS COSMÉTICOS E </w:t>
      </w:r>
      <w:proofErr w:type="gramStart"/>
      <w:r w:rsidRPr="00CD461F">
        <w:rPr>
          <w:rFonts w:ascii="Arial" w:hAnsi="Arial" w:cs="Arial"/>
          <w:b/>
          <w:bCs/>
          <w:sz w:val="22"/>
          <w:szCs w:val="22"/>
        </w:rPr>
        <w:t>MEDICAMENTOS</w:t>
      </w:r>
      <w:r w:rsidRPr="00CD461F">
        <w:rPr>
          <w:rFonts w:ascii="Arial" w:hAnsi="Arial" w:cs="Arial"/>
          <w:bCs/>
          <w:sz w:val="22"/>
          <w:szCs w:val="22"/>
        </w:rPr>
        <w:t xml:space="preserve"> expedido pela </w:t>
      </w:r>
      <w:r w:rsidRPr="00CD461F">
        <w:rPr>
          <w:rFonts w:ascii="Arial" w:hAnsi="Arial" w:cs="Arial"/>
          <w:b/>
          <w:bCs/>
          <w:sz w:val="22"/>
          <w:szCs w:val="22"/>
        </w:rPr>
        <w:t>ANVISA</w:t>
      </w:r>
      <w:proofErr w:type="gramEnd"/>
      <w:r w:rsidRPr="00CD461F">
        <w:rPr>
          <w:rFonts w:ascii="Arial" w:hAnsi="Arial" w:cs="Arial"/>
          <w:bCs/>
          <w:sz w:val="22"/>
          <w:szCs w:val="22"/>
        </w:rPr>
        <w:t>;</w:t>
      </w:r>
    </w:p>
    <w:p w:rsidR="00E11F92" w:rsidRPr="00CD461F" w:rsidRDefault="00E11F92" w:rsidP="00E11F92">
      <w:pPr>
        <w:pStyle w:val="Corpodetexto2"/>
        <w:spacing w:after="0" w:line="276" w:lineRule="auto"/>
        <w:ind w:left="720"/>
        <w:jc w:val="both"/>
        <w:rPr>
          <w:rFonts w:ascii="Arial" w:hAnsi="Arial" w:cs="Arial"/>
          <w:b/>
          <w:bCs/>
          <w:sz w:val="22"/>
          <w:szCs w:val="22"/>
        </w:rPr>
      </w:pPr>
    </w:p>
    <w:p w:rsidR="00E11F92" w:rsidRPr="00CD461F" w:rsidRDefault="00E11F92" w:rsidP="00E11F92">
      <w:pPr>
        <w:pStyle w:val="Corpodetexto2"/>
        <w:numPr>
          <w:ilvl w:val="0"/>
          <w:numId w:val="47"/>
        </w:numPr>
        <w:spacing w:after="0" w:line="276" w:lineRule="auto"/>
        <w:jc w:val="both"/>
        <w:rPr>
          <w:rFonts w:ascii="Arial" w:hAnsi="Arial" w:cs="Arial"/>
          <w:b/>
          <w:bCs/>
          <w:sz w:val="22"/>
          <w:szCs w:val="22"/>
        </w:rPr>
      </w:pPr>
      <w:r w:rsidRPr="00CD461F">
        <w:rPr>
          <w:rFonts w:ascii="Arial" w:hAnsi="Arial" w:cs="Arial"/>
          <w:bCs/>
          <w:sz w:val="22"/>
          <w:szCs w:val="22"/>
        </w:rPr>
        <w:t>“</w:t>
      </w:r>
      <w:r w:rsidRPr="00CD461F">
        <w:rPr>
          <w:rFonts w:ascii="Arial" w:hAnsi="Arial" w:cs="Arial"/>
          <w:b/>
          <w:bCs/>
          <w:sz w:val="22"/>
          <w:szCs w:val="22"/>
        </w:rPr>
        <w:t xml:space="preserve">Certificado de Boas Práticas de Fabricação” </w:t>
      </w:r>
      <w:r w:rsidRPr="00CD461F">
        <w:rPr>
          <w:rFonts w:ascii="Arial" w:hAnsi="Arial" w:cs="Arial"/>
          <w:sz w:val="22"/>
          <w:szCs w:val="22"/>
        </w:rPr>
        <w:t xml:space="preserve">emitido pela ANVISA, ou Certificado internacional equivalente, acompanhado da respectiva tradução para o português, </w:t>
      </w:r>
      <w:proofErr w:type="gramStart"/>
      <w:r w:rsidRPr="00CD461F">
        <w:rPr>
          <w:rFonts w:ascii="Arial" w:hAnsi="Arial" w:cs="Arial"/>
          <w:sz w:val="22"/>
          <w:szCs w:val="22"/>
        </w:rPr>
        <w:t xml:space="preserve">realizada por tradutor público juramentado, </w:t>
      </w:r>
      <w:r w:rsidRPr="00CD461F">
        <w:rPr>
          <w:rFonts w:ascii="Arial" w:hAnsi="Arial" w:cs="Arial"/>
          <w:b/>
          <w:sz w:val="22"/>
          <w:szCs w:val="22"/>
        </w:rPr>
        <w:t>dentro do prazo de validade</w:t>
      </w:r>
      <w:proofErr w:type="gramEnd"/>
      <w:r w:rsidRPr="00CD461F">
        <w:rPr>
          <w:rFonts w:ascii="Arial" w:hAnsi="Arial" w:cs="Arial"/>
          <w:bCs/>
          <w:sz w:val="22"/>
          <w:szCs w:val="22"/>
        </w:rPr>
        <w:t>.</w:t>
      </w:r>
    </w:p>
    <w:p w:rsidR="003C0757" w:rsidRPr="00CD461F" w:rsidRDefault="003C0757" w:rsidP="00E11F92">
      <w:pPr>
        <w:spacing w:line="276" w:lineRule="auto"/>
      </w:pPr>
    </w:p>
    <w:p w:rsidR="00E11F92" w:rsidRPr="00CD461F" w:rsidRDefault="00E11F92" w:rsidP="00E11F92">
      <w:pPr>
        <w:spacing w:line="276" w:lineRule="auto"/>
        <w:jc w:val="both"/>
        <w:rPr>
          <w:rFonts w:ascii="Arial" w:hAnsi="Arial" w:cs="Arial"/>
          <w:sz w:val="20"/>
          <w:szCs w:val="20"/>
        </w:rPr>
      </w:pP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_____________________________</w:t>
      </w: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(LOCAL E DATA)</w:t>
      </w:r>
    </w:p>
    <w:p w:rsidR="00E11F92" w:rsidRPr="00CD461F" w:rsidRDefault="00E11F92" w:rsidP="00E11F92">
      <w:pPr>
        <w:spacing w:line="276" w:lineRule="auto"/>
        <w:jc w:val="center"/>
        <w:rPr>
          <w:rFonts w:ascii="Arial" w:hAnsi="Arial" w:cs="Arial"/>
          <w:sz w:val="20"/>
          <w:szCs w:val="20"/>
        </w:rPr>
      </w:pPr>
    </w:p>
    <w:p w:rsidR="00E11F92" w:rsidRPr="00CD461F" w:rsidRDefault="00E11F92" w:rsidP="00E11F92">
      <w:pPr>
        <w:spacing w:line="276" w:lineRule="auto"/>
        <w:jc w:val="center"/>
        <w:rPr>
          <w:rFonts w:ascii="Arial" w:hAnsi="Arial" w:cs="Arial"/>
          <w:sz w:val="20"/>
          <w:szCs w:val="20"/>
        </w:rPr>
      </w:pPr>
    </w:p>
    <w:p w:rsidR="00E11F92" w:rsidRPr="00CD461F" w:rsidRDefault="00E11F92" w:rsidP="00E11F92">
      <w:pPr>
        <w:spacing w:line="276" w:lineRule="auto"/>
        <w:jc w:val="center"/>
        <w:rPr>
          <w:rFonts w:ascii="Arial" w:hAnsi="Arial" w:cs="Arial"/>
          <w:sz w:val="20"/>
          <w:szCs w:val="20"/>
        </w:rPr>
      </w:pP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__________________________</w:t>
      </w: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NOME E ASSINATURA DO REPRESENTANTE LEGAL</w:t>
      </w: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CARIMBO DA EMPRESA</w:t>
      </w:r>
    </w:p>
    <w:p w:rsidR="00E11F92" w:rsidRPr="00CD461F" w:rsidRDefault="00E11F92" w:rsidP="00E11F92">
      <w:pPr>
        <w:pStyle w:val="Corpodetexto2"/>
        <w:spacing w:after="0" w:line="276" w:lineRule="auto"/>
        <w:rPr>
          <w:rFonts w:ascii="Arial" w:hAnsi="Arial" w:cs="Arial"/>
          <w:bCs/>
          <w:color w:val="000000"/>
          <w:sz w:val="20"/>
          <w:szCs w:val="20"/>
          <w:u w:val="single"/>
        </w:rPr>
      </w:pPr>
    </w:p>
    <w:p w:rsidR="00E11F92" w:rsidRPr="00CD461F" w:rsidRDefault="00E11F92" w:rsidP="00E11F92">
      <w:pPr>
        <w:pStyle w:val="Corpodetexto2"/>
        <w:spacing w:after="0" w:line="276" w:lineRule="auto"/>
        <w:jc w:val="center"/>
        <w:rPr>
          <w:rFonts w:ascii="Arial" w:hAnsi="Arial" w:cs="Arial"/>
          <w:bCs/>
          <w:color w:val="000000"/>
          <w:sz w:val="22"/>
          <w:szCs w:val="22"/>
          <w:u w:val="single"/>
        </w:rPr>
      </w:pPr>
    </w:p>
    <w:p w:rsidR="00E11F92" w:rsidRPr="00CD461F" w:rsidRDefault="00E11F92" w:rsidP="00E11F92">
      <w:pPr>
        <w:pStyle w:val="Corpodetexto2"/>
        <w:spacing w:line="276" w:lineRule="auto"/>
        <w:ind w:right="20"/>
        <w:jc w:val="center"/>
        <w:rPr>
          <w:rFonts w:ascii="Arial" w:hAnsi="Arial" w:cs="Arial"/>
          <w:b/>
          <w:bCs/>
          <w:sz w:val="22"/>
          <w:szCs w:val="22"/>
          <w:u w:val="single"/>
        </w:rPr>
      </w:pPr>
      <w:r w:rsidRPr="00CD461F">
        <w:rPr>
          <w:rFonts w:ascii="Arial" w:hAnsi="Arial" w:cs="Arial"/>
          <w:b/>
          <w:bCs/>
          <w:sz w:val="22"/>
          <w:szCs w:val="22"/>
          <w:u w:val="single"/>
        </w:rPr>
        <w:lastRenderedPageBreak/>
        <w:t xml:space="preserve">ANEXO XII - MODELO DE DECLARAÇÃO QUE NÃO POSSUI SERVIDOR PÚBLICO NO QUADRO SOCIETÁRIO DA EMPRESA </w:t>
      </w:r>
    </w:p>
    <w:p w:rsidR="00E11F92" w:rsidRPr="00CD461F" w:rsidRDefault="00E11F92" w:rsidP="00E11F92">
      <w:pPr>
        <w:pStyle w:val="Corpodetexto2"/>
        <w:spacing w:line="276" w:lineRule="auto"/>
        <w:ind w:right="20"/>
        <w:jc w:val="center"/>
        <w:rPr>
          <w:rFonts w:ascii="Arial" w:hAnsi="Arial" w:cs="Arial"/>
          <w:b/>
          <w:bCs/>
          <w:sz w:val="22"/>
          <w:szCs w:val="22"/>
          <w:u w:val="single"/>
        </w:rPr>
      </w:pPr>
    </w:p>
    <w:p w:rsidR="00E11F92" w:rsidRPr="00CD461F" w:rsidRDefault="00E11F92" w:rsidP="00E11F92">
      <w:pPr>
        <w:pStyle w:val="Padro"/>
        <w:spacing w:line="276" w:lineRule="auto"/>
        <w:jc w:val="both"/>
        <w:rPr>
          <w:rFonts w:cs="Arial"/>
          <w:sz w:val="22"/>
          <w:szCs w:val="22"/>
        </w:rPr>
      </w:pPr>
      <w:r w:rsidRPr="00CD461F">
        <w:rPr>
          <w:rFonts w:cs="Arial"/>
          <w:b/>
          <w:bCs/>
          <w:sz w:val="22"/>
          <w:szCs w:val="22"/>
        </w:rPr>
        <w:t xml:space="preserve">A </w:t>
      </w:r>
    </w:p>
    <w:p w:rsidR="00E11F92" w:rsidRPr="00CD461F" w:rsidRDefault="00E11F92" w:rsidP="00E11F92">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E11F92" w:rsidRPr="00CD461F" w:rsidRDefault="00E11F92" w:rsidP="00E11F92">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973A98" w:rsidRPr="00CD461F">
        <w:rPr>
          <w:rFonts w:ascii="Arial" w:hAnsi="Arial" w:cs="Arial"/>
          <w:b/>
          <w:bCs/>
          <w:sz w:val="22"/>
          <w:szCs w:val="22"/>
        </w:rPr>
        <w:t>187</w:t>
      </w:r>
      <w:r w:rsidRPr="00CD461F">
        <w:rPr>
          <w:rFonts w:ascii="Arial" w:hAnsi="Arial" w:cs="Arial"/>
          <w:b/>
          <w:bCs/>
          <w:sz w:val="22"/>
          <w:szCs w:val="22"/>
        </w:rPr>
        <w:t>/2015</w:t>
      </w:r>
    </w:p>
    <w:p w:rsidR="00E11F92" w:rsidRPr="00CD461F" w:rsidRDefault="00E11F92" w:rsidP="00E11F92">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973A98" w:rsidRPr="00CD461F">
        <w:rPr>
          <w:rFonts w:ascii="Arial" w:hAnsi="Arial" w:cs="Arial"/>
          <w:b/>
          <w:bCs/>
          <w:sz w:val="22"/>
          <w:szCs w:val="22"/>
        </w:rPr>
        <w:t>110</w:t>
      </w:r>
      <w:r w:rsidRPr="00CD461F">
        <w:rPr>
          <w:rFonts w:ascii="Arial" w:hAnsi="Arial" w:cs="Arial"/>
          <w:b/>
          <w:bCs/>
          <w:sz w:val="22"/>
          <w:szCs w:val="22"/>
        </w:rPr>
        <w:t>/2015 – REGISTRO DE PREÇOS</w:t>
      </w:r>
    </w:p>
    <w:p w:rsidR="00E11F92" w:rsidRPr="00CD461F" w:rsidRDefault="00E11F92" w:rsidP="00E11F92">
      <w:pPr>
        <w:spacing w:line="276" w:lineRule="auto"/>
        <w:jc w:val="both"/>
        <w:rPr>
          <w:rFonts w:ascii="Arial" w:hAnsi="Arial" w:cs="Arial"/>
          <w:b/>
          <w:bCs/>
          <w:sz w:val="22"/>
          <w:szCs w:val="22"/>
        </w:rPr>
      </w:pPr>
    </w:p>
    <w:p w:rsidR="00973A98" w:rsidRPr="00CD461F" w:rsidRDefault="00E11F92" w:rsidP="00973A98">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E11F92" w:rsidRPr="00CD461F" w:rsidRDefault="00E11F92" w:rsidP="00973A98">
      <w:pPr>
        <w:spacing w:line="276" w:lineRule="auto"/>
        <w:jc w:val="both"/>
        <w:rPr>
          <w:rFonts w:ascii="Arial" w:hAnsi="Arial" w:cs="Arial"/>
          <w:b/>
          <w:bCs/>
          <w:sz w:val="22"/>
          <w:szCs w:val="22"/>
          <w:u w:val="single"/>
        </w:rPr>
      </w:pPr>
    </w:p>
    <w:p w:rsidR="00E11F92" w:rsidRPr="00CD461F" w:rsidRDefault="00E11F92" w:rsidP="00E11F92">
      <w:pPr>
        <w:pStyle w:val="Corpodetexto2"/>
        <w:spacing w:line="276" w:lineRule="auto"/>
        <w:ind w:right="20"/>
        <w:jc w:val="both"/>
        <w:rPr>
          <w:rFonts w:ascii="Arial" w:hAnsi="Arial" w:cs="Arial"/>
          <w:bCs/>
          <w:sz w:val="22"/>
          <w:szCs w:val="22"/>
        </w:rPr>
      </w:pPr>
    </w:p>
    <w:p w:rsidR="00E11F92" w:rsidRPr="00CD461F" w:rsidRDefault="00E11F92" w:rsidP="00E11F92">
      <w:pPr>
        <w:pStyle w:val="Corpodetexto2"/>
        <w:spacing w:line="276" w:lineRule="auto"/>
        <w:ind w:right="20"/>
        <w:jc w:val="both"/>
        <w:rPr>
          <w:rFonts w:ascii="Arial" w:hAnsi="Arial" w:cs="Arial"/>
          <w:bCs/>
          <w:sz w:val="22"/>
          <w:szCs w:val="22"/>
        </w:rPr>
      </w:pPr>
      <w:r w:rsidRPr="00CD461F">
        <w:rPr>
          <w:rFonts w:ascii="Arial" w:hAnsi="Arial" w:cs="Arial"/>
          <w:bCs/>
          <w:sz w:val="22"/>
          <w:szCs w:val="22"/>
        </w:rPr>
        <w:t xml:space="preserve">Declaro, sob as penas de lei que a empresa </w:t>
      </w:r>
      <w:r w:rsidRPr="00CD461F">
        <w:rPr>
          <w:rFonts w:ascii="Arial" w:hAnsi="Arial" w:cs="Arial"/>
          <w:sz w:val="22"/>
          <w:szCs w:val="22"/>
        </w:rPr>
        <w:t>(nome da pessoa jurídica)</w:t>
      </w:r>
      <w:r w:rsidRPr="00CD461F">
        <w:rPr>
          <w:rFonts w:ascii="Arial" w:hAnsi="Arial" w:cs="Arial"/>
          <w:bCs/>
          <w:sz w:val="22"/>
          <w:szCs w:val="22"/>
        </w:rPr>
        <w:t xml:space="preserve"> __________________________, CNPJ nº ____________________, na qualidade de proponente do procedimento licitatório supra, instaurado pelo Município de Registro – SP, não possui em seu quadro societário Servidor Público da ativa, ou empregado de empresa pública ou de sociedade de economia mista.</w:t>
      </w:r>
    </w:p>
    <w:p w:rsidR="00E11F92" w:rsidRPr="00CD461F" w:rsidRDefault="00E11F92" w:rsidP="00E11F92">
      <w:pPr>
        <w:pStyle w:val="Corpodetexto2"/>
        <w:spacing w:line="276" w:lineRule="auto"/>
        <w:ind w:right="20"/>
        <w:jc w:val="both"/>
        <w:rPr>
          <w:rFonts w:ascii="Arial" w:hAnsi="Arial" w:cs="Arial"/>
          <w:b/>
          <w:bCs/>
          <w:sz w:val="22"/>
          <w:szCs w:val="22"/>
          <w:u w:val="single"/>
        </w:rPr>
      </w:pPr>
    </w:p>
    <w:p w:rsidR="00E11F92" w:rsidRPr="00CD461F" w:rsidRDefault="00E11F92" w:rsidP="00E11F92">
      <w:pPr>
        <w:pStyle w:val="Corpodetexto2"/>
        <w:spacing w:line="276" w:lineRule="auto"/>
        <w:ind w:right="20"/>
        <w:rPr>
          <w:rFonts w:ascii="Arial" w:hAnsi="Arial" w:cs="Arial"/>
          <w:bCs/>
          <w:sz w:val="22"/>
          <w:szCs w:val="22"/>
        </w:rPr>
      </w:pPr>
    </w:p>
    <w:p w:rsidR="00E11F92" w:rsidRPr="00CD461F" w:rsidRDefault="00E11F92" w:rsidP="00E11F92">
      <w:pPr>
        <w:spacing w:line="276" w:lineRule="auto"/>
        <w:jc w:val="center"/>
        <w:rPr>
          <w:rFonts w:ascii="Arial" w:hAnsi="Arial" w:cs="Arial"/>
          <w:sz w:val="22"/>
          <w:szCs w:val="22"/>
        </w:rPr>
      </w:pPr>
      <w:r w:rsidRPr="00CD461F">
        <w:rPr>
          <w:rFonts w:ascii="Arial" w:hAnsi="Arial" w:cs="Arial"/>
          <w:sz w:val="22"/>
          <w:szCs w:val="22"/>
        </w:rPr>
        <w:t>_____________________________</w:t>
      </w:r>
    </w:p>
    <w:p w:rsidR="00E11F92" w:rsidRPr="00CD461F" w:rsidRDefault="00E11F92" w:rsidP="00E11F92">
      <w:pPr>
        <w:spacing w:line="276" w:lineRule="auto"/>
        <w:jc w:val="center"/>
        <w:rPr>
          <w:rFonts w:ascii="Arial" w:hAnsi="Arial" w:cs="Arial"/>
          <w:sz w:val="22"/>
          <w:szCs w:val="22"/>
        </w:rPr>
      </w:pPr>
      <w:r w:rsidRPr="00CD461F">
        <w:rPr>
          <w:rFonts w:ascii="Arial" w:hAnsi="Arial" w:cs="Arial"/>
          <w:sz w:val="22"/>
          <w:szCs w:val="22"/>
        </w:rPr>
        <w:t>LOCAL E DATA</w:t>
      </w:r>
    </w:p>
    <w:p w:rsidR="00E11F92" w:rsidRPr="00CD461F" w:rsidRDefault="00E11F92" w:rsidP="00E11F92">
      <w:pPr>
        <w:spacing w:line="276" w:lineRule="auto"/>
        <w:jc w:val="center"/>
        <w:rPr>
          <w:rFonts w:ascii="Arial" w:hAnsi="Arial" w:cs="Arial"/>
          <w:sz w:val="22"/>
          <w:szCs w:val="22"/>
        </w:rPr>
      </w:pPr>
    </w:p>
    <w:p w:rsidR="00E11F92" w:rsidRPr="00CD461F" w:rsidRDefault="00E11F92" w:rsidP="00E11F92">
      <w:pPr>
        <w:spacing w:line="276" w:lineRule="auto"/>
        <w:jc w:val="center"/>
        <w:rPr>
          <w:rFonts w:ascii="Arial" w:hAnsi="Arial" w:cs="Arial"/>
          <w:sz w:val="22"/>
          <w:szCs w:val="22"/>
        </w:rPr>
      </w:pPr>
    </w:p>
    <w:p w:rsidR="00E11F92" w:rsidRPr="00CD461F" w:rsidRDefault="00E11F92" w:rsidP="00E11F92">
      <w:pPr>
        <w:spacing w:line="276" w:lineRule="auto"/>
        <w:jc w:val="center"/>
        <w:rPr>
          <w:rFonts w:ascii="Arial" w:hAnsi="Arial" w:cs="Arial"/>
          <w:sz w:val="22"/>
          <w:szCs w:val="22"/>
        </w:rPr>
      </w:pPr>
    </w:p>
    <w:p w:rsidR="00E11F92" w:rsidRPr="00CD461F" w:rsidRDefault="00E11F92" w:rsidP="00E11F92">
      <w:pPr>
        <w:spacing w:before="240" w:line="276" w:lineRule="auto"/>
        <w:jc w:val="center"/>
        <w:rPr>
          <w:rFonts w:ascii="Arial" w:hAnsi="Arial" w:cs="Arial"/>
          <w:sz w:val="22"/>
          <w:szCs w:val="22"/>
        </w:rPr>
      </w:pPr>
      <w:r w:rsidRPr="00CD461F">
        <w:rPr>
          <w:rFonts w:ascii="Arial" w:hAnsi="Arial" w:cs="Arial"/>
          <w:sz w:val="22"/>
          <w:szCs w:val="22"/>
        </w:rPr>
        <w:t>___________________________</w:t>
      </w:r>
    </w:p>
    <w:p w:rsidR="00E11F92" w:rsidRPr="00CD461F" w:rsidRDefault="00E11F92" w:rsidP="00E11F92">
      <w:pPr>
        <w:spacing w:line="276" w:lineRule="auto"/>
        <w:jc w:val="center"/>
        <w:rPr>
          <w:rFonts w:ascii="Arial" w:hAnsi="Arial" w:cs="Arial"/>
          <w:sz w:val="22"/>
          <w:szCs w:val="22"/>
        </w:rPr>
      </w:pPr>
      <w:r w:rsidRPr="00CD461F">
        <w:rPr>
          <w:rFonts w:ascii="Arial" w:hAnsi="Arial" w:cs="Arial"/>
          <w:sz w:val="22"/>
          <w:szCs w:val="22"/>
        </w:rPr>
        <w:t>NOME E ASSINATURA DO REPRESENTANTE LEGAL</w:t>
      </w:r>
    </w:p>
    <w:p w:rsidR="00E11F92" w:rsidRPr="00CD461F" w:rsidRDefault="00E11F92" w:rsidP="00E11F92">
      <w:pPr>
        <w:spacing w:line="276" w:lineRule="auto"/>
        <w:jc w:val="center"/>
        <w:rPr>
          <w:rFonts w:ascii="Arial" w:hAnsi="Arial" w:cs="Arial"/>
          <w:sz w:val="22"/>
          <w:szCs w:val="22"/>
        </w:rPr>
      </w:pPr>
      <w:r w:rsidRPr="00CD461F">
        <w:rPr>
          <w:rFonts w:ascii="Arial" w:hAnsi="Arial" w:cs="Arial"/>
          <w:sz w:val="22"/>
          <w:szCs w:val="22"/>
        </w:rPr>
        <w:t>CARIMBO DA EMPRESA</w:t>
      </w:r>
    </w:p>
    <w:p w:rsidR="00E11F92" w:rsidRPr="00CD461F" w:rsidRDefault="00E11F92" w:rsidP="00E11F92">
      <w:pPr>
        <w:spacing w:line="276" w:lineRule="auto"/>
        <w:jc w:val="both"/>
        <w:rPr>
          <w:rFonts w:ascii="Arial" w:hAnsi="Arial" w:cs="Arial"/>
          <w:b/>
          <w:bCs/>
          <w:sz w:val="22"/>
          <w:szCs w:val="22"/>
          <w:u w:val="single"/>
        </w:rPr>
      </w:pPr>
    </w:p>
    <w:p w:rsidR="00E11F92" w:rsidRPr="00CD461F" w:rsidRDefault="00E11F92" w:rsidP="00E11F92">
      <w:pPr>
        <w:spacing w:line="276" w:lineRule="auto"/>
        <w:jc w:val="center"/>
        <w:rPr>
          <w:rFonts w:ascii="Arial" w:hAnsi="Arial" w:cs="Arial"/>
          <w:b/>
          <w:bCs/>
          <w:sz w:val="22"/>
          <w:szCs w:val="22"/>
          <w:u w:val="single"/>
        </w:rPr>
      </w:pPr>
    </w:p>
    <w:p w:rsidR="00973A98" w:rsidRPr="00CD461F" w:rsidRDefault="00973A98" w:rsidP="00E11F92">
      <w:pPr>
        <w:spacing w:line="276" w:lineRule="auto"/>
        <w:jc w:val="center"/>
        <w:rPr>
          <w:rFonts w:ascii="Arial" w:hAnsi="Arial" w:cs="Arial"/>
          <w:b/>
          <w:bCs/>
          <w:sz w:val="22"/>
          <w:szCs w:val="22"/>
          <w:u w:val="single"/>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jc w:val="center"/>
        <w:rPr>
          <w:rFonts w:ascii="Arial" w:hAnsi="Arial" w:cs="Arial"/>
          <w:b/>
          <w:bCs/>
          <w:sz w:val="22"/>
          <w:szCs w:val="22"/>
          <w:u w:val="single"/>
        </w:rPr>
      </w:pPr>
      <w:r w:rsidRPr="00CD461F">
        <w:rPr>
          <w:rFonts w:ascii="Arial" w:hAnsi="Arial" w:cs="Arial"/>
          <w:b/>
          <w:bCs/>
          <w:sz w:val="22"/>
          <w:szCs w:val="22"/>
          <w:u w:val="single"/>
        </w:rPr>
        <w:lastRenderedPageBreak/>
        <w:t>ANEXO XIII – MINUTA DO TERMO DE CIENCIA E NOTIFICAÇÃO</w:t>
      </w:r>
    </w:p>
    <w:p w:rsidR="00E11F92" w:rsidRPr="00CD461F" w:rsidRDefault="00E11F92" w:rsidP="00E11F92">
      <w:pPr>
        <w:jc w:val="center"/>
        <w:rPr>
          <w:rFonts w:ascii="Arial" w:hAnsi="Arial" w:cs="Arial"/>
          <w:sz w:val="19"/>
          <w:szCs w:val="19"/>
        </w:rPr>
      </w:pPr>
    </w:p>
    <w:p w:rsidR="00E11F92" w:rsidRPr="00CD461F" w:rsidRDefault="00E11F92" w:rsidP="00E11F92">
      <w:pPr>
        <w:jc w:val="center"/>
        <w:rPr>
          <w:rFonts w:ascii="Arial" w:hAnsi="Arial" w:cs="Arial"/>
          <w:sz w:val="19"/>
          <w:szCs w:val="19"/>
        </w:rPr>
      </w:pPr>
    </w:p>
    <w:p w:rsidR="00E11F92" w:rsidRPr="00CD461F" w:rsidRDefault="00E11F92" w:rsidP="00E11F92">
      <w:pPr>
        <w:jc w:val="center"/>
        <w:rPr>
          <w:rFonts w:ascii="Arial" w:hAnsi="Arial" w:cs="Arial"/>
          <w:sz w:val="19"/>
          <w:szCs w:val="19"/>
        </w:rPr>
      </w:pPr>
      <w:r w:rsidRPr="00CD461F">
        <w:rPr>
          <w:rFonts w:ascii="Arial" w:hAnsi="Arial" w:cs="Arial"/>
          <w:sz w:val="19"/>
          <w:szCs w:val="19"/>
        </w:rPr>
        <w:t>Atendimento às Instruções n° 02/2008 do Tribunal de Contas do Estado de São Paulo</w:t>
      </w:r>
    </w:p>
    <w:p w:rsidR="00E11F92" w:rsidRPr="00CD461F" w:rsidRDefault="00E11F92" w:rsidP="00E11F92">
      <w:pPr>
        <w:jc w:val="both"/>
        <w:rPr>
          <w:rFonts w:ascii="Arial" w:hAnsi="Arial" w:cs="Arial"/>
          <w:b/>
          <w:bCs/>
          <w:sz w:val="19"/>
          <w:szCs w:val="19"/>
          <w:u w:val="single"/>
        </w:rPr>
      </w:pPr>
    </w:p>
    <w:p w:rsidR="00E11F92" w:rsidRPr="00CD461F" w:rsidRDefault="00E11F92" w:rsidP="00E11F92">
      <w:pPr>
        <w:jc w:val="both"/>
        <w:rPr>
          <w:rFonts w:ascii="Arial" w:hAnsi="Arial" w:cs="Arial"/>
          <w:b/>
          <w:sz w:val="19"/>
          <w:szCs w:val="19"/>
        </w:rPr>
      </w:pPr>
      <w:r w:rsidRPr="00CD461F">
        <w:rPr>
          <w:rFonts w:ascii="Arial" w:hAnsi="Arial" w:cs="Arial"/>
          <w:sz w:val="19"/>
          <w:szCs w:val="19"/>
        </w:rPr>
        <w:t xml:space="preserve">ÓRGÃO GERENCIADOR: </w:t>
      </w:r>
      <w:r w:rsidRPr="00CD461F">
        <w:rPr>
          <w:rFonts w:ascii="Arial" w:hAnsi="Arial" w:cs="Arial"/>
          <w:b/>
          <w:sz w:val="19"/>
          <w:szCs w:val="19"/>
        </w:rPr>
        <w:t>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DETENTORA DA ATA: </w:t>
      </w:r>
      <w:r w:rsidRPr="00CD461F">
        <w:rPr>
          <w:rFonts w:ascii="Arial" w:hAnsi="Arial" w:cs="Arial"/>
          <w:b/>
          <w:sz w:val="19"/>
          <w:szCs w:val="19"/>
        </w:rPr>
        <w:t>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CONTRATO Nº (DE ORIGEM): </w:t>
      </w:r>
      <w:r w:rsidRPr="00CD461F">
        <w:rPr>
          <w:rFonts w:ascii="Arial" w:hAnsi="Arial" w:cs="Arial"/>
          <w:b/>
          <w:sz w:val="19"/>
          <w:szCs w:val="19"/>
        </w:rPr>
        <w:t>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OBJETO: ____________________________________________________________________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ADVOGADO (S): </w:t>
      </w:r>
      <w:r w:rsidRPr="00CD461F">
        <w:rPr>
          <w:rFonts w:ascii="Arial" w:hAnsi="Arial" w:cs="Arial"/>
          <w:b/>
          <w:bCs/>
          <w:sz w:val="19"/>
          <w:szCs w:val="19"/>
        </w:rPr>
        <w:t>______________________________________________________________</w:t>
      </w:r>
    </w:p>
    <w:p w:rsidR="00E11F92" w:rsidRPr="00CD461F" w:rsidRDefault="00E11F92" w:rsidP="00E11F92">
      <w:pPr>
        <w:spacing w:line="276" w:lineRule="auto"/>
        <w:jc w:val="both"/>
        <w:rPr>
          <w:rFonts w:ascii="Arial" w:hAnsi="Arial" w:cs="Arial"/>
          <w:sz w:val="19"/>
          <w:szCs w:val="19"/>
        </w:rPr>
      </w:pPr>
      <w:r w:rsidRPr="00CD461F">
        <w:rPr>
          <w:rFonts w:ascii="Arial" w:hAnsi="Arial" w:cs="Arial"/>
          <w:sz w:val="19"/>
          <w:szCs w:val="19"/>
        </w:rPr>
        <w:br/>
      </w:r>
      <w:proofErr w:type="gramStart"/>
      <w:r w:rsidRPr="00CD461F">
        <w:rPr>
          <w:rFonts w:ascii="Arial" w:hAnsi="Arial" w:cs="Arial"/>
          <w:sz w:val="19"/>
          <w:szCs w:val="19"/>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roofErr w:type="gramEnd"/>
    </w:p>
    <w:p w:rsidR="00E11F92" w:rsidRPr="00CD461F" w:rsidRDefault="00E11F92" w:rsidP="00E11F92">
      <w:pPr>
        <w:spacing w:line="276" w:lineRule="auto"/>
        <w:jc w:val="both"/>
        <w:rPr>
          <w:rFonts w:ascii="Arial" w:hAnsi="Arial" w:cs="Arial"/>
          <w:sz w:val="19"/>
          <w:szCs w:val="19"/>
        </w:rPr>
      </w:pPr>
      <w:r w:rsidRPr="00CD461F">
        <w:rPr>
          <w:rFonts w:ascii="Arial" w:hAnsi="Arial" w:cs="Arial"/>
          <w:sz w:val="19"/>
          <w:szCs w:val="19"/>
        </w:rPr>
        <w:br/>
      </w:r>
      <w:proofErr w:type="gramStart"/>
      <w:r w:rsidRPr="00CD461F">
        <w:rPr>
          <w:rFonts w:ascii="Arial" w:hAnsi="Arial" w:cs="Arial"/>
          <w:sz w:val="19"/>
          <w:szCs w:val="19"/>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E11F92" w:rsidRPr="00CD461F" w:rsidRDefault="00E11F92" w:rsidP="00E11F92">
      <w:pPr>
        <w:spacing w:line="276" w:lineRule="auto"/>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Local e data.</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b/>
          <w:sz w:val="19"/>
          <w:szCs w:val="19"/>
          <w:u w:val="single"/>
        </w:rPr>
      </w:pPr>
      <w:r w:rsidRPr="00CD461F">
        <w:rPr>
          <w:rFonts w:ascii="Arial" w:hAnsi="Arial" w:cs="Arial"/>
          <w:b/>
          <w:sz w:val="19"/>
          <w:szCs w:val="19"/>
          <w:u w:val="single"/>
        </w:rPr>
        <w:t>ÓRGÃO GERENCIADOR</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NOME E CARGO: </w:t>
      </w:r>
      <w:r w:rsidRPr="00CD461F">
        <w:rPr>
          <w:rFonts w:ascii="Arial" w:hAnsi="Arial" w:cs="Arial"/>
          <w:b/>
          <w:sz w:val="19"/>
          <w:szCs w:val="19"/>
        </w:rPr>
        <w:t>_____________________________________________________________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b/>
          <w:sz w:val="19"/>
          <w:szCs w:val="19"/>
        </w:rPr>
      </w:pPr>
      <w:r w:rsidRPr="00CD461F">
        <w:rPr>
          <w:rFonts w:ascii="Arial" w:hAnsi="Arial" w:cs="Arial"/>
          <w:sz w:val="19"/>
          <w:szCs w:val="19"/>
        </w:rPr>
        <w:t>E-MAIL INSTITUCIONAL</w:t>
      </w:r>
      <w:r w:rsidRPr="00CD461F">
        <w:rPr>
          <w:rFonts w:ascii="Arial" w:hAnsi="Arial" w:cs="Arial"/>
          <w:b/>
          <w:sz w:val="19"/>
          <w:szCs w:val="19"/>
        </w:rPr>
        <w:t>: 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E-MAIL PESSOAL: </w:t>
      </w:r>
      <w:r w:rsidRPr="00CD461F">
        <w:rPr>
          <w:rFonts w:ascii="Arial" w:hAnsi="Arial" w:cs="Arial"/>
          <w:b/>
          <w:sz w:val="19"/>
          <w:szCs w:val="19"/>
        </w:rPr>
        <w:t>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ASSINATURA: 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rPr>
          <w:rFonts w:ascii="Arial" w:hAnsi="Arial" w:cs="Arial"/>
          <w:b/>
          <w:sz w:val="19"/>
          <w:szCs w:val="19"/>
          <w:u w:val="single"/>
        </w:rPr>
      </w:pPr>
      <w:r w:rsidRPr="00CD461F">
        <w:rPr>
          <w:rFonts w:ascii="Arial" w:hAnsi="Arial" w:cs="Arial"/>
          <w:b/>
          <w:sz w:val="19"/>
          <w:szCs w:val="19"/>
          <w:u w:val="single"/>
        </w:rPr>
        <w:t>DETENTORA DA ATA</w:t>
      </w:r>
    </w:p>
    <w:p w:rsidR="00E11F92" w:rsidRPr="00CD461F" w:rsidRDefault="00E11F92" w:rsidP="00E11F92">
      <w:pPr>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NOME E CARGO: </w:t>
      </w:r>
      <w:r w:rsidRPr="00CD461F">
        <w:rPr>
          <w:rFonts w:ascii="Arial" w:hAnsi="Arial" w:cs="Arial"/>
          <w:b/>
          <w:sz w:val="19"/>
          <w:szCs w:val="19"/>
        </w:rPr>
        <w:t>_____________________________________________________________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b/>
          <w:sz w:val="19"/>
          <w:szCs w:val="19"/>
        </w:rPr>
      </w:pPr>
      <w:r w:rsidRPr="00CD461F">
        <w:rPr>
          <w:rFonts w:ascii="Arial" w:hAnsi="Arial" w:cs="Arial"/>
          <w:sz w:val="19"/>
          <w:szCs w:val="19"/>
        </w:rPr>
        <w:t xml:space="preserve">E-MAIL INSTITUCIONAL: </w:t>
      </w:r>
      <w:r w:rsidRPr="00CD461F">
        <w:rPr>
          <w:rFonts w:ascii="Arial" w:hAnsi="Arial" w:cs="Arial"/>
          <w:b/>
          <w:sz w:val="19"/>
          <w:szCs w:val="19"/>
        </w:rPr>
        <w:t>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E-MAIL PESSOAL: </w:t>
      </w:r>
      <w:r w:rsidRPr="00CD461F">
        <w:rPr>
          <w:rFonts w:ascii="Arial" w:hAnsi="Arial" w:cs="Arial"/>
          <w:b/>
          <w:sz w:val="19"/>
          <w:szCs w:val="19"/>
        </w:rPr>
        <w:t>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ASSINATURA: ________________________________</w:t>
      </w:r>
    </w:p>
    <w:p w:rsidR="00E11F92" w:rsidRPr="00CD461F" w:rsidRDefault="00E11F92" w:rsidP="00E11F92">
      <w:pPr>
        <w:jc w:val="both"/>
        <w:rPr>
          <w:rFonts w:ascii="Arial" w:hAnsi="Arial" w:cs="Arial"/>
          <w:sz w:val="19"/>
          <w:szCs w:val="19"/>
        </w:rPr>
      </w:pPr>
      <w:r w:rsidRPr="00CD461F">
        <w:rPr>
          <w:rFonts w:ascii="Arial" w:hAnsi="Arial" w:cs="Arial"/>
          <w:sz w:val="19"/>
          <w:szCs w:val="19"/>
        </w:rPr>
        <w:br/>
        <w:t>(*) Facultativo. Indicar quando já constituído.</w:t>
      </w:r>
    </w:p>
    <w:p w:rsidR="00E11F92" w:rsidRPr="00CD461F" w:rsidRDefault="00E11F92" w:rsidP="00E11F92">
      <w:pPr>
        <w:pStyle w:val="Corpodetexto2"/>
        <w:jc w:val="center"/>
        <w:rPr>
          <w:rFonts w:ascii="Arial" w:hAnsi="Arial" w:cs="Arial"/>
          <w:sz w:val="19"/>
          <w:szCs w:val="19"/>
        </w:rPr>
      </w:pPr>
    </w:p>
    <w:p w:rsidR="00973A98" w:rsidRPr="00CD461F" w:rsidRDefault="00973A98" w:rsidP="00973A98">
      <w:pPr>
        <w:jc w:val="center"/>
        <w:rPr>
          <w:rFonts w:ascii="Arial" w:hAnsi="Arial" w:cs="Arial"/>
          <w:b/>
          <w:bCs/>
          <w:sz w:val="22"/>
          <w:szCs w:val="22"/>
          <w:u w:val="single"/>
        </w:rPr>
      </w:pPr>
      <w:r w:rsidRPr="00CD461F">
        <w:rPr>
          <w:rFonts w:ascii="Arial" w:hAnsi="Arial" w:cs="Arial"/>
          <w:b/>
          <w:bCs/>
          <w:sz w:val="22"/>
          <w:szCs w:val="22"/>
          <w:u w:val="single"/>
        </w:rPr>
        <w:lastRenderedPageBreak/>
        <w:t xml:space="preserve">ANEXO XIV </w:t>
      </w:r>
      <w:r w:rsidR="00EC75F6" w:rsidRPr="00CD461F">
        <w:rPr>
          <w:rFonts w:ascii="Arial" w:hAnsi="Arial" w:cs="Arial"/>
          <w:b/>
          <w:bCs/>
          <w:sz w:val="22"/>
          <w:szCs w:val="22"/>
          <w:u w:val="single"/>
        </w:rPr>
        <w:t>–</w:t>
      </w:r>
      <w:r w:rsidRPr="00CD461F">
        <w:rPr>
          <w:rFonts w:ascii="Arial" w:hAnsi="Arial" w:cs="Arial"/>
          <w:b/>
          <w:bCs/>
          <w:sz w:val="22"/>
          <w:szCs w:val="22"/>
          <w:u w:val="single"/>
        </w:rPr>
        <w:t xml:space="preserve"> </w:t>
      </w:r>
      <w:r w:rsidR="006B705C" w:rsidRPr="00CD461F">
        <w:rPr>
          <w:rFonts w:ascii="Arial" w:hAnsi="Arial" w:cs="Arial"/>
          <w:b/>
          <w:bCs/>
          <w:sz w:val="22"/>
          <w:szCs w:val="22"/>
          <w:u w:val="single"/>
        </w:rPr>
        <w:t>TERMO DE REFERÊNCIA</w:t>
      </w:r>
    </w:p>
    <w:p w:rsidR="00973A98" w:rsidRPr="00CD461F" w:rsidRDefault="00973A98" w:rsidP="004B6BCA">
      <w:pPr>
        <w:pStyle w:val="Ttulo1"/>
        <w:spacing w:before="0" w:after="0"/>
        <w:jc w:val="center"/>
        <w:rPr>
          <w:rFonts w:ascii="Courier New" w:eastAsia="Arial Unicode MS" w:hAnsi="Courier New" w:cs="Courier New"/>
          <w:caps/>
          <w:color w:val="000000"/>
          <w:sz w:val="24"/>
          <w:szCs w:val="24"/>
        </w:rPr>
      </w:pPr>
    </w:p>
    <w:p w:rsidR="004B6BCA" w:rsidRPr="00CD461F" w:rsidRDefault="004B6BCA" w:rsidP="00286EFD">
      <w:pPr>
        <w:jc w:val="center"/>
        <w:rPr>
          <w:rFonts w:ascii="Arial" w:hAnsi="Arial" w:cs="Arial"/>
          <w:b/>
          <w:bCs/>
          <w:sz w:val="22"/>
          <w:szCs w:val="22"/>
        </w:rPr>
      </w:pPr>
      <w:r w:rsidRPr="00CD461F">
        <w:rPr>
          <w:rFonts w:ascii="Arial" w:hAnsi="Arial" w:cs="Arial"/>
          <w:b/>
          <w:bCs/>
          <w:sz w:val="22"/>
          <w:szCs w:val="22"/>
        </w:rPr>
        <w:t>PLANILHA CONTENDO ESPECIFICAÇÕES TÉCNICAS DOS ITE</w:t>
      </w:r>
      <w:r w:rsidR="00286EFD" w:rsidRPr="00CD461F">
        <w:rPr>
          <w:rFonts w:ascii="Arial" w:hAnsi="Arial" w:cs="Arial"/>
          <w:b/>
          <w:bCs/>
          <w:sz w:val="22"/>
          <w:szCs w:val="22"/>
        </w:rPr>
        <w:t>NS</w:t>
      </w:r>
      <w:r w:rsidRPr="00CD461F">
        <w:rPr>
          <w:rFonts w:ascii="Arial" w:hAnsi="Arial" w:cs="Arial"/>
          <w:b/>
          <w:bCs/>
          <w:sz w:val="22"/>
          <w:szCs w:val="22"/>
        </w:rPr>
        <w:t xml:space="preserve"> LICITADOS.</w:t>
      </w:r>
    </w:p>
    <w:p w:rsidR="004B6BCA" w:rsidRPr="00CD461F" w:rsidRDefault="004B6BCA" w:rsidP="004B6BCA">
      <w:pPr>
        <w:rPr>
          <w:rFonts w:eastAsia="Arial Unicode MS"/>
        </w:rPr>
      </w:pPr>
    </w:p>
    <w:p w:rsidR="004B6BCA" w:rsidRPr="00CD461F" w:rsidRDefault="004B6BCA" w:rsidP="00794D8B">
      <w:pPr>
        <w:jc w:val="both"/>
        <w:rPr>
          <w:rFonts w:ascii="Arial" w:hAnsi="Arial" w:cs="Arial"/>
          <w:b/>
          <w:bCs/>
          <w:sz w:val="22"/>
          <w:szCs w:val="22"/>
        </w:rPr>
      </w:pPr>
      <w:r w:rsidRPr="00CD461F">
        <w:rPr>
          <w:rFonts w:ascii="Arial" w:hAnsi="Arial" w:cs="Arial"/>
          <w:b/>
          <w:bCs/>
          <w:sz w:val="22"/>
          <w:szCs w:val="22"/>
        </w:rPr>
        <w:t xml:space="preserve">A PROPOSTA DE PREÇOS DEVERÁ SER PREENCHIDA NA PLANILHA ELETRÔNICA QUE </w:t>
      </w:r>
      <w:proofErr w:type="gramStart"/>
      <w:r w:rsidRPr="00CD461F">
        <w:rPr>
          <w:rFonts w:ascii="Arial" w:hAnsi="Arial" w:cs="Arial"/>
          <w:b/>
          <w:bCs/>
          <w:sz w:val="22"/>
          <w:szCs w:val="22"/>
        </w:rPr>
        <w:t>ENCONTRA-SE</w:t>
      </w:r>
      <w:proofErr w:type="gramEnd"/>
      <w:r w:rsidRPr="00CD461F">
        <w:rPr>
          <w:rFonts w:ascii="Arial" w:hAnsi="Arial" w:cs="Arial"/>
          <w:b/>
          <w:bCs/>
          <w:sz w:val="22"/>
          <w:szCs w:val="22"/>
        </w:rPr>
        <w:t xml:space="preserve"> DISPONIVEL NO SITE www.registro.sp.gov.br.</w:t>
      </w:r>
    </w:p>
    <w:p w:rsidR="004B6BCA" w:rsidRPr="00CD461F" w:rsidRDefault="004B6BCA" w:rsidP="00794D8B">
      <w:pPr>
        <w:jc w:val="both"/>
        <w:rPr>
          <w:rFonts w:ascii="Arial" w:hAnsi="Arial" w:cs="Arial"/>
          <w:b/>
          <w:bCs/>
          <w:sz w:val="22"/>
          <w:szCs w:val="22"/>
        </w:rPr>
      </w:pPr>
    </w:p>
    <w:p w:rsidR="004B6BCA" w:rsidRPr="00CD461F" w:rsidRDefault="004B6BCA" w:rsidP="00794D8B">
      <w:pPr>
        <w:jc w:val="both"/>
        <w:rPr>
          <w:rFonts w:ascii="Arial" w:hAnsi="Arial" w:cs="Arial"/>
          <w:b/>
          <w:bCs/>
          <w:sz w:val="22"/>
          <w:szCs w:val="22"/>
        </w:rPr>
      </w:pPr>
      <w:r w:rsidRPr="00CD461F">
        <w:rPr>
          <w:rFonts w:ascii="Arial" w:hAnsi="Arial" w:cs="Arial"/>
          <w:b/>
          <w:bCs/>
          <w:sz w:val="22"/>
          <w:szCs w:val="22"/>
        </w:rPr>
        <w:t xml:space="preserve">APÓS O PREENCHIMENTO DA PLANILHA ELETRÔNICA, AMESMA DEVERÁ SER SALVA EM MIDIA, </w:t>
      </w:r>
      <w:proofErr w:type="gramStart"/>
      <w:r w:rsidRPr="00CD461F">
        <w:rPr>
          <w:rFonts w:ascii="Arial" w:hAnsi="Arial" w:cs="Arial"/>
          <w:b/>
          <w:bCs/>
          <w:sz w:val="22"/>
          <w:szCs w:val="22"/>
        </w:rPr>
        <w:t>APÓS</w:t>
      </w:r>
      <w:proofErr w:type="gramEnd"/>
      <w:r w:rsidRPr="00CD461F">
        <w:rPr>
          <w:rFonts w:ascii="Arial" w:hAnsi="Arial" w:cs="Arial"/>
          <w:b/>
          <w:bCs/>
          <w:sz w:val="22"/>
          <w:szCs w:val="22"/>
        </w:rPr>
        <w:t xml:space="preserve"> IMPRESSA E APRESENTADOS A PREFEITURA DENTRO DO ENVELOPE 01 PROPOSTA. </w:t>
      </w:r>
    </w:p>
    <w:p w:rsidR="004B6BCA" w:rsidRPr="00CD461F" w:rsidRDefault="004B6BCA" w:rsidP="004B6BCA">
      <w:pPr>
        <w:pStyle w:val="Ttulo1"/>
        <w:spacing w:before="0" w:after="0"/>
        <w:jc w:val="center"/>
        <w:rPr>
          <w:rFonts w:ascii="Courier New" w:eastAsia="Arial Unicode MS" w:hAnsi="Courier New" w:cs="Courier New"/>
          <w:caps/>
          <w:color w:val="000000"/>
          <w:sz w:val="24"/>
          <w:szCs w:val="24"/>
        </w:rPr>
      </w:pPr>
    </w:p>
    <w:p w:rsidR="004B6BCA" w:rsidRPr="00CD461F" w:rsidRDefault="004B6BCA" w:rsidP="004B6BCA">
      <w:pPr>
        <w:jc w:val="both"/>
        <w:rPr>
          <w:rFonts w:eastAsia="Arial Unicode MS"/>
        </w:rPr>
      </w:pPr>
      <w:proofErr w:type="spellStart"/>
      <w:r w:rsidRPr="00CD461F">
        <w:rPr>
          <w:rFonts w:eastAsia="Arial Unicode MS"/>
        </w:rPr>
        <w:t>O</w:t>
      </w:r>
      <w:r w:rsidR="008E7CAE" w:rsidRPr="00CD461F">
        <w:rPr>
          <w:rFonts w:eastAsia="Arial Unicode MS"/>
        </w:rPr>
        <w:t>bs</w:t>
      </w:r>
      <w:proofErr w:type="spellEnd"/>
      <w:r w:rsidR="008E7CAE" w:rsidRPr="00CD461F">
        <w:rPr>
          <w:rFonts w:eastAsia="Arial Unicode MS"/>
        </w:rPr>
        <w:t>: P</w:t>
      </w:r>
      <w:r w:rsidRPr="00CD461F">
        <w:rPr>
          <w:rFonts w:eastAsia="Arial Unicode MS"/>
        </w:rPr>
        <w:t>ara os itens que exigem certificado de boas praticas de fabricação, este deverá ser apresentado pelo vencedor quando da assinatura da Ata, caso seja isento, deverá comprovar esta condição.</w:t>
      </w:r>
    </w:p>
    <w:p w:rsidR="00823711" w:rsidRPr="00CD461F" w:rsidRDefault="00823711" w:rsidP="004B6BCA">
      <w:pPr>
        <w:jc w:val="both"/>
        <w:rPr>
          <w:rFonts w:eastAsia="Arial Unicode MS"/>
        </w:rPr>
      </w:pPr>
    </w:p>
    <w:p w:rsidR="00823711" w:rsidRPr="00CD461F" w:rsidRDefault="00823711" w:rsidP="004B6BCA">
      <w:pPr>
        <w:jc w:val="both"/>
        <w:rPr>
          <w:rFonts w:eastAsia="Arial Unicode MS"/>
        </w:rPr>
      </w:pPr>
      <w:proofErr w:type="spellStart"/>
      <w:r w:rsidRPr="00CD461F">
        <w:rPr>
          <w:rFonts w:eastAsia="Arial Unicode MS"/>
        </w:rPr>
        <w:t>Obs</w:t>
      </w:r>
      <w:proofErr w:type="spellEnd"/>
      <w:r w:rsidRPr="00CD461F">
        <w:rPr>
          <w:rFonts w:eastAsia="Arial Unicode MS"/>
        </w:rPr>
        <w:t xml:space="preserve">: Os licitantes </w:t>
      </w:r>
      <w:proofErr w:type="gramStart"/>
      <w:r w:rsidRPr="00CD461F">
        <w:rPr>
          <w:rFonts w:eastAsia="Arial Unicode MS"/>
        </w:rPr>
        <w:t>deverão</w:t>
      </w:r>
      <w:proofErr w:type="gramEnd"/>
      <w:r w:rsidRPr="00CD461F">
        <w:rPr>
          <w:rFonts w:eastAsia="Arial Unicode MS"/>
        </w:rPr>
        <w:t xml:space="preserve"> atentar-se para os itens que exigem amostra ou catálogos.</w:t>
      </w:r>
      <w:bookmarkStart w:id="0" w:name="_GoBack"/>
      <w:bookmarkEnd w:id="0"/>
    </w:p>
    <w:p w:rsidR="004B6BCA" w:rsidRPr="00CD461F" w:rsidRDefault="004B6BCA" w:rsidP="00E11F92">
      <w:pPr>
        <w:pStyle w:val="Corpodetexto2"/>
        <w:jc w:val="center"/>
        <w:rPr>
          <w:rFonts w:ascii="Arial" w:hAnsi="Arial" w:cs="Arial"/>
          <w:sz w:val="19"/>
          <w:szCs w:val="19"/>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35"/>
        <w:gridCol w:w="4819"/>
        <w:gridCol w:w="2410"/>
        <w:gridCol w:w="1417"/>
      </w:tblGrid>
      <w:tr w:rsidR="001D5D59" w:rsidRPr="00CD461F" w:rsidTr="001D5D59">
        <w:trPr>
          <w:trHeight w:val="600"/>
        </w:trPr>
        <w:tc>
          <w:tcPr>
            <w:tcW w:w="1135" w:type="dxa"/>
            <w:shd w:val="clear" w:color="000000" w:fill="FFFF00"/>
            <w:vAlign w:val="center"/>
            <w:hideMark/>
          </w:tcPr>
          <w:p w:rsidR="001D5D59" w:rsidRPr="00CD461F" w:rsidRDefault="001D5D59" w:rsidP="001D5D59">
            <w:pPr>
              <w:suppressAutoHyphens w:val="0"/>
              <w:jc w:val="center"/>
              <w:rPr>
                <w:rFonts w:cs="Times New Roman"/>
                <w:b/>
                <w:bCs/>
                <w:color w:val="000000"/>
                <w:sz w:val="20"/>
                <w:szCs w:val="20"/>
                <w:lang w:eastAsia="pt-BR"/>
              </w:rPr>
            </w:pPr>
            <w:r w:rsidRPr="00CD461F">
              <w:rPr>
                <w:rFonts w:cs="Times New Roman"/>
                <w:b/>
                <w:bCs/>
                <w:color w:val="000000"/>
                <w:sz w:val="20"/>
                <w:szCs w:val="20"/>
                <w:lang w:eastAsia="pt-BR"/>
              </w:rPr>
              <w:t>ITEM</w:t>
            </w:r>
          </w:p>
        </w:tc>
        <w:tc>
          <w:tcPr>
            <w:tcW w:w="4819" w:type="dxa"/>
            <w:shd w:val="clear" w:color="000000" w:fill="FFFF00"/>
            <w:vAlign w:val="center"/>
            <w:hideMark/>
          </w:tcPr>
          <w:p w:rsidR="001D5D59" w:rsidRPr="00CD461F" w:rsidRDefault="001D5D59" w:rsidP="001D5D59">
            <w:pPr>
              <w:suppressAutoHyphens w:val="0"/>
              <w:jc w:val="center"/>
              <w:rPr>
                <w:rFonts w:cs="Times New Roman"/>
                <w:b/>
                <w:bCs/>
                <w:color w:val="000000"/>
                <w:sz w:val="20"/>
                <w:szCs w:val="20"/>
                <w:lang w:eastAsia="pt-BR"/>
              </w:rPr>
            </w:pPr>
            <w:r w:rsidRPr="00CD461F">
              <w:rPr>
                <w:rFonts w:cs="Times New Roman"/>
                <w:b/>
                <w:bCs/>
                <w:color w:val="000000"/>
                <w:sz w:val="20"/>
                <w:szCs w:val="20"/>
                <w:lang w:eastAsia="pt-BR"/>
              </w:rPr>
              <w:t>PRODUTO</w:t>
            </w:r>
          </w:p>
        </w:tc>
        <w:tc>
          <w:tcPr>
            <w:tcW w:w="2410" w:type="dxa"/>
            <w:shd w:val="clear" w:color="000000" w:fill="FFFF00"/>
            <w:vAlign w:val="center"/>
            <w:hideMark/>
          </w:tcPr>
          <w:p w:rsidR="001D5D59" w:rsidRPr="00CD461F" w:rsidRDefault="001D5D59" w:rsidP="001D5D59">
            <w:pPr>
              <w:suppressAutoHyphens w:val="0"/>
              <w:jc w:val="center"/>
              <w:rPr>
                <w:rFonts w:cs="Times New Roman"/>
                <w:b/>
                <w:bCs/>
                <w:color w:val="000000"/>
                <w:sz w:val="20"/>
                <w:szCs w:val="20"/>
                <w:lang w:eastAsia="pt-BR"/>
              </w:rPr>
            </w:pPr>
            <w:r w:rsidRPr="00CD461F">
              <w:rPr>
                <w:rFonts w:cs="Times New Roman"/>
                <w:b/>
                <w:bCs/>
                <w:color w:val="000000"/>
                <w:sz w:val="20"/>
                <w:szCs w:val="20"/>
                <w:lang w:eastAsia="pt-BR"/>
              </w:rPr>
              <w:t>QDE. REQUIS.</w:t>
            </w:r>
          </w:p>
        </w:tc>
        <w:tc>
          <w:tcPr>
            <w:tcW w:w="1417" w:type="dxa"/>
            <w:shd w:val="clear" w:color="000000" w:fill="FFFF00"/>
            <w:vAlign w:val="center"/>
            <w:hideMark/>
          </w:tcPr>
          <w:p w:rsidR="001D5D59" w:rsidRPr="00CD461F" w:rsidRDefault="001D5D59" w:rsidP="001D5D59">
            <w:pPr>
              <w:suppressAutoHyphens w:val="0"/>
              <w:jc w:val="center"/>
              <w:rPr>
                <w:rFonts w:cs="Times New Roman"/>
                <w:b/>
                <w:bCs/>
                <w:color w:val="000000"/>
                <w:sz w:val="20"/>
                <w:szCs w:val="20"/>
                <w:lang w:eastAsia="pt-BR"/>
              </w:rPr>
            </w:pPr>
            <w:r w:rsidRPr="00CD461F">
              <w:rPr>
                <w:rFonts w:cs="Times New Roman"/>
                <w:b/>
                <w:bCs/>
                <w:color w:val="000000"/>
                <w:sz w:val="20"/>
                <w:szCs w:val="20"/>
                <w:lang w:eastAsia="pt-BR"/>
              </w:rPr>
              <w:t>UNIDADE</w:t>
            </w:r>
          </w:p>
        </w:tc>
      </w:tr>
      <w:tr w:rsidR="001D5D59" w:rsidRPr="00CD461F" w:rsidTr="006B7E6B">
        <w:trPr>
          <w:trHeight w:val="903"/>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spellStart"/>
            <w:r w:rsidRPr="00CD461F">
              <w:rPr>
                <w:rFonts w:cs="Times New Roman"/>
                <w:color w:val="000000"/>
                <w:sz w:val="20"/>
                <w:szCs w:val="20"/>
                <w:lang w:eastAsia="pt-BR"/>
              </w:rPr>
              <w:t>Afastador</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Bruenings</w:t>
            </w:r>
            <w:proofErr w:type="spellEnd"/>
            <w:r w:rsidRPr="00CD461F">
              <w:rPr>
                <w:rFonts w:cs="Times New Roman"/>
                <w:color w:val="000000"/>
                <w:sz w:val="20"/>
                <w:szCs w:val="20"/>
                <w:lang w:eastAsia="pt-BR"/>
              </w:rPr>
              <w:t>; Aços inoxidáveis. Norma ASTM/ABNT /NBR IS</w:t>
            </w:r>
            <w:r w:rsidR="00CF1722" w:rsidRPr="00CD461F">
              <w:rPr>
                <w:rFonts w:cs="Times New Roman"/>
                <w:color w:val="000000"/>
                <w:sz w:val="20"/>
                <w:szCs w:val="20"/>
                <w:lang w:eastAsia="pt-BR"/>
              </w:rPr>
              <w:t>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6B7E6B">
        <w:trPr>
          <w:trHeight w:val="1227"/>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w:t>
            </w:r>
          </w:p>
        </w:tc>
        <w:tc>
          <w:tcPr>
            <w:tcW w:w="4819" w:type="dxa"/>
            <w:shd w:val="clear" w:color="auto" w:fill="auto"/>
            <w:vAlign w:val="center"/>
            <w:hideMark/>
          </w:tcPr>
          <w:p w:rsidR="001D5D59" w:rsidRPr="00CD461F" w:rsidRDefault="001D5D59" w:rsidP="00CF1722">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AFASTADOR BRANEMARK;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w:t>
            </w:r>
          </w:p>
        </w:tc>
        <w:tc>
          <w:tcPr>
            <w:tcW w:w="4819" w:type="dxa"/>
            <w:shd w:val="clear" w:color="auto" w:fill="auto"/>
            <w:vAlign w:val="center"/>
            <w:hideMark/>
          </w:tcPr>
          <w:p w:rsidR="001D5D59" w:rsidRPr="00CD461F" w:rsidRDefault="001D5D59" w:rsidP="00CF1722">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AFASTADOR DE ORINGER.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w:t>
            </w:r>
          </w:p>
        </w:tc>
        <w:tc>
          <w:tcPr>
            <w:tcW w:w="4819" w:type="dxa"/>
            <w:shd w:val="clear" w:color="auto" w:fill="auto"/>
            <w:vAlign w:val="center"/>
            <w:hideMark/>
          </w:tcPr>
          <w:p w:rsidR="001D5D59" w:rsidRPr="00CD461F" w:rsidRDefault="001D5D59" w:rsidP="00CF1722">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AFASTADOR FARABEUF. Aços inoxid</w:t>
            </w:r>
            <w:r w:rsidR="009A1C01" w:rsidRPr="00CD461F">
              <w:rPr>
                <w:rFonts w:cs="Times New Roman"/>
                <w:color w:val="000000"/>
                <w:sz w:val="20"/>
                <w:szCs w:val="20"/>
                <w:lang w:eastAsia="pt-BR"/>
              </w:rPr>
              <w:t>áveis,</w:t>
            </w:r>
            <w:r w:rsidR="00CF1722" w:rsidRPr="00CD461F">
              <w:rPr>
                <w:rFonts w:cs="Times New Roman"/>
                <w:color w:val="000000"/>
                <w:sz w:val="20"/>
                <w:szCs w:val="20"/>
                <w:lang w:eastAsia="pt-BR"/>
              </w:rPr>
              <w:t xml:space="preserve"> </w:t>
            </w:r>
            <w:r w:rsidR="009A1C01" w:rsidRPr="00CD461F">
              <w:rPr>
                <w:rFonts w:cs="Times New Roman"/>
                <w:color w:val="000000"/>
                <w:sz w:val="20"/>
                <w:szCs w:val="20"/>
                <w:lang w:eastAsia="pt-BR"/>
              </w:rPr>
              <w:t>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FE6C4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5</w:t>
            </w:r>
          </w:p>
        </w:tc>
        <w:tc>
          <w:tcPr>
            <w:tcW w:w="4819" w:type="dxa"/>
            <w:shd w:val="clear" w:color="auto" w:fill="auto"/>
            <w:vAlign w:val="center"/>
            <w:hideMark/>
          </w:tcPr>
          <w:p w:rsidR="001D5D59" w:rsidRPr="00CD461F" w:rsidRDefault="001D5D59" w:rsidP="006B7E6B">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AFASTADOR MINNESOTA. Aços inoxid</w:t>
            </w:r>
            <w:r w:rsidR="00FE6C4E" w:rsidRPr="00CD461F">
              <w:rPr>
                <w:rFonts w:cs="Times New Roman"/>
                <w:color w:val="000000"/>
                <w:sz w:val="20"/>
                <w:szCs w:val="20"/>
                <w:lang w:eastAsia="pt-BR"/>
              </w:rPr>
              <w:t>áveis,</w:t>
            </w:r>
            <w:r w:rsidR="00FE6C4E" w:rsidRPr="00CD461F">
              <w:rPr>
                <w:rFonts w:cs="Times New Roman"/>
                <w:color w:val="000000"/>
                <w:sz w:val="20"/>
                <w:szCs w:val="20"/>
                <w:lang w:eastAsia="pt-BR"/>
              </w:rPr>
              <w:br/>
              <w:t>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FE6C4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AFASTADOR SENN MULLER.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FE6C4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APICAL Nº 301. Aços inoxidáveis. Norma ASTM/ABNT /NB</w:t>
            </w:r>
            <w:r w:rsidR="00DD1D8C" w:rsidRPr="00CD461F">
              <w:rPr>
                <w:rFonts w:cs="Times New Roman"/>
                <w:color w:val="000000"/>
                <w:sz w:val="20"/>
                <w:szCs w:val="20"/>
                <w:lang w:eastAsia="pt-BR"/>
              </w:rPr>
              <w:t>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APICAL Nº 302. Aços inoxid</w:t>
            </w:r>
            <w:r w:rsidR="005F3C70"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3C7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APICAL Nº 303. Aços inoxid</w:t>
            </w:r>
            <w:r w:rsidR="005F3C70"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3C7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APICAL Nº 304. Aços inoxid</w:t>
            </w:r>
            <w:r w:rsidR="005F3C70"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3C7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w:t>
            </w:r>
            <w:r w:rsidR="004D68F6" w:rsidRPr="00CD461F">
              <w:rPr>
                <w:rFonts w:cs="Times New Roman"/>
                <w:color w:val="000000"/>
                <w:sz w:val="20"/>
                <w:szCs w:val="20"/>
                <w:lang w:eastAsia="pt-BR"/>
              </w:rPr>
              <w:t>ANCA APICAL RETA INFANTIL-</w:t>
            </w:r>
            <w:r w:rsidRPr="00CD461F">
              <w:rPr>
                <w:rFonts w:cs="Times New Roman"/>
                <w:color w:val="000000"/>
                <w:sz w:val="20"/>
                <w:szCs w:val="20"/>
                <w:lang w:eastAsia="pt-BR"/>
              </w:rPr>
              <w:t xml:space="preserve"> Aços inoxidá</w:t>
            </w:r>
            <w:r w:rsidR="005F3C7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12</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ALAVANCA HEIDIBRINK Nº 3. Aços inoxidá</w:t>
            </w:r>
            <w:r w:rsidR="005F3C7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w:t>
            </w:r>
          </w:p>
        </w:tc>
        <w:tc>
          <w:tcPr>
            <w:tcW w:w="4819" w:type="dxa"/>
            <w:shd w:val="clear" w:color="auto" w:fill="auto"/>
            <w:vAlign w:val="center"/>
            <w:hideMark/>
          </w:tcPr>
          <w:p w:rsidR="001D5D59" w:rsidRPr="00CD461F" w:rsidRDefault="001D5D59" w:rsidP="005F3C7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HEIDIBRINK Nº 2. Aços </w:t>
            </w:r>
            <w:r w:rsidR="005F3C70" w:rsidRPr="00CD461F">
              <w:rPr>
                <w:rFonts w:cs="Times New Roman"/>
                <w:color w:val="000000"/>
                <w:sz w:val="20"/>
                <w:szCs w:val="20"/>
                <w:lang w:eastAsia="pt-BR"/>
              </w:rPr>
              <w:t xml:space="preserve">inoxidáveis. </w:t>
            </w:r>
            <w:r w:rsidRPr="00CD461F">
              <w:rPr>
                <w:rFonts w:cs="Times New Roman"/>
                <w:color w:val="000000"/>
                <w:sz w:val="20"/>
                <w:szCs w:val="20"/>
                <w:lang w:eastAsia="pt-BR"/>
              </w:rP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w:t>
            </w:r>
          </w:p>
        </w:tc>
        <w:tc>
          <w:tcPr>
            <w:tcW w:w="4819" w:type="dxa"/>
            <w:shd w:val="clear" w:color="auto" w:fill="auto"/>
            <w:vAlign w:val="center"/>
            <w:hideMark/>
          </w:tcPr>
          <w:p w:rsidR="001D5D59" w:rsidRPr="00CD461F" w:rsidRDefault="001D5D59" w:rsidP="005F3C7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HEIDIBRINK Nº 1.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POTT DIREITA. Aços </w:t>
            </w:r>
            <w:r w:rsidR="005F3C70" w:rsidRPr="00CD461F">
              <w:rPr>
                <w:rFonts w:cs="Times New Roman"/>
                <w:color w:val="000000"/>
                <w:sz w:val="20"/>
                <w:szCs w:val="20"/>
                <w:lang w:eastAsia="pt-BR"/>
              </w:rPr>
              <w:t xml:space="preserve">inoxidáveis.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3C7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w:t>
            </w:r>
          </w:p>
        </w:tc>
        <w:tc>
          <w:tcPr>
            <w:tcW w:w="4819" w:type="dxa"/>
            <w:shd w:val="clear" w:color="auto" w:fill="auto"/>
            <w:vAlign w:val="center"/>
            <w:hideMark/>
          </w:tcPr>
          <w:p w:rsidR="001D5D59" w:rsidRPr="00CD461F" w:rsidRDefault="001D5D59" w:rsidP="005F3C7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POTT ESQUERDA.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65F7" w:rsidRPr="00CD461F">
              <w:rPr>
                <w:rFonts w:cs="Times New Roman"/>
                <w:color w:val="000000"/>
                <w:sz w:val="20"/>
                <w:szCs w:val="20"/>
                <w:lang w:eastAsia="pt-BR"/>
              </w:rPr>
              <w:t>.</w:t>
            </w:r>
            <w:r w:rsidR="00AB2E6D"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w:t>
            </w:r>
          </w:p>
        </w:tc>
        <w:tc>
          <w:tcPr>
            <w:tcW w:w="4819" w:type="dxa"/>
            <w:shd w:val="clear" w:color="auto" w:fill="auto"/>
            <w:vAlign w:val="center"/>
            <w:hideMark/>
          </w:tcPr>
          <w:p w:rsidR="001D5D59" w:rsidRPr="00CD461F" w:rsidRDefault="001D5D59" w:rsidP="00DE13B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SELDIN Nº 1L. Aços inoxidáveis.</w:t>
            </w:r>
            <w:r w:rsidRPr="00CD461F">
              <w:rPr>
                <w:rFonts w:cs="Times New Roman"/>
                <w:color w:val="000000"/>
                <w:sz w:val="20"/>
                <w:szCs w:val="20"/>
                <w:lang w:eastAsia="pt-BR"/>
              </w:rPr>
              <w:b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 xml:space="preserve">2000. </w:t>
            </w:r>
            <w:proofErr w:type="spellStart"/>
            <w:r w:rsidRPr="00CD461F">
              <w:rPr>
                <w:rFonts w:cs="Times New Roman"/>
                <w:color w:val="000000"/>
                <w:sz w:val="20"/>
                <w:szCs w:val="20"/>
                <w:lang w:eastAsia="pt-BR"/>
              </w:rPr>
              <w:t>Autoclavável</w:t>
            </w:r>
            <w:proofErr w:type="spellEnd"/>
            <w:r w:rsidR="00DE13BF"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4819" w:type="dxa"/>
            <w:shd w:val="clear" w:color="auto" w:fill="auto"/>
            <w:vAlign w:val="center"/>
            <w:hideMark/>
          </w:tcPr>
          <w:p w:rsidR="001D5D59" w:rsidRPr="00CD461F" w:rsidRDefault="001D5D59" w:rsidP="00DE13B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SELDIN Nº 1L (INFANTIL).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 xml:space="preserve">2000. </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w:t>
            </w:r>
          </w:p>
        </w:tc>
        <w:tc>
          <w:tcPr>
            <w:tcW w:w="4819" w:type="dxa"/>
            <w:shd w:val="clear" w:color="auto" w:fill="auto"/>
            <w:vAlign w:val="center"/>
            <w:hideMark/>
          </w:tcPr>
          <w:p w:rsidR="001D5D59" w:rsidRPr="00CD461F" w:rsidRDefault="001D5D59" w:rsidP="00DE13B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SELDIN Nº 1R. Aços inoxidáveis. </w:t>
            </w:r>
            <w:r w:rsidRPr="00CD461F">
              <w:rPr>
                <w:rFonts w:cs="Times New Roman"/>
                <w:color w:val="000000"/>
                <w:sz w:val="20"/>
                <w:szCs w:val="20"/>
                <w:lang w:eastAsia="pt-BR"/>
              </w:rPr>
              <w:b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SELDIN Nº 1R (INFANTIL). Aços inoxid</w:t>
            </w:r>
            <w:r w:rsidR="00DE13BF"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DE13BF"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21</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SELDIN Nº 2. Aços inoxid</w:t>
            </w:r>
            <w:r w:rsidR="00DE13BF" w:rsidRPr="00CD461F">
              <w:rPr>
                <w:rFonts w:cs="Times New Roman"/>
                <w:color w:val="000000"/>
                <w:sz w:val="20"/>
                <w:szCs w:val="20"/>
                <w:lang w:eastAsia="pt-BR"/>
              </w:rPr>
              <w:t>áveis.</w:t>
            </w:r>
            <w:r w:rsidR="00DE13BF" w:rsidRPr="00CD461F">
              <w:rPr>
                <w:rFonts w:cs="Times New Roman"/>
                <w:color w:val="000000"/>
                <w:sz w:val="20"/>
                <w:szCs w:val="20"/>
                <w:lang w:eastAsia="pt-BR"/>
              </w:rPr>
              <w:br/>
              <w:t>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 xml:space="preserve">2000 </w:t>
            </w:r>
            <w:r w:rsidR="00DE13BF"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22</w:t>
            </w:r>
          </w:p>
        </w:tc>
        <w:tc>
          <w:tcPr>
            <w:tcW w:w="4819" w:type="dxa"/>
            <w:shd w:val="clear" w:color="auto" w:fill="auto"/>
            <w:vAlign w:val="center"/>
            <w:hideMark/>
          </w:tcPr>
          <w:p w:rsidR="001D5D59" w:rsidRPr="00CD461F" w:rsidRDefault="001D5D59" w:rsidP="0029112C">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SELDIN RETA INFANTIL.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29112C"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23</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Alicate perfurador </w:t>
            </w:r>
            <w:proofErr w:type="spellStart"/>
            <w:r w:rsidRPr="00CD461F">
              <w:rPr>
                <w:rFonts w:cs="Times New Roman"/>
                <w:color w:val="000000"/>
                <w:sz w:val="20"/>
                <w:szCs w:val="20"/>
                <w:lang w:eastAsia="pt-BR"/>
              </w:rPr>
              <w:t>Ainsworth</w:t>
            </w:r>
            <w:proofErr w:type="spellEnd"/>
            <w:r w:rsidRPr="00CD461F">
              <w:rPr>
                <w:rFonts w:cs="Times New Roman"/>
                <w:color w:val="000000"/>
                <w:sz w:val="20"/>
                <w:szCs w:val="20"/>
                <w:lang w:eastAsia="pt-BR"/>
              </w:rPr>
              <w:t xml:space="preserve"> de dique de borracha p/ isolamento absoluto.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24</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APLICA</w:t>
            </w:r>
            <w:r w:rsidR="0029112C" w:rsidRPr="00CD461F">
              <w:rPr>
                <w:rFonts w:cs="Times New Roman"/>
                <w:color w:val="000000"/>
                <w:sz w:val="20"/>
                <w:szCs w:val="20"/>
                <w:lang w:eastAsia="pt-BR"/>
              </w:rPr>
              <w:t>DOR DE HIDROXIDO DE CALCIO.</w:t>
            </w:r>
            <w:r w:rsidRPr="00CD461F">
              <w:rPr>
                <w:rFonts w:cs="Times New Roman"/>
                <w:color w:val="000000"/>
                <w:sz w:val="20"/>
                <w:szCs w:val="20"/>
                <w:lang w:eastAsia="pt-BR"/>
              </w:rPr>
              <w:t xml:space="preserve"> Aços inoxidá</w:t>
            </w:r>
            <w:r w:rsidR="0029112C"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t>.</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29112C"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BLOCO DE PAPEL PLASTIFICADO P/ ESPATULAÇÃO 7X12CM - BL C/ 50 FLS.</w:t>
            </w:r>
            <w:r w:rsidR="0029112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26</w:t>
            </w:r>
          </w:p>
        </w:tc>
        <w:tc>
          <w:tcPr>
            <w:tcW w:w="4819" w:type="dxa"/>
            <w:shd w:val="clear" w:color="auto" w:fill="auto"/>
            <w:vAlign w:val="center"/>
            <w:hideMark/>
          </w:tcPr>
          <w:p w:rsidR="001D5D59" w:rsidRPr="00CD461F" w:rsidRDefault="001D5D59" w:rsidP="0029112C">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150. Aços inoxidáveis. Norma ASTM/ABNT /NBR ISO 715321-1. Registro ANVISA. </w:t>
            </w:r>
            <w:r w:rsidRPr="00CD461F">
              <w:rPr>
                <w:rFonts w:cs="Times New Roman"/>
                <w:color w:val="000000"/>
                <w:sz w:val="20"/>
                <w:szCs w:val="20"/>
                <w:lang w:eastAsia="pt-BR"/>
              </w:rPr>
              <w:b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29112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ADULTO/ENCAIXE AMERICANO Nº 151. Aços inoxidá</w:t>
            </w:r>
            <w:r w:rsidR="0029112C"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29112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28</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ADULTO/ENCAIXE AMERICANO Nº 16. Aços inoxid</w:t>
            </w:r>
            <w:r w:rsidR="00573254"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29</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222. Aços inoxidáveis. Norma ASTM/ABNT /NBR ISO 715321-1. Registro </w:t>
            </w:r>
            <w:r w:rsidR="00573254" w:rsidRPr="00CD461F">
              <w:rPr>
                <w:rFonts w:cs="Times New Roman"/>
                <w:color w:val="000000"/>
                <w:sz w:val="20"/>
                <w:szCs w:val="20"/>
                <w:lang w:eastAsia="pt-BR"/>
              </w:rPr>
              <w:t xml:space="preserve">ANVISA.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23 Aços inoxidáveis. Norma ASTM/ABNT /NBR ISO 715321-1. Registro </w:t>
            </w:r>
            <w:proofErr w:type="gramStart"/>
            <w:r w:rsidRPr="00CD461F">
              <w:rPr>
                <w:rFonts w:cs="Times New Roman"/>
                <w:color w:val="000000"/>
                <w:sz w:val="20"/>
                <w:szCs w:val="20"/>
                <w:lang w:eastAsia="pt-BR"/>
              </w:rPr>
              <w:t>ANVISA .</w:t>
            </w:r>
            <w:proofErr w:type="gramEnd"/>
            <w:r w:rsidRPr="00CD461F">
              <w:rPr>
                <w:rFonts w:cs="Times New Roman"/>
                <w:color w:val="000000"/>
                <w:sz w:val="20"/>
                <w:szCs w:val="20"/>
                <w:lang w:eastAsia="pt-BR"/>
              </w:rPr>
              <w:t>Classificação AISI.Certificado NBR ISO9001:2000</w:t>
            </w:r>
            <w:r w:rsidR="00573254"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31</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53L.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32</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53R.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33</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ADULTO/ENCAIXE AMERICANO Nº 65. Aços inoxidáveis. Norma ASTM/ABNT</w:t>
            </w:r>
            <w:r w:rsidR="00573254" w:rsidRPr="00CD461F">
              <w:rPr>
                <w:rFonts w:cs="Times New Roman"/>
                <w:color w:val="000000"/>
                <w:sz w:val="20"/>
                <w:szCs w:val="20"/>
                <w:lang w:eastAsia="pt-BR"/>
              </w:rPr>
              <w:t xml:space="preserve">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34</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ADULTO/ENCAIXE AMERICANO Nº 68. Aços inoxid</w:t>
            </w:r>
            <w:r w:rsidR="00573254"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35</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69.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 Aços inoxidáveis. Norma ASTM/A</w:t>
            </w:r>
            <w:r w:rsidR="00573254" w:rsidRPr="00CD461F">
              <w:rPr>
                <w:rFonts w:cs="Times New Roman"/>
                <w:color w:val="000000"/>
                <w:sz w:val="20"/>
                <w:szCs w:val="20"/>
                <w:lang w:eastAsia="pt-BR"/>
              </w:rPr>
              <w:t xml:space="preserve">BNT /NBR ISO </w:t>
            </w:r>
            <w:r w:rsidRPr="00CD461F">
              <w:rPr>
                <w:rFonts w:cs="Times New Roman"/>
                <w:color w:val="000000"/>
                <w:sz w:val="20"/>
                <w:szCs w:val="20"/>
                <w:lang w:eastAsia="pt-BR"/>
              </w:rPr>
              <w:t xml:space="preserve">715321-1. Registro ANVISA </w:t>
            </w:r>
            <w:r w:rsidRPr="00CD461F">
              <w:rPr>
                <w:rFonts w:cs="Times New Roman"/>
                <w:color w:val="000000"/>
                <w:sz w:val="20"/>
                <w:szCs w:val="20"/>
                <w:lang w:eastAsia="pt-BR"/>
              </w:rPr>
              <w:br w:type="page"/>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573254"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37</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151. Aços inoxid</w:t>
            </w:r>
            <w:r w:rsidR="00573254" w:rsidRPr="00CD461F">
              <w:rPr>
                <w:rFonts w:cs="Times New Roman"/>
                <w:color w:val="000000"/>
                <w:sz w:val="20"/>
                <w:szCs w:val="20"/>
                <w:lang w:eastAsia="pt-BR"/>
              </w:rPr>
              <w:t xml:space="preserve">áveis. Norma ASTM/ABNT /NBR ISO 715321-1. Registro ANVISA.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38</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16. Aços inoxidá</w:t>
            </w:r>
            <w:r w:rsidR="005F7207"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715321-1. Registro ANVISA.</w:t>
            </w:r>
            <w:r w:rsidR="005F7207" w:rsidRPr="00CD461F">
              <w:rPr>
                <w:rFonts w:cs="Times New Roman"/>
                <w:color w:val="000000"/>
                <w:sz w:val="20"/>
                <w:szCs w:val="20"/>
                <w:lang w:eastAsia="pt-BR"/>
              </w:rPr>
              <w:t xml:space="preserve">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39</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18L. Aços inoxid</w:t>
            </w:r>
            <w:r w:rsidR="005F720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40</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18R. Aços inoxidáveis. Norma ASTM/ABNT /NBR ISO 715321-1. Registro ANVISA.</w:t>
            </w:r>
            <w:r w:rsidR="005F7207" w:rsidRPr="00CD461F">
              <w:rPr>
                <w:rFonts w:cs="Times New Roman"/>
                <w:color w:val="000000"/>
                <w:sz w:val="20"/>
                <w:szCs w:val="20"/>
                <w:lang w:eastAsia="pt-BR"/>
              </w:rPr>
              <w:t xml:space="preserve">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41</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INFANTIL/ENCAIXE AMERICANO Nº 44.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42</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INFANTIL/ENCAIXE AMERICANO Nº 65.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43</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68. Aços inoxid</w:t>
            </w:r>
            <w:r w:rsidR="005F720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w:t>
            </w:r>
            <w:r w:rsidR="005F7207" w:rsidRPr="00CD461F">
              <w:rPr>
                <w:rFonts w:cs="Times New Roman"/>
                <w:color w:val="000000"/>
                <w:sz w:val="20"/>
                <w:szCs w:val="20"/>
                <w:lang w:eastAsia="pt-BR"/>
              </w:rPr>
              <w:t xml:space="preserve">ANVISA.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44</w:t>
            </w:r>
          </w:p>
        </w:tc>
        <w:tc>
          <w:tcPr>
            <w:tcW w:w="4819" w:type="dxa"/>
            <w:shd w:val="clear" w:color="auto" w:fill="auto"/>
            <w:vAlign w:val="center"/>
            <w:hideMark/>
          </w:tcPr>
          <w:p w:rsidR="001D5D59" w:rsidRPr="00CD461F" w:rsidRDefault="001D5D59" w:rsidP="00670E9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TESOURA METZENBAUM DELICADA RETA (15 CM).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45</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BRUNIDOR Nº 29.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670E9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46</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BRUNIDOR Nº 33.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47</w:t>
            </w:r>
          </w:p>
        </w:tc>
        <w:tc>
          <w:tcPr>
            <w:tcW w:w="4819" w:type="dxa"/>
            <w:shd w:val="clear" w:color="auto" w:fill="auto"/>
            <w:vAlign w:val="center"/>
            <w:hideMark/>
          </w:tcPr>
          <w:p w:rsidR="001D5D59" w:rsidRPr="00CD461F" w:rsidRDefault="001D5D59" w:rsidP="00670E9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CABO PARA BISTURI Nº 03.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670E9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CABO PARA BISTURI Nº 04.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732160" w:rsidRPr="00CD461F">
              <w:rPr>
                <w:rFonts w:cs="Times New Roman"/>
                <w:color w:val="000000"/>
                <w:sz w:val="20"/>
                <w:szCs w:val="20"/>
                <w:lang w:eastAsia="pt-BR"/>
              </w:rPr>
              <w:t>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49</w:t>
            </w:r>
          </w:p>
        </w:tc>
        <w:tc>
          <w:tcPr>
            <w:tcW w:w="4819" w:type="dxa"/>
            <w:shd w:val="clear" w:color="auto" w:fill="auto"/>
            <w:vAlign w:val="center"/>
            <w:hideMark/>
          </w:tcPr>
          <w:p w:rsidR="001D5D59" w:rsidRPr="00CD461F" w:rsidRDefault="001D5D59" w:rsidP="00670E97">
            <w:pPr>
              <w:suppressAutoHyphens w:val="0"/>
              <w:spacing w:after="240"/>
              <w:jc w:val="center"/>
              <w:rPr>
                <w:rFonts w:cs="Times New Roman"/>
                <w:color w:val="000000"/>
                <w:sz w:val="20"/>
                <w:szCs w:val="20"/>
                <w:lang w:eastAsia="pt-BR"/>
              </w:rPr>
            </w:pPr>
            <w:proofErr w:type="gramStart"/>
            <w:r w:rsidRPr="00CD461F">
              <w:rPr>
                <w:rFonts w:cs="Times New Roman"/>
                <w:color w:val="000000"/>
                <w:sz w:val="20"/>
                <w:szCs w:val="20"/>
                <w:lang w:eastAsia="pt-BR"/>
              </w:rPr>
              <w:t xml:space="preserve">CABO PARA ESPELHO </w:t>
            </w:r>
            <w:r w:rsidR="00670E97" w:rsidRPr="00CD461F">
              <w:rPr>
                <w:rFonts w:cs="Times New Roman"/>
                <w:color w:val="000000"/>
                <w:sz w:val="20"/>
                <w:szCs w:val="20"/>
                <w:lang w:eastAsia="pt-BR"/>
              </w:rPr>
              <w:t>CLINICO</w:t>
            </w:r>
            <w:proofErr w:type="gramEnd"/>
            <w:r w:rsidR="00670E97" w:rsidRPr="00CD461F">
              <w:rPr>
                <w:rFonts w:cs="Times New Roman"/>
                <w:color w:val="000000"/>
                <w:sz w:val="20"/>
                <w:szCs w:val="20"/>
                <w:lang w:eastAsia="pt-BR"/>
              </w:rPr>
              <w:t xml:space="preserve">; </w:t>
            </w:r>
            <w:r w:rsidRPr="00CD461F">
              <w:rPr>
                <w:rFonts w:cs="Times New Roman"/>
                <w:color w:val="000000"/>
                <w:sz w:val="20"/>
                <w:szCs w:val="20"/>
                <w:lang w:eastAsia="pt-BR"/>
              </w:rPr>
              <w:t>Encaixe cônico rosca  universal  Aços inoxidáveis,</w:t>
            </w:r>
            <w:r w:rsidR="00670E97" w:rsidRPr="00CD461F">
              <w:rPr>
                <w:rFonts w:cs="Times New Roman"/>
                <w:color w:val="000000"/>
                <w:sz w:val="20"/>
                <w:szCs w:val="20"/>
                <w:lang w:eastAsia="pt-BR"/>
              </w:rPr>
              <w:t xml:space="preserve"> </w:t>
            </w:r>
            <w:r w:rsidRPr="00CD461F">
              <w:rPr>
                <w:rFonts w:cs="Times New Roman"/>
                <w:color w:val="000000"/>
                <w:sz w:val="20"/>
                <w:szCs w:val="20"/>
                <w:lang w:eastAsia="pt-BR"/>
              </w:rPr>
              <w:t>Norma ASTM/ABNT /NBR ISO  715321-1. Registro ANVISA. Classificação AISI.</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50</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CALCADOR PARA AMALGAMA 6335. Nº 4 Aços inoxidá</w:t>
            </w:r>
            <w:r w:rsidR="00670E97"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670E9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51</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CALCADOR PARA AMALGAMA WARD Nº 1.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670E9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52</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CALCADOR PARA AMALGAMA WARD Nº 2.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53</w:t>
            </w:r>
          </w:p>
        </w:tc>
        <w:tc>
          <w:tcPr>
            <w:tcW w:w="4819" w:type="dxa"/>
            <w:shd w:val="clear" w:color="auto" w:fill="auto"/>
            <w:vAlign w:val="center"/>
            <w:hideMark/>
          </w:tcPr>
          <w:p w:rsidR="001D5D59" w:rsidRPr="00CD461F" w:rsidRDefault="001D5D59" w:rsidP="0041446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CALCADOR PARA AMALGAMA WARD Nº 3. Aços inoxidáveis. Norma ASTM/ABNT /NBR ISO 715321-1. Registro ANVISA. Classificação AISI. Certificado NBR </w:t>
            </w:r>
            <w:proofErr w:type="gramStart"/>
            <w:r w:rsidRPr="00CD461F">
              <w:rPr>
                <w:rFonts w:cs="Times New Roman"/>
                <w:color w:val="000000"/>
                <w:sz w:val="20"/>
                <w:szCs w:val="20"/>
                <w:lang w:eastAsia="pt-BR"/>
              </w:rPr>
              <w:t>ISO90001:</w:t>
            </w:r>
            <w:proofErr w:type="gramEnd"/>
            <w:r w:rsidRPr="00CD461F">
              <w:rPr>
                <w:rFonts w:cs="Times New Roman"/>
                <w:color w:val="000000"/>
                <w:sz w:val="20"/>
                <w:szCs w:val="20"/>
                <w:lang w:eastAsia="pt-BR"/>
              </w:rPr>
              <w:t>2000.</w:t>
            </w:r>
            <w:r w:rsidR="0041446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54</w:t>
            </w:r>
          </w:p>
        </w:tc>
        <w:tc>
          <w:tcPr>
            <w:tcW w:w="4819" w:type="dxa"/>
            <w:shd w:val="clear" w:color="auto" w:fill="auto"/>
            <w:vAlign w:val="center"/>
            <w:hideMark/>
          </w:tcPr>
          <w:p w:rsidR="001D5D59" w:rsidRPr="00CD461F" w:rsidRDefault="001D5D59" w:rsidP="005553E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CALCADOR PARA AMALGAMA WARD Nº 5.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553E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55</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METZENBAUM DELICADA CURVA (15 CM). Aços inoxid</w:t>
            </w:r>
            <w:r w:rsidR="005553E4"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56</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CARTELA MOLDURA PARA FILME PERIAPICAL C/ 2 JANELAS - PCT C/ 100.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57</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Cinzel de Alexander n°3. Aços inoxid</w:t>
            </w:r>
            <w:r w:rsidR="009F57C1"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58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CINZEL DE ALEXANDER Nº 1. Aços inoxid</w:t>
            </w:r>
            <w:r w:rsidR="009F57C1"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59</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CINZEL DE ALEXANDER Nº 2. Aços inoxid</w:t>
            </w:r>
            <w:r w:rsidR="009F57C1"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60</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TESOURA PESCA PONTO </w:t>
            </w:r>
            <w:proofErr w:type="gramStart"/>
            <w:r w:rsidRPr="00CD461F">
              <w:rPr>
                <w:rFonts w:cs="Times New Roman"/>
                <w:color w:val="000000"/>
                <w:sz w:val="20"/>
                <w:szCs w:val="20"/>
                <w:lang w:eastAsia="pt-BR"/>
              </w:rPr>
              <w:t>15CM</w:t>
            </w:r>
            <w:proofErr w:type="gramEnd"/>
            <w:r w:rsidRPr="00CD461F">
              <w:rPr>
                <w:rFonts w:cs="Times New Roman"/>
                <w:color w:val="000000"/>
                <w:sz w:val="20"/>
                <w:szCs w:val="20"/>
                <w:lang w:eastAsia="pt-BR"/>
              </w:rPr>
              <w:t>. Aços inoxidá</w:t>
            </w:r>
            <w:r w:rsidR="009F57C1"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45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61</w:t>
            </w:r>
          </w:p>
        </w:tc>
        <w:tc>
          <w:tcPr>
            <w:tcW w:w="4819" w:type="dxa"/>
            <w:shd w:val="clear" w:color="auto" w:fill="auto"/>
            <w:vAlign w:val="center"/>
            <w:hideMark/>
          </w:tcPr>
          <w:p w:rsidR="001D5D59" w:rsidRPr="00CD461F" w:rsidRDefault="001D5D59" w:rsidP="009F57C1">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Avental de chumbo com protetor de tireoide </w:t>
            </w:r>
            <w:r w:rsidR="00967E81" w:rsidRPr="00CD461F">
              <w:rPr>
                <w:rFonts w:cs="Times New Roman"/>
                <w:color w:val="000000"/>
                <w:sz w:val="20"/>
                <w:szCs w:val="20"/>
                <w:lang w:eastAsia="pt-BR"/>
              </w:rPr>
              <w:t xml:space="preserve">odontológico </w:t>
            </w:r>
            <w:r w:rsidRPr="00CD461F">
              <w:rPr>
                <w:rFonts w:cs="Times New Roman"/>
                <w:color w:val="000000"/>
                <w:sz w:val="20"/>
                <w:szCs w:val="20"/>
                <w:lang w:eastAsia="pt-BR"/>
              </w:rPr>
              <w:t xml:space="preserve">0,25 mm </w:t>
            </w:r>
            <w:proofErr w:type="spellStart"/>
            <w:proofErr w:type="gramStart"/>
            <w:r w:rsidRPr="00CD461F">
              <w:rPr>
                <w:rFonts w:cs="Times New Roman"/>
                <w:color w:val="000000"/>
                <w:sz w:val="20"/>
                <w:szCs w:val="20"/>
                <w:lang w:eastAsia="pt-BR"/>
              </w:rPr>
              <w:t>Pb</w:t>
            </w:r>
            <w:proofErr w:type="spellEnd"/>
            <w:proofErr w:type="gramEnd"/>
            <w:r w:rsidRPr="00CD461F">
              <w:rPr>
                <w:rFonts w:cs="Times New Roman"/>
                <w:color w:val="000000"/>
                <w:sz w:val="20"/>
                <w:szCs w:val="20"/>
                <w:lang w:eastAsia="pt-BR"/>
              </w:rPr>
              <w:t xml:space="preserve"> em 100 KV com 0,25 mm Cu de filtração total. Certificações ANVISA, CA.  Impermeável; flexível.  Garantia de fabricação de 1 </w:t>
            </w:r>
            <w:r w:rsidR="009F57C1" w:rsidRPr="00CD461F">
              <w:rPr>
                <w:rFonts w:cs="Times New Roman"/>
                <w:color w:val="000000"/>
                <w:sz w:val="20"/>
                <w:szCs w:val="20"/>
                <w:lang w:eastAsia="pt-BR"/>
              </w:rPr>
              <w:t>ano.</w:t>
            </w:r>
            <w:r w:rsidRPr="00CD461F">
              <w:rPr>
                <w:rFonts w:cs="Times New Roman"/>
                <w:color w:val="000000"/>
                <w:sz w:val="20"/>
                <w:szCs w:val="20"/>
                <w:lang w:eastAsia="pt-BR"/>
              </w:rPr>
              <w:br w:type="page"/>
              <w:t xml:space="preserve"> </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9F57C1"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5,0000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62</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COMPASSO DE WILLIS. Aços </w:t>
            </w:r>
            <w:r w:rsidR="009F57C1" w:rsidRPr="00CD461F">
              <w:rPr>
                <w:rFonts w:cs="Times New Roman"/>
                <w:color w:val="000000"/>
                <w:sz w:val="20"/>
                <w:szCs w:val="20"/>
                <w:lang w:eastAsia="pt-BR"/>
              </w:rPr>
              <w:t xml:space="preserve">inoxidáveis. </w:t>
            </w:r>
            <w:r w:rsidRPr="00CD461F">
              <w:rPr>
                <w:rFonts w:cs="Times New Roman"/>
                <w:color w:val="000000"/>
                <w:sz w:val="20"/>
                <w:szCs w:val="20"/>
                <w:lang w:eastAsia="pt-BR"/>
              </w:rPr>
              <w:t>No</w:t>
            </w:r>
            <w:r w:rsidR="009F57C1" w:rsidRPr="00CD461F">
              <w:rPr>
                <w:rFonts w:cs="Times New Roman"/>
                <w:color w:val="000000"/>
                <w:sz w:val="20"/>
                <w:szCs w:val="20"/>
                <w:lang w:eastAsia="pt-BR"/>
              </w:rPr>
              <w:t xml:space="preserve">rma ASTM/ABNT /NBR ISO 715321-1; </w:t>
            </w:r>
            <w:r w:rsidRPr="00CD461F">
              <w:rPr>
                <w:rFonts w:cs="Times New Roman"/>
                <w:color w:val="000000"/>
                <w:sz w:val="20"/>
                <w:szCs w:val="20"/>
                <w:lang w:eastAsia="pt-BR"/>
              </w:rPr>
              <w:t xml:space="preserve">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63</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CONDENSADOR ENDODONTICO DE PAIVA: - KIT C/ 4 </w:t>
            </w:r>
            <w:r w:rsidR="009F57C1" w:rsidRPr="00CD461F">
              <w:rPr>
                <w:rFonts w:cs="Times New Roman"/>
                <w:color w:val="000000"/>
                <w:sz w:val="20"/>
                <w:szCs w:val="20"/>
                <w:lang w:eastAsia="pt-BR"/>
              </w:rPr>
              <w:t xml:space="preserve">TAM. </w:t>
            </w:r>
            <w:r w:rsidRPr="00CD461F">
              <w:rPr>
                <w:rFonts w:cs="Times New Roman"/>
                <w:color w:val="000000"/>
                <w:sz w:val="20"/>
                <w:szCs w:val="20"/>
                <w:lang w:eastAsia="pt-BR"/>
              </w:rPr>
              <w:t xml:space="preserve">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64</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CONDENSADOR ENDODONTICO LATERAL DE PAIVA - KIT C/ 4 TAM. Aços </w:t>
            </w:r>
            <w:r w:rsidR="009F57C1" w:rsidRPr="00CD461F">
              <w:rPr>
                <w:rFonts w:cs="Times New Roman"/>
                <w:color w:val="000000"/>
                <w:sz w:val="20"/>
                <w:szCs w:val="20"/>
                <w:lang w:eastAsia="pt-BR"/>
              </w:rPr>
              <w:t xml:space="preserve">inoxidáveis. </w:t>
            </w:r>
            <w:r w:rsidRPr="00CD461F">
              <w:rPr>
                <w:rFonts w:cs="Times New Roman"/>
                <w:color w:val="000000"/>
                <w:sz w:val="20"/>
                <w:szCs w:val="20"/>
                <w:lang w:eastAsia="pt-BR"/>
              </w:rP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65</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Curativo alveolar c/ a base de própolis, </w:t>
            </w:r>
            <w:r w:rsidR="009F57C1" w:rsidRPr="00CD461F">
              <w:rPr>
                <w:rFonts w:cs="Times New Roman"/>
                <w:color w:val="000000"/>
                <w:sz w:val="20"/>
                <w:szCs w:val="20"/>
                <w:lang w:eastAsia="pt-BR"/>
              </w:rPr>
              <w:t>iodofórmio - embalagem</w:t>
            </w:r>
            <w:r w:rsidRPr="00CD461F">
              <w:rPr>
                <w:rFonts w:cs="Times New Roman"/>
                <w:color w:val="000000"/>
                <w:sz w:val="20"/>
                <w:szCs w:val="20"/>
                <w:lang w:eastAsia="pt-BR"/>
              </w:rPr>
              <w:t xml:space="preserve"> 10 g com registro no ANVISA.</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47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66</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w:t>
            </w:r>
            <w:r w:rsidR="009F57C1" w:rsidRPr="00CD461F">
              <w:rPr>
                <w:rFonts w:cs="Times New Roman"/>
                <w:color w:val="000000"/>
                <w:sz w:val="20"/>
                <w:szCs w:val="20"/>
                <w:lang w:eastAsia="pt-BR"/>
              </w:rPr>
              <w:t xml:space="preserve">TA CIRURGICA DE LUCAS Nº 86. </w:t>
            </w:r>
            <w:r w:rsidRPr="00CD461F">
              <w:rPr>
                <w:rFonts w:cs="Times New Roman"/>
                <w:color w:val="000000"/>
                <w:sz w:val="20"/>
                <w:szCs w:val="20"/>
                <w:lang w:eastAsia="pt-BR"/>
              </w:rPr>
              <w:t xml:space="preserve">Aços inoxidáveis. Norma ASTM/ABNT /NBR ISO 715321-1. Registro </w:t>
            </w:r>
            <w:r w:rsidR="009F57C1" w:rsidRPr="00CD461F">
              <w:rPr>
                <w:rFonts w:cs="Times New Roman"/>
                <w:color w:val="000000"/>
                <w:sz w:val="20"/>
                <w:szCs w:val="20"/>
                <w:lang w:eastAsia="pt-BR"/>
              </w:rPr>
              <w:t>ANVISA.</w:t>
            </w:r>
            <w:r w:rsidRPr="00CD461F">
              <w:rPr>
                <w:rFonts w:cs="Times New Roman"/>
                <w:color w:val="000000"/>
                <w:sz w:val="20"/>
                <w:szCs w:val="20"/>
                <w:lang w:eastAsia="pt-BR"/>
              </w:rPr>
              <w:t xml:space="preserve">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67</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w:t>
            </w:r>
            <w:r w:rsidR="009F57C1" w:rsidRPr="00CD461F">
              <w:rPr>
                <w:rFonts w:cs="Times New Roman"/>
                <w:color w:val="000000"/>
                <w:sz w:val="20"/>
                <w:szCs w:val="20"/>
                <w:lang w:eastAsia="pt-BR"/>
              </w:rPr>
              <w:t>ETA DE ALVEOLO LUCAS Nº 85.</w:t>
            </w:r>
            <w:r w:rsidRPr="00CD461F">
              <w:rPr>
                <w:rFonts w:cs="Times New Roman"/>
                <w:color w:val="000000"/>
                <w:sz w:val="20"/>
                <w:szCs w:val="20"/>
                <w:lang w:eastAsia="pt-BR"/>
              </w:rPr>
              <w:t xml:space="preserve"> Aços inoxid</w:t>
            </w:r>
            <w:r w:rsidR="0002190C"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190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68</w:t>
            </w:r>
          </w:p>
        </w:tc>
        <w:tc>
          <w:tcPr>
            <w:tcW w:w="4819" w:type="dxa"/>
            <w:shd w:val="clear" w:color="auto" w:fill="auto"/>
            <w:vAlign w:val="center"/>
            <w:hideMark/>
          </w:tcPr>
          <w:p w:rsidR="001D5D59" w:rsidRPr="00CD461F" w:rsidRDefault="001D5D59" w:rsidP="009A585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DE AL</w:t>
            </w:r>
            <w:r w:rsidR="009A585F" w:rsidRPr="00CD461F">
              <w:rPr>
                <w:rFonts w:cs="Times New Roman"/>
                <w:color w:val="000000"/>
                <w:sz w:val="20"/>
                <w:szCs w:val="20"/>
                <w:lang w:eastAsia="pt-BR"/>
              </w:rPr>
              <w:t>VEOLO LUCAS Nº 86.</w:t>
            </w:r>
            <w:r w:rsidRPr="00CD461F">
              <w:rPr>
                <w:rFonts w:cs="Times New Roman"/>
                <w:color w:val="000000"/>
                <w:sz w:val="20"/>
                <w:szCs w:val="20"/>
                <w:lang w:eastAsia="pt-BR"/>
              </w:rPr>
              <w:t xml:space="preserve"> Aços inoxidá</w:t>
            </w:r>
            <w:r w:rsidR="009A585F"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69</w:t>
            </w:r>
          </w:p>
        </w:tc>
        <w:tc>
          <w:tcPr>
            <w:tcW w:w="4819" w:type="dxa"/>
            <w:shd w:val="clear" w:color="auto" w:fill="auto"/>
            <w:vAlign w:val="center"/>
            <w:hideMark/>
          </w:tcPr>
          <w:p w:rsidR="001D5D59" w:rsidRPr="00CD461F" w:rsidRDefault="009A585F" w:rsidP="009A585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DE ALVEOLO LUCAS Nº 87.</w:t>
            </w:r>
            <w:r w:rsidR="001D5D59" w:rsidRPr="00CD461F">
              <w:rPr>
                <w:rFonts w:cs="Times New Roman"/>
                <w:color w:val="000000"/>
                <w:sz w:val="20"/>
                <w:szCs w:val="20"/>
                <w:lang w:eastAsia="pt-BR"/>
              </w:rPr>
              <w:t xml:space="preserve"> Aços inoxidáveis. Norma ASTM/ABNT /NBR ISO 715321-1. Registro ANVISA. Classificação AISI. Certificado NBR </w:t>
            </w:r>
            <w:proofErr w:type="gramStart"/>
            <w:r w:rsidR="001D5D59" w:rsidRPr="00CD461F">
              <w:rPr>
                <w:rFonts w:cs="Times New Roman"/>
                <w:color w:val="000000"/>
                <w:sz w:val="20"/>
                <w:szCs w:val="20"/>
                <w:lang w:eastAsia="pt-BR"/>
              </w:rPr>
              <w:t>ISO9001:</w:t>
            </w:r>
            <w:proofErr w:type="gramEnd"/>
            <w:r w:rsidR="001D5D59"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70</w:t>
            </w:r>
          </w:p>
        </w:tc>
        <w:tc>
          <w:tcPr>
            <w:tcW w:w="4819" w:type="dxa"/>
            <w:shd w:val="clear" w:color="auto" w:fill="auto"/>
            <w:vAlign w:val="center"/>
            <w:hideMark/>
          </w:tcPr>
          <w:p w:rsidR="001D5D59" w:rsidRPr="00CD461F" w:rsidRDefault="001D5D59" w:rsidP="009A585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CURETA DE DENTINA Nº 14.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71</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DE DENTINA Nº 17. Aços inoxid</w:t>
            </w:r>
            <w:r w:rsidR="009A585F"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A585F"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72</w:t>
            </w:r>
          </w:p>
        </w:tc>
        <w:tc>
          <w:tcPr>
            <w:tcW w:w="4819" w:type="dxa"/>
            <w:shd w:val="clear" w:color="auto" w:fill="auto"/>
            <w:vAlign w:val="center"/>
            <w:hideMark/>
          </w:tcPr>
          <w:p w:rsidR="001D5D59" w:rsidRPr="00CD461F" w:rsidRDefault="001D5D59" w:rsidP="000F2FF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CURETA DE DENTINA Nº 18.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F2FF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73</w:t>
            </w:r>
          </w:p>
        </w:tc>
        <w:tc>
          <w:tcPr>
            <w:tcW w:w="4819" w:type="dxa"/>
            <w:shd w:val="clear" w:color="auto" w:fill="auto"/>
            <w:vAlign w:val="center"/>
            <w:hideMark/>
          </w:tcPr>
          <w:p w:rsidR="001D5D59" w:rsidRPr="00CD461F" w:rsidRDefault="001D5D59" w:rsidP="000F2FF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CURETA DE DENTINA Nº 19.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F2FF7"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74</w:t>
            </w:r>
          </w:p>
        </w:tc>
        <w:tc>
          <w:tcPr>
            <w:tcW w:w="4819" w:type="dxa"/>
            <w:shd w:val="clear" w:color="auto" w:fill="auto"/>
            <w:vAlign w:val="center"/>
            <w:hideMark/>
          </w:tcPr>
          <w:p w:rsidR="001D5D59" w:rsidRPr="00CD461F" w:rsidRDefault="001D5D59" w:rsidP="000F2FF7">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CURETA DE DENTINA Nº 20.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F2FF7"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75</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DE MOLT (DESCOLADOR 2/4). Aços inoxidá</w:t>
            </w:r>
            <w:r w:rsidR="000F2FF7"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F2FF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76</w:t>
            </w:r>
          </w:p>
        </w:tc>
        <w:tc>
          <w:tcPr>
            <w:tcW w:w="4819" w:type="dxa"/>
            <w:shd w:val="clear" w:color="auto" w:fill="auto"/>
            <w:vAlign w:val="center"/>
            <w:hideMark/>
          </w:tcPr>
          <w:p w:rsidR="001D5D59" w:rsidRPr="00CD461F" w:rsidRDefault="001D5D59" w:rsidP="00A62433">
            <w:pPr>
              <w:suppressAutoHyphens w:val="0"/>
              <w:jc w:val="center"/>
              <w:rPr>
                <w:rFonts w:cs="Times New Roman"/>
                <w:color w:val="000000"/>
                <w:sz w:val="20"/>
                <w:szCs w:val="20"/>
                <w:lang w:eastAsia="pt-BR"/>
              </w:rPr>
            </w:pPr>
            <w:r w:rsidRPr="00CD461F">
              <w:rPr>
                <w:rFonts w:cs="Times New Roman"/>
                <w:color w:val="000000"/>
                <w:sz w:val="20"/>
                <w:szCs w:val="20"/>
                <w:lang w:eastAsia="pt-BR"/>
              </w:rPr>
              <w:t>CURETA LONGA P/ PULPOTOMIA Nº 4.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77</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GRACEY 13-14.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78</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GRACEY 5-6.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79</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GRACEY 7-8.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80</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MCALL 13/14.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Apresentar amostra.</w:t>
            </w:r>
          </w:p>
        </w:tc>
        <w:tc>
          <w:tcPr>
            <w:tcW w:w="2410" w:type="dxa"/>
            <w:shd w:val="clear" w:color="auto" w:fill="auto"/>
            <w:vAlign w:val="center"/>
            <w:hideMark/>
          </w:tcPr>
          <w:p w:rsidR="001D5D59" w:rsidRPr="00CD461F" w:rsidRDefault="001D5D59" w:rsidP="00C1685F">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81</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MCALL 17/18.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82</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MCALL 19/20.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83</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CURETAS DE GODMAN-FOX Nº 4. Aços inoxid</w:t>
            </w:r>
            <w:r w:rsidR="00026DCA"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84</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CURETAS DE PERIODONTIA GRACEY Nº 1/2.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85</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DESC</w:t>
            </w:r>
            <w:r w:rsidR="00732160" w:rsidRPr="00CD461F">
              <w:rPr>
                <w:rFonts w:cs="Times New Roman"/>
                <w:color w:val="000000"/>
                <w:sz w:val="20"/>
                <w:szCs w:val="20"/>
                <w:lang w:eastAsia="pt-BR"/>
              </w:rPr>
              <w:t>OLADOR DE MOLT Nº 9 (18 CM).</w:t>
            </w:r>
            <w:r w:rsidRPr="00CD461F">
              <w:rPr>
                <w:rFonts w:cs="Times New Roman"/>
                <w:color w:val="000000"/>
                <w:sz w:val="20"/>
                <w:szCs w:val="20"/>
                <w:lang w:eastAsia="pt-BR"/>
              </w:rPr>
              <w:t xml:space="preserve"> Aços inoxid</w:t>
            </w:r>
            <w:r w:rsidR="00026DCA"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86</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DESCOLADOR DUPLO FREER. Aços inoxidá</w:t>
            </w:r>
            <w:r w:rsidR="0073216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064E88"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ENXADAS MCCALL 4-8. Aços inoxid</w:t>
            </w:r>
            <w:r w:rsidR="00026DCA"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732160" w:rsidRPr="00CD461F">
              <w:rPr>
                <w:rFonts w:cs="Times New Roman"/>
                <w:color w:val="000000"/>
                <w:sz w:val="20"/>
                <w:szCs w:val="20"/>
                <w:lang w:eastAsia="pt-BR"/>
              </w:rPr>
              <w:t>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88</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ESCULPIDOR DE HOLLENBACK Nº 3.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89</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ESCULPIDOR DE HOLLENBACK Nº 3S. Aços inoxidáveis. Norma </w:t>
            </w:r>
            <w:r w:rsidR="00026DCA" w:rsidRPr="00CD461F">
              <w:rPr>
                <w:rFonts w:cs="Times New Roman"/>
                <w:color w:val="000000"/>
                <w:sz w:val="20"/>
                <w:szCs w:val="20"/>
                <w:lang w:eastAsia="pt-BR"/>
              </w:rPr>
              <w:t xml:space="preserve">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90</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ESPATULA DE CERA Nº 7. Aços inoxidáveis. </w:t>
            </w:r>
            <w:r w:rsidRPr="00CD461F">
              <w:rPr>
                <w:rFonts w:cs="Times New Roman"/>
                <w:color w:val="000000"/>
                <w:sz w:val="20"/>
                <w:szCs w:val="20"/>
                <w:lang w:eastAsia="pt-BR"/>
              </w:rPr>
              <w:b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ESPATULA DE INSERÇAO PONTA ATIVA DE TITÂNIO Nº 1. Aços </w:t>
            </w:r>
            <w:r w:rsidR="00732160" w:rsidRPr="00CD461F">
              <w:rPr>
                <w:rFonts w:cs="Times New Roman"/>
                <w:color w:val="000000"/>
                <w:sz w:val="20"/>
                <w:szCs w:val="20"/>
                <w:lang w:eastAsia="pt-BR"/>
              </w:rPr>
              <w:t xml:space="preserve">inoxidáveis. </w:t>
            </w:r>
            <w:r w:rsidRPr="00CD461F">
              <w:rPr>
                <w:rFonts w:cs="Times New Roman"/>
                <w:color w:val="000000"/>
                <w:sz w:val="20"/>
                <w:szCs w:val="20"/>
                <w:lang w:eastAsia="pt-BR"/>
              </w:rPr>
              <w:t>Cab</w:t>
            </w:r>
            <w:r w:rsidR="00732160" w:rsidRPr="00CD461F">
              <w:rPr>
                <w:rFonts w:cs="Times New Roman"/>
                <w:color w:val="000000"/>
                <w:sz w:val="20"/>
                <w:szCs w:val="20"/>
                <w:lang w:eastAsia="pt-BR"/>
              </w:rPr>
              <w:t>o oco.</w:t>
            </w:r>
            <w:r w:rsidR="00732160" w:rsidRPr="00CD461F">
              <w:rPr>
                <w:rFonts w:cs="Times New Roman"/>
                <w:color w:val="000000"/>
                <w:sz w:val="20"/>
                <w:szCs w:val="20"/>
                <w:lang w:eastAsia="pt-BR"/>
              </w:rPr>
              <w:br/>
              <w:t>Norma ASTM/ABNT /NBR ISO</w:t>
            </w:r>
            <w:r w:rsidRPr="00CD461F">
              <w:rPr>
                <w:rFonts w:cs="Times New Roman"/>
                <w:color w:val="000000"/>
                <w:sz w:val="20"/>
                <w:szCs w:val="20"/>
                <w:lang w:eastAsia="pt-BR"/>
              </w:rPr>
              <w:t xml:space="preserve"> 715321-1. Registro ANVISA. Classificação AISI.</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92</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ESPATULA PARA CIMENTO Nº 24.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93</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ESPATULA PARA CIMENTO Nº 36. Aços inoxidá</w:t>
            </w:r>
            <w:r w:rsidR="0073216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94</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ESPATULA PARA CIMENTO Nº 50. Aços inoxidá</w:t>
            </w:r>
            <w:r w:rsidR="0073216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w:t>
            </w:r>
            <w:proofErr w:type="gramStart"/>
            <w:r w:rsidRPr="00CD461F">
              <w:rPr>
                <w:rFonts w:cs="Times New Roman"/>
                <w:color w:val="000000"/>
                <w:sz w:val="20"/>
                <w:szCs w:val="20"/>
                <w:lang w:eastAsia="pt-BR"/>
              </w:rPr>
              <w:t>AISI .</w:t>
            </w:r>
            <w:proofErr w:type="gramEnd"/>
            <w:r w:rsidRPr="00CD461F">
              <w:rPr>
                <w:rFonts w:cs="Times New Roman"/>
                <w:color w:val="000000"/>
                <w:sz w:val="20"/>
                <w:szCs w:val="20"/>
                <w:lang w:eastAsia="pt-BR"/>
              </w:rPr>
              <w:t xml:space="preserve">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95</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ESPELHO BUCAL COM RODIO PLANO Nº 5, </w:t>
            </w:r>
            <w:r w:rsidR="00732160" w:rsidRPr="00CD461F">
              <w:rPr>
                <w:rFonts w:cs="Times New Roman"/>
                <w:color w:val="000000"/>
                <w:sz w:val="20"/>
                <w:szCs w:val="20"/>
                <w:lang w:eastAsia="pt-BR"/>
              </w:rPr>
              <w:t>24 mm</w:t>
            </w:r>
            <w:r w:rsidRPr="00CD461F">
              <w:rPr>
                <w:rFonts w:cs="Times New Roman"/>
                <w:color w:val="000000"/>
                <w:sz w:val="20"/>
                <w:szCs w:val="20"/>
                <w:lang w:eastAsia="pt-BR"/>
              </w:rPr>
              <w:t xml:space="preserve"> com rosca universal. Aços inoxidáveis. Norma ASTM/ABNT /NBR ISO 715321-1. Registro ANVISA. Classificação AISI.</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275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96</w:t>
            </w:r>
          </w:p>
        </w:tc>
        <w:tc>
          <w:tcPr>
            <w:tcW w:w="4819" w:type="dxa"/>
            <w:shd w:val="clear" w:color="auto" w:fill="auto"/>
            <w:vAlign w:val="center"/>
            <w:hideMark/>
          </w:tcPr>
          <w:p w:rsidR="001D5D59" w:rsidRPr="00CD461F" w:rsidRDefault="001D5D59" w:rsidP="00C7692C">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EXPLORADOR Nº 5 COM PONTA RETA. Aços inoxid</w:t>
            </w:r>
            <w:r w:rsidR="00C7692C"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ISO</w:t>
            </w:r>
            <w:r w:rsidR="00C7692C" w:rsidRPr="00CD461F">
              <w:rPr>
                <w:rFonts w:cs="Times New Roman"/>
                <w:color w:val="000000"/>
                <w:sz w:val="20"/>
                <w:szCs w:val="20"/>
                <w:lang w:eastAsia="pt-BR"/>
              </w:rPr>
              <w:t xml:space="preserve"> </w:t>
            </w:r>
            <w:r w:rsidRPr="00CD461F">
              <w:rPr>
                <w:rFonts w:cs="Times New Roman"/>
                <w:color w:val="000000"/>
                <w:sz w:val="20"/>
                <w:szCs w:val="20"/>
                <w:lang w:eastAsia="pt-BR"/>
              </w:rPr>
              <w:t>9001:2000.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97</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FOICES PONTAS MORSE 000 OU GOLDMAN-FOX Nº 1. Aços inoxidáveis. Norma ASTM/ABNT /NBR ISO 715321-</w:t>
            </w:r>
            <w:proofErr w:type="gramStart"/>
            <w:r w:rsidRPr="00CD461F">
              <w:rPr>
                <w:rFonts w:cs="Times New Roman"/>
                <w:color w:val="000000"/>
                <w:sz w:val="20"/>
                <w:szCs w:val="20"/>
                <w:lang w:eastAsia="pt-BR"/>
              </w:rPr>
              <w:t>1.</w:t>
            </w:r>
            <w:proofErr w:type="gramEnd"/>
            <w:r w:rsidRPr="00CD461F">
              <w:rPr>
                <w:rFonts w:cs="Times New Roman"/>
                <w:color w:val="000000"/>
                <w:sz w:val="20"/>
                <w:szCs w:val="20"/>
                <w:lang w:eastAsia="pt-BR"/>
              </w:rPr>
              <w:t xml:space="preserve">Registro </w:t>
            </w:r>
            <w:r w:rsidR="00706C5E" w:rsidRPr="00CD461F">
              <w:rPr>
                <w:rFonts w:cs="Times New Roman"/>
                <w:color w:val="000000"/>
                <w:sz w:val="20"/>
                <w:szCs w:val="20"/>
                <w:lang w:eastAsia="pt-BR"/>
              </w:rPr>
              <w:t>ANVISA. Classificação AISI. Cer</w:t>
            </w:r>
            <w:r w:rsidRPr="00CD461F">
              <w:rPr>
                <w:rFonts w:cs="Times New Roman"/>
                <w:color w:val="000000"/>
                <w:sz w:val="20"/>
                <w:szCs w:val="20"/>
                <w:lang w:eastAsia="pt-BR"/>
              </w:rPr>
              <w:t xml:space="preserve">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98</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FORCEPS ADULTO Nº 203 COMPRIMENTO MINIMO DE </w:t>
            </w:r>
            <w:proofErr w:type="gramStart"/>
            <w:r w:rsidRPr="00CD461F">
              <w:rPr>
                <w:rFonts w:cs="Times New Roman"/>
                <w:color w:val="000000"/>
                <w:sz w:val="20"/>
                <w:szCs w:val="20"/>
                <w:lang w:eastAsia="pt-BR"/>
              </w:rPr>
              <w:t>20 CM</w:t>
            </w:r>
            <w:proofErr w:type="gramEnd"/>
            <w:r w:rsidRPr="00CD461F">
              <w:rPr>
                <w:rFonts w:cs="Times New Roman"/>
                <w:color w:val="000000"/>
                <w:sz w:val="20"/>
                <w:szCs w:val="20"/>
                <w:lang w:eastAsia="pt-BR"/>
              </w:rPr>
              <w:t>. Aços inoxidá</w:t>
            </w:r>
            <w:r w:rsidR="00026DCA"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99</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FORCEPS ADULTO Nº 210 COMPRIMENTO MINIMO DE </w:t>
            </w:r>
            <w:proofErr w:type="gramStart"/>
            <w:r w:rsidRPr="00CD461F">
              <w:rPr>
                <w:rFonts w:cs="Times New Roman"/>
                <w:color w:val="000000"/>
                <w:sz w:val="20"/>
                <w:szCs w:val="20"/>
                <w:lang w:eastAsia="pt-BR"/>
              </w:rPr>
              <w:t>20 CM</w:t>
            </w:r>
            <w:proofErr w:type="gramEnd"/>
            <w:r w:rsidRPr="00CD461F">
              <w:rPr>
                <w:rFonts w:cs="Times New Roman"/>
                <w:color w:val="000000"/>
                <w:sz w:val="20"/>
                <w:szCs w:val="20"/>
                <w:lang w:eastAsia="pt-BR"/>
              </w:rPr>
              <w:t>.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100</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LIMA PARA OSSO DE MILLER Nº 1.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w:t>
            </w:r>
            <w:proofErr w:type="gramStart"/>
            <w:r w:rsidRPr="00CD461F">
              <w:rPr>
                <w:rFonts w:cs="Times New Roman"/>
                <w:color w:val="000000"/>
                <w:sz w:val="20"/>
                <w:szCs w:val="20"/>
                <w:lang w:eastAsia="pt-BR"/>
              </w:rPr>
              <w:t>AISI .</w:t>
            </w:r>
            <w:proofErr w:type="gramEnd"/>
            <w:r w:rsidRPr="00CD461F">
              <w:rPr>
                <w:rFonts w:cs="Times New Roman"/>
                <w:color w:val="000000"/>
                <w:sz w:val="20"/>
                <w:szCs w:val="20"/>
                <w:lang w:eastAsia="pt-BR"/>
              </w:rPr>
              <w:t xml:space="preserve">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101</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LIMA PARA OSSO TIPO SELDIN Nº 12.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102</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PEDRAS DE AFIAÇAO ARKANSAS COR BRANCA de 24 x 11 x 8 cm</w:t>
            </w:r>
            <w:r w:rsidR="00C468C6" w:rsidRPr="00CD461F">
              <w:rPr>
                <w:rFonts w:cs="Times New Roman"/>
                <w:color w:val="000000"/>
                <w:sz w:val="20"/>
                <w:szCs w:val="20"/>
                <w:lang w:eastAsia="pt-BR"/>
              </w:rPr>
              <w:t>.</w:t>
            </w:r>
            <w:r w:rsidR="00C7692C"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103</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ADSON COM DENTE (12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104</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ADSON COM SERRILHA (12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105</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ALLIS (15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106</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BACKAUS COMP. (13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107</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BACKHAUS (10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108</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CLINICA PARA ALGODAO Nº17.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7692C"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109</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COLLIN (20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110</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Pinça </w:t>
            </w:r>
            <w:proofErr w:type="spellStart"/>
            <w:r w:rsidRPr="00CD461F">
              <w:rPr>
                <w:rFonts w:cs="Times New Roman"/>
                <w:color w:val="000000"/>
                <w:sz w:val="20"/>
                <w:szCs w:val="20"/>
                <w:lang w:eastAsia="pt-BR"/>
              </w:rPr>
              <w:t>Cushing</w:t>
            </w:r>
            <w:proofErr w:type="spellEnd"/>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curva com serrilha (17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111</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CUSHING RETA COM SERRILHA (17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112</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PINÇA DENTE DE RATO (14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113</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DENTE DE RATO (16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114</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DIETHRICH (14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115</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DIETHRICH (16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116</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ENDODONTICA TIPO PERRY COM CANALETA.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PINÇA HEMOSTATICA KELLY RETA </w:t>
            </w:r>
            <w:proofErr w:type="gramStart"/>
            <w:r w:rsidRPr="00CD461F">
              <w:rPr>
                <w:rFonts w:cs="Times New Roman"/>
                <w:color w:val="000000"/>
                <w:sz w:val="20"/>
                <w:szCs w:val="20"/>
                <w:lang w:eastAsia="pt-BR"/>
              </w:rPr>
              <w:t>14CM</w:t>
            </w:r>
            <w:proofErr w:type="gramEnd"/>
            <w:r w:rsidRPr="00CD461F">
              <w:rPr>
                <w:rFonts w:cs="Times New Roman"/>
                <w:color w:val="000000"/>
                <w:sz w:val="20"/>
                <w:szCs w:val="20"/>
                <w:lang w:eastAsia="pt-BR"/>
              </w:rPr>
              <w:t>. Aços inoxid</w:t>
            </w:r>
            <w:r w:rsidR="0093155E"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118</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HEMOSTATICA MICRO-MOSQUITO PONTA CURVA (12 CM). Aços inoxidáveis.</w:t>
            </w:r>
            <w:r w:rsidRPr="00CD461F">
              <w:rPr>
                <w:rFonts w:cs="Times New Roman"/>
                <w:color w:val="000000"/>
                <w:sz w:val="20"/>
                <w:szCs w:val="20"/>
                <w:lang w:eastAsia="pt-BR"/>
              </w:rPr>
              <w:br/>
              <w:t>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119</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HEMOSTATICA MICRO-MOSQUITO PONTA RETA (12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120</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KELLY CURVA (14 CM) E DE (16 CM</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121</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KELLY RETA (14 CM) E DE (16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715321-1. Registro ANVISA. Classificação AISI. Certificado NBR ISO9001:2000."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122</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MULLER P/ PAPEL DE ARTICULAÇÃO.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123</w:t>
            </w:r>
          </w:p>
        </w:tc>
        <w:tc>
          <w:tcPr>
            <w:tcW w:w="4819" w:type="dxa"/>
            <w:shd w:val="clear" w:color="auto" w:fill="auto"/>
            <w:vAlign w:val="center"/>
            <w:hideMark/>
          </w:tcPr>
          <w:p w:rsidR="001D5D59" w:rsidRPr="00CD461F" w:rsidRDefault="001D5D59" w:rsidP="0093155E">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PINÇA PALMER P/ ISOLAMENTO ABSOLUTO. Aços inoxidáveis. Norma ASTM/ABNT /NBR ISO 715321-1. Registro </w:t>
            </w:r>
            <w:proofErr w:type="gramStart"/>
            <w:r w:rsidRPr="00CD461F">
              <w:rPr>
                <w:rFonts w:cs="Times New Roman"/>
                <w:color w:val="000000"/>
                <w:sz w:val="20"/>
                <w:szCs w:val="20"/>
                <w:lang w:eastAsia="pt-BR"/>
              </w:rPr>
              <w:t>ANVISA .</w:t>
            </w:r>
            <w:proofErr w:type="gramEnd"/>
            <w:r w:rsidRPr="00CD461F">
              <w:rPr>
                <w:rFonts w:cs="Times New Roman"/>
                <w:color w:val="000000"/>
                <w:sz w:val="20"/>
                <w:szCs w:val="20"/>
                <w:lang w:eastAsia="pt-BR"/>
              </w:rPr>
              <w:t xml:space="preserve">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124</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PEAN MURPHY (</w:t>
            </w:r>
            <w:proofErr w:type="gramStart"/>
            <w:r w:rsidRPr="00CD461F">
              <w:rPr>
                <w:rFonts w:cs="Times New Roman"/>
                <w:color w:val="000000"/>
                <w:sz w:val="20"/>
                <w:szCs w:val="20"/>
                <w:lang w:eastAsia="pt-BR"/>
              </w:rPr>
              <w:t>14CM</w:t>
            </w:r>
            <w:proofErr w:type="gramEnd"/>
            <w:r w:rsidRPr="00CD461F">
              <w:rPr>
                <w:rFonts w:cs="Times New Roman"/>
                <w:color w:val="000000"/>
                <w:sz w:val="20"/>
                <w:szCs w:val="20"/>
                <w:lang w:eastAsia="pt-BR"/>
              </w:rPr>
              <w:t>) E DE (16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125</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PINÇA/FORCEPS PARA RAIZ INFERIOR.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126</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PINÇA/FORCEPS PARA RAIZ SUPERIOR.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w:t>
            </w:r>
            <w:proofErr w:type="gramStart"/>
            <w:r w:rsidRPr="00CD461F">
              <w:rPr>
                <w:rFonts w:cs="Times New Roman"/>
                <w:color w:val="000000"/>
                <w:sz w:val="20"/>
                <w:szCs w:val="20"/>
                <w:lang w:eastAsia="pt-BR"/>
              </w:rPr>
              <w:t>classificação</w:t>
            </w:r>
            <w:proofErr w:type="gramEnd"/>
            <w:r w:rsidRPr="00CD461F">
              <w:rPr>
                <w:rFonts w:cs="Times New Roman"/>
                <w:color w:val="000000"/>
                <w:sz w:val="20"/>
                <w:szCs w:val="20"/>
                <w:lang w:eastAsia="pt-BR"/>
              </w:rPr>
              <w:t xml:space="preserve">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127</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val="en-US" w:eastAsia="pt-BR"/>
              </w:rPr>
              <w:t xml:space="preserve">TESOURA MAYO-STILLE RETA (14 CM). </w:t>
            </w:r>
            <w:r w:rsidRPr="00CD461F">
              <w:rPr>
                <w:rFonts w:cs="Times New Roman"/>
                <w:color w:val="000000"/>
                <w:sz w:val="20"/>
                <w:szCs w:val="20"/>
                <w:lang w:eastAsia="pt-BR"/>
              </w:rPr>
              <w:t>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128</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PINO ROSQUEÁVEL INTRA RADICULAR 10 TAMANHOS DIFERENTES C/ 2 ROSQUEADORES </w:t>
            </w:r>
            <w:proofErr w:type="gramStart"/>
            <w:r w:rsidRPr="00CD461F">
              <w:rPr>
                <w:rFonts w:cs="Times New Roman"/>
                <w:color w:val="000000"/>
                <w:sz w:val="20"/>
                <w:szCs w:val="20"/>
                <w:lang w:eastAsia="pt-BR"/>
              </w:rPr>
              <w:t>MANUAIS;</w:t>
            </w:r>
            <w:proofErr w:type="gramEnd"/>
            <w:r w:rsidRPr="00CD461F">
              <w:rPr>
                <w:rFonts w:cs="Times New Roman"/>
                <w:color w:val="000000"/>
                <w:sz w:val="20"/>
                <w:szCs w:val="20"/>
                <w:lang w:eastAsia="pt-BR"/>
              </w:rPr>
              <w:t xml:space="preserve">Registro na ANVISA - CX C/ 120 UN. </w:t>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129</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PORTA AGULHA MATHIE COMP. </w:t>
            </w:r>
            <w:proofErr w:type="gramStart"/>
            <w:r w:rsidRPr="00CD461F">
              <w:rPr>
                <w:rFonts w:cs="Times New Roman"/>
                <w:color w:val="000000"/>
                <w:sz w:val="20"/>
                <w:szCs w:val="20"/>
                <w:lang w:eastAsia="pt-BR"/>
              </w:rPr>
              <w:t>14CM</w:t>
            </w:r>
            <w:proofErr w:type="gramEnd"/>
            <w:r w:rsidRPr="00CD461F">
              <w:rPr>
                <w:rFonts w:cs="Times New Roman"/>
                <w:color w:val="000000"/>
                <w:sz w:val="20"/>
                <w:szCs w:val="20"/>
                <w:lang w:eastAsia="pt-BR"/>
              </w:rPr>
              <w:t>. Aços inoxid</w:t>
            </w:r>
            <w:r w:rsidR="0093155E"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w:t>
            </w:r>
            <w:proofErr w:type="gramStart"/>
            <w:r w:rsidRPr="00CD461F">
              <w:rPr>
                <w:rFonts w:cs="Times New Roman"/>
                <w:color w:val="000000"/>
                <w:sz w:val="20"/>
                <w:szCs w:val="20"/>
                <w:lang w:eastAsia="pt-BR"/>
              </w:rPr>
              <w:t>classificação</w:t>
            </w:r>
            <w:proofErr w:type="gramEnd"/>
            <w:r w:rsidRPr="00CD461F">
              <w:rPr>
                <w:rFonts w:cs="Times New Roman"/>
                <w:color w:val="000000"/>
                <w:sz w:val="20"/>
                <w:szCs w:val="20"/>
                <w:lang w:eastAsia="pt-BR"/>
              </w:rPr>
              <w:t xml:space="preserve">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130</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PORTA AGULHA MAYO-HEGAR </w:t>
            </w:r>
            <w:proofErr w:type="gramStart"/>
            <w:r w:rsidRPr="00CD461F">
              <w:rPr>
                <w:rFonts w:cs="Times New Roman"/>
                <w:color w:val="000000"/>
                <w:sz w:val="20"/>
                <w:szCs w:val="20"/>
                <w:lang w:eastAsia="pt-BR"/>
              </w:rPr>
              <w:t>18CM</w:t>
            </w:r>
            <w:proofErr w:type="gramEnd"/>
            <w:r w:rsidRPr="00CD461F">
              <w:rPr>
                <w:rFonts w:cs="Times New Roman"/>
                <w:color w:val="000000"/>
                <w:sz w:val="20"/>
                <w:szCs w:val="20"/>
                <w:lang w:eastAsia="pt-BR"/>
              </w:rPr>
              <w:t>.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131</w:t>
            </w:r>
          </w:p>
        </w:tc>
        <w:tc>
          <w:tcPr>
            <w:tcW w:w="4819" w:type="dxa"/>
            <w:shd w:val="clear" w:color="auto" w:fill="auto"/>
            <w:vAlign w:val="center"/>
            <w:hideMark/>
          </w:tcPr>
          <w:p w:rsidR="001D5D59" w:rsidRPr="00CD461F" w:rsidRDefault="001D5D59" w:rsidP="002F13B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PORTA ALGODÃO DE INOX.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132</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PORTA MATRIZ TOFLEMIRE ADULTO.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40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133</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PORTA MATRIZ TOFLEMIRE INFANTIL.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40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134</w:t>
            </w:r>
          </w:p>
        </w:tc>
        <w:tc>
          <w:tcPr>
            <w:tcW w:w="4819" w:type="dxa"/>
            <w:shd w:val="clear" w:color="auto" w:fill="auto"/>
            <w:vAlign w:val="center"/>
            <w:hideMark/>
          </w:tcPr>
          <w:p w:rsidR="001D5D59" w:rsidRPr="00CD461F" w:rsidRDefault="001D5D59" w:rsidP="00064E88">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PORTA RESIDUO DE INOX.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135</w:t>
            </w:r>
          </w:p>
        </w:tc>
        <w:tc>
          <w:tcPr>
            <w:tcW w:w="4819" w:type="dxa"/>
            <w:shd w:val="clear" w:color="auto" w:fill="auto"/>
            <w:vAlign w:val="center"/>
            <w:hideMark/>
          </w:tcPr>
          <w:p w:rsidR="001D5D59" w:rsidRPr="00CD461F" w:rsidRDefault="001D5D59" w:rsidP="00CF1722">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SERINGA ANESTESICA CARPULE COM REFLUXO.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136</w:t>
            </w:r>
          </w:p>
        </w:tc>
        <w:tc>
          <w:tcPr>
            <w:tcW w:w="4819" w:type="dxa"/>
            <w:shd w:val="clear" w:color="auto" w:fill="auto"/>
            <w:vAlign w:val="center"/>
            <w:hideMark/>
          </w:tcPr>
          <w:p w:rsidR="001D5D59" w:rsidRPr="00CD461F" w:rsidRDefault="001D5D59" w:rsidP="00064E88">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SINDESMOTOMO.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137</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SONDA EXPLORADORA Nº 17.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138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SONDA EXPLORADORA Nº 5.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139</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SONDA NABERS 2N.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140</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SONDAS MILIMETRADAS TIPO WILLIAMS/23.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CIRURGICA CURVA (14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142</w:t>
            </w:r>
          </w:p>
        </w:tc>
        <w:tc>
          <w:tcPr>
            <w:tcW w:w="4819" w:type="dxa"/>
            <w:shd w:val="clear" w:color="auto" w:fill="auto"/>
            <w:vAlign w:val="center"/>
            <w:hideMark/>
          </w:tcPr>
          <w:p w:rsidR="001D5D59" w:rsidRPr="00CD461F" w:rsidRDefault="00A762E3" w:rsidP="00A762E3">
            <w:pPr>
              <w:suppressAutoHyphens w:val="0"/>
              <w:spacing w:after="240"/>
              <w:jc w:val="both"/>
              <w:rPr>
                <w:rFonts w:cs="Times New Roman"/>
                <w:color w:val="000000"/>
                <w:sz w:val="20"/>
                <w:szCs w:val="20"/>
                <w:lang w:eastAsia="pt-BR"/>
              </w:rPr>
            </w:pPr>
            <w:r w:rsidRPr="00CD461F">
              <w:rPr>
                <w:rFonts w:cs="Times New Roman"/>
                <w:color w:val="000000"/>
                <w:sz w:val="20"/>
                <w:szCs w:val="20"/>
                <w:lang w:eastAsia="pt-BR"/>
              </w:rPr>
              <w:t>TESOURA CIRURGICA RETA (14 CM)</w:t>
            </w:r>
            <w:r w:rsidR="001D5D59" w:rsidRPr="00CD461F">
              <w:rPr>
                <w:rFonts w:cs="Times New Roman"/>
                <w:color w:val="000000"/>
                <w:sz w:val="20"/>
                <w:szCs w:val="20"/>
                <w:lang w:eastAsia="pt-BR"/>
              </w:rPr>
              <w:t xml:space="preserve"> Aços </w:t>
            </w:r>
            <w:proofErr w:type="gramStart"/>
            <w:r w:rsidR="001D5D59" w:rsidRPr="00CD461F">
              <w:rPr>
                <w:rFonts w:cs="Times New Roman"/>
                <w:color w:val="000000"/>
                <w:sz w:val="20"/>
                <w:szCs w:val="20"/>
                <w:lang w:eastAsia="pt-BR"/>
              </w:rPr>
              <w:t>inoxidáveis,</w:t>
            </w:r>
            <w:proofErr w:type="gramEnd"/>
            <w:r w:rsidR="001D5D59" w:rsidRPr="00CD461F">
              <w:rPr>
                <w:rFonts w:cs="Times New Roman"/>
                <w:color w:val="000000"/>
                <w:sz w:val="20"/>
                <w:szCs w:val="20"/>
                <w:lang w:eastAsia="pt-BR"/>
              </w:rPr>
              <w:t>Norma ASTM/ABNT /NBR ISO  715321-1</w:t>
            </w:r>
            <w:r w:rsidRPr="00CD461F">
              <w:rPr>
                <w:rFonts w:cs="Times New Roman"/>
                <w:color w:val="000000"/>
                <w:sz w:val="20"/>
                <w:szCs w:val="20"/>
                <w:lang w:eastAsia="pt-BR"/>
              </w:rPr>
              <w:t>,</w:t>
            </w:r>
            <w:r w:rsidR="001D5D59" w:rsidRPr="00CD461F">
              <w:rPr>
                <w:rFonts w:cs="Times New Roman"/>
                <w:color w:val="000000"/>
                <w:sz w:val="20"/>
                <w:szCs w:val="20"/>
                <w:lang w:eastAsia="pt-BR"/>
              </w:rPr>
              <w:t>Registro</w:t>
            </w:r>
            <w:r w:rsidRPr="00CD461F">
              <w:rPr>
                <w:rFonts w:cs="Times New Roman"/>
                <w:color w:val="000000"/>
                <w:sz w:val="20"/>
                <w:szCs w:val="20"/>
                <w:lang w:eastAsia="pt-BR"/>
              </w:rPr>
              <w:t xml:space="preserve"> </w:t>
            </w:r>
            <w:r w:rsidR="001D5D59" w:rsidRPr="00CD461F">
              <w:rPr>
                <w:rFonts w:cs="Times New Roman"/>
                <w:color w:val="000000"/>
                <w:sz w:val="20"/>
                <w:szCs w:val="20"/>
                <w:lang w:eastAsia="pt-BR"/>
              </w:rPr>
              <w:t>ANVISA</w:t>
            </w:r>
            <w:r w:rsidRPr="00CD461F">
              <w:rPr>
                <w:rFonts w:cs="Times New Roman"/>
                <w:color w:val="000000"/>
                <w:sz w:val="20"/>
                <w:szCs w:val="20"/>
                <w:lang w:eastAsia="pt-BR"/>
              </w:rPr>
              <w:t xml:space="preserve">, </w:t>
            </w:r>
            <w:r w:rsidR="001D5D59" w:rsidRPr="00CD461F">
              <w:rPr>
                <w:rFonts w:cs="Times New Roman"/>
                <w:color w:val="000000"/>
                <w:sz w:val="20"/>
                <w:szCs w:val="20"/>
                <w:lang w:eastAsia="pt-BR"/>
              </w:rPr>
              <w:t xml:space="preserve">Classificação AISI </w:t>
            </w:r>
            <w:r w:rsidR="001D5D59" w:rsidRPr="00CD461F">
              <w:rPr>
                <w:rFonts w:cs="Times New Roman"/>
                <w:color w:val="000000"/>
                <w:sz w:val="20"/>
                <w:szCs w:val="20"/>
                <w:lang w:eastAsia="pt-BR"/>
              </w:rPr>
              <w:br/>
              <w:t>Certificado NBR ISO9001:2000</w:t>
            </w:r>
            <w:r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143</w:t>
            </w:r>
          </w:p>
        </w:tc>
        <w:tc>
          <w:tcPr>
            <w:tcW w:w="4819" w:type="dxa"/>
            <w:shd w:val="clear" w:color="auto" w:fill="auto"/>
            <w:vAlign w:val="center"/>
            <w:hideMark/>
          </w:tcPr>
          <w:p w:rsidR="001D5D59" w:rsidRPr="00CD461F" w:rsidRDefault="001D5D59" w:rsidP="00A762E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TESOURA CIRURGICAS TIPO GOLDMAN/FOX Nº 16.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144</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GOLDMAN-FOX SERRILHADA CURVA (11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145</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GOLDMAN-FOX SERRILHADA RETA (11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146</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TESOURA IRIS CURVA </w:t>
            </w:r>
            <w:proofErr w:type="gramStart"/>
            <w:r w:rsidRPr="00CD461F">
              <w:rPr>
                <w:rFonts w:cs="Times New Roman"/>
                <w:color w:val="000000"/>
                <w:sz w:val="20"/>
                <w:szCs w:val="20"/>
                <w:lang w:eastAsia="pt-BR"/>
              </w:rPr>
              <w:t>11 CM</w:t>
            </w:r>
            <w:proofErr w:type="gramEnd"/>
            <w:r w:rsidRPr="00CD461F">
              <w:rPr>
                <w:rFonts w:cs="Times New Roman"/>
                <w:color w:val="000000"/>
                <w:sz w:val="20"/>
                <w:szCs w:val="20"/>
                <w:lang w:eastAsia="pt-BR"/>
              </w:rPr>
              <w:t>.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147</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JOSEPH CURVA (15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148</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gramStart"/>
            <w:r w:rsidRPr="00CD461F">
              <w:rPr>
                <w:rFonts w:cs="Times New Roman"/>
                <w:color w:val="000000"/>
                <w:sz w:val="20"/>
                <w:szCs w:val="20"/>
                <w:lang w:eastAsia="pt-BR"/>
              </w:rPr>
              <w:t>TESOURA JOSEPH RETA</w:t>
            </w:r>
            <w:proofErr w:type="gramEnd"/>
            <w:r w:rsidRPr="00CD461F">
              <w:rPr>
                <w:rFonts w:cs="Times New Roman"/>
                <w:color w:val="000000"/>
                <w:sz w:val="20"/>
                <w:szCs w:val="20"/>
                <w:lang w:eastAsia="pt-BR"/>
              </w:rPr>
              <w:t xml:space="preserve"> (15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149</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val="en-US" w:eastAsia="pt-BR"/>
              </w:rPr>
              <w:t xml:space="preserve">TESOURA MAYO-STILLE CURVA (14 CM). </w:t>
            </w:r>
            <w:r w:rsidRPr="00CD461F">
              <w:rPr>
                <w:rFonts w:cs="Times New Roman"/>
                <w:color w:val="000000"/>
                <w:sz w:val="20"/>
                <w:szCs w:val="20"/>
                <w:lang w:eastAsia="pt-BR"/>
              </w:rPr>
              <w:t>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150</w:t>
            </w:r>
          </w:p>
        </w:tc>
        <w:tc>
          <w:tcPr>
            <w:tcW w:w="4819" w:type="dxa"/>
            <w:shd w:val="clear" w:color="auto" w:fill="auto"/>
            <w:vAlign w:val="center"/>
            <w:hideMark/>
          </w:tcPr>
          <w:p w:rsidR="00A762E3" w:rsidRPr="00CD461F" w:rsidRDefault="001D5D59" w:rsidP="00A762E3">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FIXADOR CELULAR EM </w:t>
            </w:r>
            <w:r w:rsidR="00064E88" w:rsidRPr="00CD461F">
              <w:rPr>
                <w:rFonts w:cs="Times New Roman"/>
                <w:color w:val="000000"/>
                <w:sz w:val="20"/>
                <w:szCs w:val="20"/>
                <w:lang w:eastAsia="pt-BR"/>
              </w:rPr>
              <w:t>AEROSOL PARA CITOLOGIA ONCOTICA</w:t>
            </w:r>
            <w:r w:rsidRPr="00CD461F">
              <w:rPr>
                <w:rFonts w:cs="Times New Roman"/>
                <w:color w:val="000000"/>
                <w:sz w:val="20"/>
                <w:szCs w:val="20"/>
                <w:lang w:eastAsia="pt-BR"/>
              </w:rPr>
              <w:t xml:space="preserve"> TUBO COM </w:t>
            </w:r>
            <w:proofErr w:type="gramStart"/>
            <w:r w:rsidRPr="00CD461F">
              <w:rPr>
                <w:rFonts w:cs="Times New Roman"/>
                <w:color w:val="000000"/>
                <w:sz w:val="20"/>
                <w:szCs w:val="20"/>
                <w:lang w:eastAsia="pt-BR"/>
              </w:rPr>
              <w:t>100ML</w:t>
            </w:r>
            <w:proofErr w:type="gramEnd"/>
            <w:r w:rsidRPr="00CD461F">
              <w:rPr>
                <w:rFonts w:cs="Times New Roman"/>
                <w:color w:val="000000"/>
                <w:sz w:val="20"/>
                <w:szCs w:val="20"/>
                <w:lang w:eastAsia="pt-BR"/>
              </w:rPr>
              <w:t xml:space="preserve"> - </w:t>
            </w:r>
            <w:r w:rsidR="00706C5E" w:rsidRPr="00CD461F">
              <w:rPr>
                <w:rFonts w:cs="Times New Roman"/>
                <w:color w:val="000000"/>
                <w:sz w:val="20"/>
                <w:szCs w:val="20"/>
                <w:lang w:eastAsia="pt-BR"/>
              </w:rPr>
              <w:t>unidade. O prazo de validade mínimo deve ser de 12 (doze) meses a partir da data de entrega. Apresentar amostra. Registro no MS/ANVISA.</w:t>
            </w:r>
            <w:r w:rsidR="00A762E3" w:rsidRPr="00CD461F">
              <w:rPr>
                <w:rFonts w:cs="Times New Roman"/>
                <w:color w:val="000000"/>
                <w:sz w:val="20"/>
                <w:szCs w:val="20"/>
                <w:lang w:eastAsia="pt-BR"/>
              </w:rPr>
              <w:t xml:space="preserve"> Apresentar catálogo.</w:t>
            </w:r>
          </w:p>
          <w:p w:rsidR="00A762E3" w:rsidRPr="00CD461F" w:rsidRDefault="00A762E3" w:rsidP="00A762E3">
            <w:pPr>
              <w:suppressAutoHyphens w:val="0"/>
              <w:jc w:val="center"/>
              <w:rPr>
                <w:rFonts w:cs="Times New Roman"/>
                <w:color w:val="000000"/>
                <w:sz w:val="20"/>
                <w:szCs w:val="20"/>
                <w:lang w:eastAsia="pt-BR"/>
              </w:rPr>
            </w:pP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151</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SERINGA DESCARTAVEL ESTERIL 3,0ML (SEM AGULHA), GRADUAÇÃO EXTERNA MILIMETRADA, BICO LUER-LOK, ROSCA DUPLA - UNIDADE -</w:t>
            </w:r>
            <w:r w:rsidR="006931D4" w:rsidRPr="00CD461F">
              <w:t xml:space="preserve"> </w:t>
            </w:r>
            <w:r w:rsidR="006931D4" w:rsidRPr="00CD461F">
              <w:rPr>
                <w:rFonts w:cs="Times New Roman"/>
                <w:color w:val="000000"/>
                <w:sz w:val="20"/>
                <w:szCs w:val="20"/>
                <w:lang w:eastAsia="pt-BR"/>
              </w:rPr>
              <w:t xml:space="preserve">confeccionada em polipropileno transparente, atóxica, com graduação externa </w:t>
            </w:r>
            <w:proofErr w:type="spellStart"/>
            <w:r w:rsidR="006931D4" w:rsidRPr="00CD461F">
              <w:rPr>
                <w:rFonts w:cs="Times New Roman"/>
                <w:color w:val="000000"/>
                <w:sz w:val="20"/>
                <w:szCs w:val="20"/>
                <w:lang w:eastAsia="pt-BR"/>
              </w:rPr>
              <w:t>milimetrada</w:t>
            </w:r>
            <w:proofErr w:type="spellEnd"/>
            <w:r w:rsidR="006931D4" w:rsidRPr="00CD461F">
              <w:rPr>
                <w:rFonts w:cs="Times New Roman"/>
                <w:color w:val="000000"/>
                <w:sz w:val="20"/>
                <w:szCs w:val="20"/>
                <w:lang w:eastAsia="pt-BR"/>
              </w:rPr>
              <w:t xml:space="preserve">, bico </w:t>
            </w:r>
            <w:proofErr w:type="spellStart"/>
            <w:r w:rsidR="006931D4" w:rsidRPr="00CD461F">
              <w:rPr>
                <w:rFonts w:cs="Times New Roman"/>
                <w:color w:val="000000"/>
                <w:sz w:val="20"/>
                <w:szCs w:val="20"/>
                <w:lang w:eastAsia="pt-BR"/>
              </w:rPr>
              <w:t>Luer-Lok</w:t>
            </w:r>
            <w:proofErr w:type="spellEnd"/>
            <w:r w:rsidR="006931D4" w:rsidRPr="00CD461F">
              <w:rPr>
                <w:rFonts w:cs="Times New Roman"/>
                <w:color w:val="000000"/>
                <w:sz w:val="20"/>
                <w:szCs w:val="20"/>
                <w:lang w:eastAsia="pt-BR"/>
              </w:rPr>
              <w:t>, de rosca dupla, com localização central, embolo com trava, pistão de borracha atóxica siliconada,</w:t>
            </w:r>
            <w:proofErr w:type="gramStart"/>
            <w:r w:rsidR="006931D4" w:rsidRPr="00CD461F">
              <w:rPr>
                <w:rFonts w:cs="Times New Roman"/>
                <w:color w:val="000000"/>
                <w:sz w:val="20"/>
                <w:szCs w:val="20"/>
                <w:lang w:eastAsia="pt-BR"/>
              </w:rPr>
              <w:t xml:space="preserve">  </w:t>
            </w:r>
            <w:proofErr w:type="gramEnd"/>
            <w:r w:rsidR="006931D4" w:rsidRPr="00CD461F">
              <w:rPr>
                <w:rFonts w:cs="Times New Roman"/>
                <w:color w:val="000000"/>
                <w:sz w:val="20"/>
                <w:szCs w:val="20"/>
                <w:lang w:eastAsia="pt-BR"/>
              </w:rPr>
              <w:t xml:space="preserve">com dispositivo de segurança conforme NR32 , embalada individualmente em papel grau cirúrgico e filme termoplástico com abertura em pétala, data de validade de esterilização, data de fabricação e/ou prazo de validade. Apresentar amostra.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/ANVISA. Apresentar CBPF. O prazo de validade mínimo deve ser de 12 (doze) meses a partir da data de entrega.</w:t>
            </w:r>
            <w:r w:rsidRPr="00CD461F">
              <w:rPr>
                <w:rFonts w:cs="Times New Roman"/>
                <w:color w:val="000000"/>
                <w:sz w:val="20"/>
                <w:szCs w:val="20"/>
                <w:lang w:eastAsia="pt-BR"/>
              </w:rPr>
              <w:t>.</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8000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152</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AGULHA HIPODERMICA DESCARTAVEL, CALIBRE 30 X 8, CORPO DE AÇO INOX, SILICONIZADA. </w:t>
            </w:r>
            <w:proofErr w:type="gramStart"/>
            <w:r w:rsidR="006931D4" w:rsidRPr="00CD461F">
              <w:rPr>
                <w:rFonts w:cs="Times New Roman"/>
                <w:color w:val="000000"/>
                <w:sz w:val="20"/>
                <w:szCs w:val="20"/>
                <w:lang w:eastAsia="pt-BR"/>
              </w:rPr>
              <w:t>corpo</w:t>
            </w:r>
            <w:proofErr w:type="gramEnd"/>
            <w:r w:rsidR="006931D4" w:rsidRPr="00CD461F">
              <w:rPr>
                <w:rFonts w:cs="Times New Roman"/>
                <w:color w:val="000000"/>
                <w:sz w:val="20"/>
                <w:szCs w:val="20"/>
                <w:lang w:eastAsia="pt-BR"/>
              </w:rPr>
              <w:t xml:space="preserve"> de aço inox, </w:t>
            </w:r>
            <w:proofErr w:type="spellStart"/>
            <w:r w:rsidR="006931D4" w:rsidRPr="00CD461F">
              <w:rPr>
                <w:rFonts w:cs="Times New Roman"/>
                <w:color w:val="000000"/>
                <w:sz w:val="20"/>
                <w:szCs w:val="20"/>
                <w:lang w:eastAsia="pt-BR"/>
              </w:rPr>
              <w:t>siliconizada</w:t>
            </w:r>
            <w:proofErr w:type="spellEnd"/>
            <w:r w:rsidR="006931D4" w:rsidRPr="00CD461F">
              <w:rPr>
                <w:rFonts w:cs="Times New Roman"/>
                <w:color w:val="000000"/>
                <w:sz w:val="20"/>
                <w:szCs w:val="20"/>
                <w:lang w:eastAsia="pt-BR"/>
              </w:rPr>
              <w:t xml:space="preserve">, </w:t>
            </w:r>
            <w:proofErr w:type="spellStart"/>
            <w:r w:rsidR="006931D4" w:rsidRPr="00CD461F">
              <w:rPr>
                <w:rFonts w:cs="Times New Roman"/>
                <w:color w:val="000000"/>
                <w:sz w:val="20"/>
                <w:szCs w:val="20"/>
                <w:lang w:eastAsia="pt-BR"/>
              </w:rPr>
              <w:t>bisel</w:t>
            </w:r>
            <w:proofErr w:type="spellEnd"/>
            <w:r w:rsidR="006931D4" w:rsidRPr="00CD461F">
              <w:rPr>
                <w:rFonts w:cs="Times New Roman"/>
                <w:color w:val="000000"/>
                <w:sz w:val="20"/>
                <w:szCs w:val="20"/>
                <w:lang w:eastAsia="pt-BR"/>
              </w:rPr>
              <w:t xml:space="preserve"> longo, trifacetado, nivelada e polida, ponta aguçada, canhão em plástico na cor conforme padrão universal, com dispositivo de segurança. Embalagem individual em papel grau cirúrgico e filme plástico transparente que permita visualização do conteúdo. Estéril, com data de validade de esterilização, data de fabricação e/ou prazo de validade. Apresentar amostra.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/ANVISA. Apresentar CBPF. O prazo de validade mínimo deve ser de 12 (doze) meses a partir da data de entrega. Reembalada em caixa com 100 peças.</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10000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153</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AGULHA HIPODERMICA DESCARTAVEL, CALIBRE 40 X 12, CORPO DE AÇO INOX, SILICONIZADA. </w:t>
            </w:r>
            <w:proofErr w:type="gramStart"/>
            <w:r w:rsidR="006931D4" w:rsidRPr="00CD461F">
              <w:rPr>
                <w:rFonts w:cs="Times New Roman"/>
                <w:color w:val="000000"/>
                <w:sz w:val="20"/>
                <w:szCs w:val="20"/>
                <w:lang w:eastAsia="pt-BR"/>
              </w:rPr>
              <w:t>corpo</w:t>
            </w:r>
            <w:proofErr w:type="gramEnd"/>
            <w:r w:rsidR="006931D4" w:rsidRPr="00CD461F">
              <w:rPr>
                <w:rFonts w:cs="Times New Roman"/>
                <w:color w:val="000000"/>
                <w:sz w:val="20"/>
                <w:szCs w:val="20"/>
                <w:lang w:eastAsia="pt-BR"/>
              </w:rPr>
              <w:t xml:space="preserve"> de aço inox, </w:t>
            </w:r>
            <w:proofErr w:type="spellStart"/>
            <w:r w:rsidR="006931D4" w:rsidRPr="00CD461F">
              <w:rPr>
                <w:rFonts w:cs="Times New Roman"/>
                <w:color w:val="000000"/>
                <w:sz w:val="20"/>
                <w:szCs w:val="20"/>
                <w:lang w:eastAsia="pt-BR"/>
              </w:rPr>
              <w:t>siliconizada</w:t>
            </w:r>
            <w:proofErr w:type="spellEnd"/>
            <w:r w:rsidR="006931D4" w:rsidRPr="00CD461F">
              <w:rPr>
                <w:rFonts w:cs="Times New Roman"/>
                <w:color w:val="000000"/>
                <w:sz w:val="20"/>
                <w:szCs w:val="20"/>
                <w:lang w:eastAsia="pt-BR"/>
              </w:rPr>
              <w:t xml:space="preserve">, </w:t>
            </w:r>
            <w:proofErr w:type="spellStart"/>
            <w:r w:rsidR="006931D4" w:rsidRPr="00CD461F">
              <w:rPr>
                <w:rFonts w:cs="Times New Roman"/>
                <w:color w:val="000000"/>
                <w:sz w:val="20"/>
                <w:szCs w:val="20"/>
                <w:lang w:eastAsia="pt-BR"/>
              </w:rPr>
              <w:t>bisel</w:t>
            </w:r>
            <w:proofErr w:type="spellEnd"/>
            <w:r w:rsidR="006931D4" w:rsidRPr="00CD461F">
              <w:rPr>
                <w:rFonts w:cs="Times New Roman"/>
                <w:color w:val="000000"/>
                <w:sz w:val="20"/>
                <w:szCs w:val="20"/>
                <w:lang w:eastAsia="pt-BR"/>
              </w:rPr>
              <w:t xml:space="preserve"> longo, trifacetado, nivelada e polida, ponta aguçada, canhão em plástico na cor conforme padrão universal, com dispositivo de segurança. Embalagem individual em papel grau cirúrgico e filme plástico transparente que permita visualização do conteúdo. Estéril, com data de validade de esterilização, data de fabricação e/ou prazo de validade. Apresentar amostra.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/ANVISA. O vencedor do item deverá apresentar CBPF no momento da assinatura da Ata de Registro de Preços ou comprovação de isenção do mesmo. O prazo de validade mínimo deve ser de 12 (doze) meses a partir da data de entrega. Reembalada em caixa com 100 peças.</w:t>
            </w:r>
          </w:p>
        </w:tc>
        <w:tc>
          <w:tcPr>
            <w:tcW w:w="2410"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154</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DETERGENTE ENZIMATICO 1000 ML -</w:t>
            </w:r>
            <w:r w:rsidR="006931D4" w:rsidRPr="00CD461F">
              <w:t xml:space="preserve"> </w:t>
            </w:r>
            <w:r w:rsidR="006931D4" w:rsidRPr="00CD461F">
              <w:rPr>
                <w:rFonts w:cs="Times New Roman"/>
                <w:color w:val="000000"/>
                <w:sz w:val="20"/>
                <w:szCs w:val="20"/>
                <w:lang w:eastAsia="pt-BR"/>
              </w:rPr>
              <w:t xml:space="preserve">- Limpador multi enzimático à base de no mínimo quatro enzimas dos grupos das amilases, proteases, </w:t>
            </w:r>
            <w:proofErr w:type="spellStart"/>
            <w:r w:rsidR="006931D4" w:rsidRPr="00CD461F">
              <w:rPr>
                <w:rFonts w:cs="Times New Roman"/>
                <w:color w:val="000000"/>
                <w:sz w:val="20"/>
                <w:szCs w:val="20"/>
                <w:lang w:eastAsia="pt-BR"/>
              </w:rPr>
              <w:t>lipases</w:t>
            </w:r>
            <w:proofErr w:type="spellEnd"/>
            <w:r w:rsidR="006931D4" w:rsidRPr="00CD461F">
              <w:rPr>
                <w:rFonts w:cs="Times New Roman"/>
                <w:color w:val="000000"/>
                <w:sz w:val="20"/>
                <w:szCs w:val="20"/>
                <w:lang w:eastAsia="pt-BR"/>
              </w:rPr>
              <w:t xml:space="preserve"> e </w:t>
            </w:r>
            <w:proofErr w:type="spellStart"/>
            <w:r w:rsidR="006931D4" w:rsidRPr="00CD461F">
              <w:rPr>
                <w:rFonts w:cs="Times New Roman"/>
                <w:color w:val="000000"/>
                <w:sz w:val="20"/>
                <w:szCs w:val="20"/>
                <w:lang w:eastAsia="pt-BR"/>
              </w:rPr>
              <w:t>carbohidrases</w:t>
            </w:r>
            <w:proofErr w:type="spellEnd"/>
            <w:r w:rsidR="006931D4" w:rsidRPr="00CD461F">
              <w:rPr>
                <w:rFonts w:cs="Times New Roman"/>
                <w:color w:val="000000"/>
                <w:sz w:val="20"/>
                <w:szCs w:val="20"/>
                <w:lang w:eastAsia="pt-BR"/>
              </w:rPr>
              <w:t xml:space="preserve">, apresentado concentração total mínima de 35%, conter álcool isopropílico, água purificada, estabilizante, detergente não iônico, biodegradável, atóxico, não corrosivo, com </w:t>
            </w:r>
            <w:proofErr w:type="spellStart"/>
            <w:proofErr w:type="gramStart"/>
            <w:r w:rsidR="006931D4" w:rsidRPr="00CD461F">
              <w:rPr>
                <w:rFonts w:cs="Times New Roman"/>
                <w:color w:val="000000"/>
                <w:sz w:val="20"/>
                <w:szCs w:val="20"/>
                <w:lang w:eastAsia="pt-BR"/>
              </w:rPr>
              <w:t>pHna</w:t>
            </w:r>
            <w:proofErr w:type="spellEnd"/>
            <w:proofErr w:type="gramEnd"/>
            <w:r w:rsidR="006931D4" w:rsidRPr="00CD461F">
              <w:rPr>
                <w:rFonts w:cs="Times New Roman"/>
                <w:color w:val="000000"/>
                <w:sz w:val="20"/>
                <w:szCs w:val="20"/>
                <w:lang w:eastAsia="pt-BR"/>
              </w:rPr>
              <w:t xml:space="preserve"> faixa neutra, indicado para limpeza manual e automática. O fornecedor do produto deverá apresentar fichas dos itens: a) atividade e quais enzimas o produto contém e suas concentrações enzimáticas; b) vida útil do produto após diluição; c) proporção da diluição; d) tempo de permanência do instrumental na diluição; e) laudos descrevendo sua análise química e concentração enzimática, e ensaio de irritabilidade cutânea, ocular e de </w:t>
            </w:r>
            <w:proofErr w:type="gramStart"/>
            <w:r w:rsidR="006931D4" w:rsidRPr="00CD461F">
              <w:rPr>
                <w:rFonts w:cs="Times New Roman"/>
                <w:color w:val="000000"/>
                <w:sz w:val="20"/>
                <w:szCs w:val="20"/>
                <w:lang w:eastAsia="pt-BR"/>
              </w:rPr>
              <w:t>pH</w:t>
            </w:r>
            <w:proofErr w:type="gramEnd"/>
            <w:r w:rsidR="006931D4" w:rsidRPr="00CD461F">
              <w:rPr>
                <w:rFonts w:cs="Times New Roman"/>
                <w:color w:val="000000"/>
                <w:sz w:val="20"/>
                <w:szCs w:val="20"/>
                <w:lang w:eastAsia="pt-BR"/>
              </w:rPr>
              <w:t xml:space="preserve">.Apresentar amostra.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/ANVISA.</w:t>
            </w:r>
            <w:r w:rsidRPr="00CD461F">
              <w:rPr>
                <w:rFonts w:cs="Times New Roman"/>
                <w:color w:val="000000"/>
                <w:sz w:val="20"/>
                <w:szCs w:val="20"/>
                <w:lang w:eastAsia="pt-BR"/>
              </w:rPr>
              <w:t xml:space="preserve"> </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155</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FILME TRANSPARENTE DE POLIURETANO COM ADESIVO ACRÍLICO 10CMX10M - </w:t>
            </w:r>
            <w:r w:rsidR="006931D4" w:rsidRPr="00CD461F">
              <w:rPr>
                <w:rFonts w:cs="Times New Roman"/>
                <w:color w:val="000000"/>
                <w:sz w:val="20"/>
                <w:szCs w:val="20"/>
                <w:lang w:eastAsia="pt-BR"/>
              </w:rPr>
              <w:t xml:space="preserve">impregnado com </w:t>
            </w:r>
            <w:proofErr w:type="spellStart"/>
            <w:r w:rsidR="006931D4" w:rsidRPr="00CD461F">
              <w:rPr>
                <w:rFonts w:cs="Times New Roman"/>
                <w:color w:val="000000"/>
                <w:sz w:val="20"/>
                <w:szCs w:val="20"/>
                <w:lang w:eastAsia="pt-BR"/>
              </w:rPr>
              <w:t>etileno-bisoleamida</w:t>
            </w:r>
            <w:proofErr w:type="spellEnd"/>
            <w:r w:rsidR="006931D4" w:rsidRPr="00CD461F">
              <w:rPr>
                <w:rFonts w:cs="Times New Roman"/>
                <w:color w:val="000000"/>
                <w:sz w:val="20"/>
                <w:szCs w:val="20"/>
                <w:lang w:eastAsia="pt-BR"/>
              </w:rPr>
              <w:t xml:space="preserve"> (EBO), permeável ao oxigênio e a vapores úmidos e </w:t>
            </w:r>
            <w:proofErr w:type="gramStart"/>
            <w:r w:rsidR="006931D4" w:rsidRPr="00CD461F">
              <w:rPr>
                <w:rFonts w:cs="Times New Roman"/>
                <w:color w:val="000000"/>
                <w:sz w:val="20"/>
                <w:szCs w:val="20"/>
                <w:lang w:eastAsia="pt-BR"/>
              </w:rPr>
              <w:t>impermeável a líquidos</w:t>
            </w:r>
            <w:proofErr w:type="gramEnd"/>
            <w:r w:rsidR="006931D4" w:rsidRPr="00CD461F">
              <w:rPr>
                <w:rFonts w:cs="Times New Roman"/>
                <w:color w:val="000000"/>
                <w:sz w:val="20"/>
                <w:szCs w:val="20"/>
                <w:lang w:eastAsia="pt-BR"/>
              </w:rPr>
              <w:t xml:space="preserve"> e bactérias. Com base de papel complementado com guia de mensuração da </w:t>
            </w:r>
            <w:proofErr w:type="gramStart"/>
            <w:r w:rsidR="006931D4" w:rsidRPr="00CD461F">
              <w:rPr>
                <w:rFonts w:cs="Times New Roman"/>
                <w:color w:val="000000"/>
                <w:sz w:val="20"/>
                <w:szCs w:val="20"/>
                <w:lang w:eastAsia="pt-BR"/>
              </w:rPr>
              <w:t>ferida,</w:t>
            </w:r>
            <w:proofErr w:type="gramEnd"/>
            <w:r w:rsidR="006931D4" w:rsidRPr="00CD461F">
              <w:rPr>
                <w:rFonts w:cs="Times New Roman"/>
                <w:color w:val="000000"/>
                <w:sz w:val="20"/>
                <w:szCs w:val="20"/>
                <w:lang w:eastAsia="pt-BR"/>
              </w:rPr>
              <w:t xml:space="preserve">que poderá ser recortado, de </w:t>
            </w:r>
            <w:proofErr w:type="spellStart"/>
            <w:r w:rsidR="006931D4" w:rsidRPr="00CD461F">
              <w:rPr>
                <w:rFonts w:cs="Times New Roman"/>
                <w:color w:val="000000"/>
                <w:sz w:val="20"/>
                <w:szCs w:val="20"/>
                <w:lang w:eastAsia="pt-BR"/>
              </w:rPr>
              <w:t>facil</w:t>
            </w:r>
            <w:proofErr w:type="spellEnd"/>
            <w:r w:rsidR="006931D4" w:rsidRPr="00CD461F">
              <w:rPr>
                <w:rFonts w:cs="Times New Roman"/>
                <w:color w:val="000000"/>
                <w:sz w:val="20"/>
                <w:szCs w:val="20"/>
                <w:lang w:eastAsia="pt-BR"/>
              </w:rPr>
              <w:t xml:space="preserve"> aplicação. Indicado para profilaxia de úlceras de pressão e </w:t>
            </w:r>
            <w:r w:rsidR="006931D4" w:rsidRPr="00CD461F">
              <w:rPr>
                <w:rFonts w:cs="Times New Roman"/>
                <w:color w:val="000000"/>
                <w:sz w:val="20"/>
                <w:szCs w:val="20"/>
                <w:lang w:eastAsia="pt-BR"/>
              </w:rPr>
              <w:lastRenderedPageBreak/>
              <w:t xml:space="preserve">fixação de curativo.  Embalado individualmente e não estéril. Rolo tamanho </w:t>
            </w:r>
            <w:proofErr w:type="gramStart"/>
            <w:r w:rsidR="006931D4" w:rsidRPr="00CD461F">
              <w:rPr>
                <w:rFonts w:cs="Times New Roman"/>
                <w:color w:val="000000"/>
                <w:sz w:val="20"/>
                <w:szCs w:val="20"/>
                <w:lang w:eastAsia="pt-BR"/>
              </w:rPr>
              <w:t>10cm</w:t>
            </w:r>
            <w:proofErr w:type="gramEnd"/>
            <w:r w:rsidR="006931D4" w:rsidRPr="00CD461F">
              <w:rPr>
                <w:rFonts w:cs="Times New Roman"/>
                <w:color w:val="000000"/>
                <w:sz w:val="20"/>
                <w:szCs w:val="20"/>
                <w:lang w:eastAsia="pt-BR"/>
              </w:rPr>
              <w:t xml:space="preserve"> X 10m.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RL</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156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HIDROGEL AMORFO - BISNAGA COM 85 GRAMAS - </w:t>
            </w:r>
            <w:r w:rsidR="006931D4" w:rsidRPr="00CD461F">
              <w:rPr>
                <w:rFonts w:cs="Times New Roman"/>
                <w:color w:val="000000"/>
                <w:sz w:val="20"/>
                <w:szCs w:val="20"/>
                <w:lang w:eastAsia="pt-BR"/>
              </w:rPr>
              <w:t xml:space="preserve">transparente, composto por água deionizada, glicerina, </w:t>
            </w:r>
            <w:proofErr w:type="spellStart"/>
            <w:r w:rsidR="006931D4" w:rsidRPr="00CD461F">
              <w:rPr>
                <w:rFonts w:cs="Times New Roman"/>
                <w:color w:val="000000"/>
                <w:sz w:val="20"/>
                <w:szCs w:val="20"/>
                <w:lang w:eastAsia="pt-BR"/>
              </w:rPr>
              <w:t>carboximetil-celulose</w:t>
            </w:r>
            <w:proofErr w:type="spellEnd"/>
            <w:r w:rsidR="006931D4" w:rsidRPr="00CD461F">
              <w:rPr>
                <w:rFonts w:cs="Times New Roman"/>
                <w:color w:val="000000"/>
                <w:sz w:val="20"/>
                <w:szCs w:val="20"/>
                <w:lang w:eastAsia="pt-BR"/>
              </w:rPr>
              <w:t xml:space="preserve"> </w:t>
            </w:r>
            <w:proofErr w:type="gramStart"/>
            <w:r w:rsidR="006931D4" w:rsidRPr="00CD461F">
              <w:rPr>
                <w:rFonts w:cs="Times New Roman"/>
                <w:color w:val="000000"/>
                <w:sz w:val="20"/>
                <w:szCs w:val="20"/>
                <w:lang w:eastAsia="pt-BR"/>
              </w:rPr>
              <w:t>sódica,</w:t>
            </w:r>
            <w:proofErr w:type="spellStart"/>
            <w:proofErr w:type="gramEnd"/>
            <w:r w:rsidR="006931D4" w:rsidRPr="00CD461F">
              <w:rPr>
                <w:rFonts w:cs="Times New Roman"/>
                <w:color w:val="000000"/>
                <w:sz w:val="20"/>
                <w:szCs w:val="20"/>
                <w:lang w:eastAsia="pt-BR"/>
              </w:rPr>
              <w:t>alantoína</w:t>
            </w:r>
            <w:proofErr w:type="spellEnd"/>
            <w:r w:rsidR="006931D4" w:rsidRPr="00CD461F">
              <w:rPr>
                <w:rFonts w:cs="Times New Roman"/>
                <w:color w:val="000000"/>
                <w:sz w:val="20"/>
                <w:szCs w:val="20"/>
                <w:lang w:eastAsia="pt-BR"/>
              </w:rPr>
              <w:t xml:space="preserve">, álcool </w:t>
            </w:r>
            <w:proofErr w:type="spellStart"/>
            <w:r w:rsidR="006931D4" w:rsidRPr="00CD461F">
              <w:rPr>
                <w:rFonts w:cs="Times New Roman"/>
                <w:color w:val="000000"/>
                <w:sz w:val="20"/>
                <w:szCs w:val="20"/>
                <w:lang w:eastAsia="pt-BR"/>
              </w:rPr>
              <w:t>benzilico</w:t>
            </w:r>
            <w:proofErr w:type="spellEnd"/>
            <w:r w:rsidR="006931D4" w:rsidRPr="00CD461F">
              <w:rPr>
                <w:rFonts w:cs="Times New Roman"/>
                <w:color w:val="000000"/>
                <w:sz w:val="20"/>
                <w:szCs w:val="20"/>
                <w:lang w:eastAsia="pt-BR"/>
              </w:rPr>
              <w:t xml:space="preserve">, </w:t>
            </w:r>
            <w:proofErr w:type="spellStart"/>
            <w:r w:rsidR="006931D4" w:rsidRPr="00CD461F">
              <w:rPr>
                <w:rFonts w:cs="Times New Roman"/>
                <w:color w:val="000000"/>
                <w:sz w:val="20"/>
                <w:szCs w:val="20"/>
                <w:lang w:eastAsia="pt-BR"/>
              </w:rPr>
              <w:t>metilparabeno</w:t>
            </w:r>
            <w:proofErr w:type="spellEnd"/>
            <w:r w:rsidR="006931D4" w:rsidRPr="00CD461F">
              <w:rPr>
                <w:rFonts w:cs="Times New Roman"/>
                <w:color w:val="000000"/>
                <w:sz w:val="20"/>
                <w:szCs w:val="20"/>
                <w:lang w:eastAsia="pt-BR"/>
              </w:rPr>
              <w:t xml:space="preserve">, </w:t>
            </w:r>
            <w:proofErr w:type="spellStart"/>
            <w:r w:rsidR="006931D4" w:rsidRPr="00CD461F">
              <w:rPr>
                <w:rFonts w:cs="Times New Roman"/>
                <w:color w:val="000000"/>
                <w:sz w:val="20"/>
                <w:szCs w:val="20"/>
                <w:lang w:eastAsia="pt-BR"/>
              </w:rPr>
              <w:t>propilparabeno</w:t>
            </w:r>
            <w:proofErr w:type="spellEnd"/>
            <w:r w:rsidR="006931D4" w:rsidRPr="00CD461F">
              <w:rPr>
                <w:rFonts w:cs="Times New Roman"/>
                <w:color w:val="000000"/>
                <w:sz w:val="20"/>
                <w:szCs w:val="20"/>
                <w:lang w:eastAsia="pt-BR"/>
              </w:rPr>
              <w:t xml:space="preserve"> e preservativos antimicrobianos. É indicado para o </w:t>
            </w:r>
            <w:proofErr w:type="spellStart"/>
            <w:r w:rsidR="006931D4" w:rsidRPr="00CD461F">
              <w:rPr>
                <w:rFonts w:cs="Times New Roman"/>
                <w:color w:val="000000"/>
                <w:sz w:val="20"/>
                <w:szCs w:val="20"/>
                <w:lang w:eastAsia="pt-BR"/>
              </w:rPr>
              <w:t>desbridamento</w:t>
            </w:r>
            <w:proofErr w:type="spellEnd"/>
            <w:r w:rsidR="006931D4" w:rsidRPr="00CD461F">
              <w:rPr>
                <w:rFonts w:cs="Times New Roman"/>
                <w:color w:val="000000"/>
                <w:sz w:val="20"/>
                <w:szCs w:val="20"/>
                <w:lang w:eastAsia="pt-BR"/>
              </w:rPr>
              <w:t xml:space="preserve"> autolítico de áreas necrosadas e/ou com esfacelo e na estimulação do crescimento do tecido de granulação, lesões superficiais ou profundas, incisões cirúrgicas e queimaduras. Embalado individualmente em bisnaga. Não estéril. Bisnaga com </w:t>
            </w:r>
            <w:proofErr w:type="gramStart"/>
            <w:r w:rsidR="006931D4" w:rsidRPr="00CD461F">
              <w:rPr>
                <w:rFonts w:cs="Times New Roman"/>
                <w:color w:val="000000"/>
                <w:sz w:val="20"/>
                <w:szCs w:val="20"/>
                <w:lang w:eastAsia="pt-BR"/>
              </w:rPr>
              <w:t>85gramas,</w:t>
            </w:r>
            <w:proofErr w:type="gramEnd"/>
            <w:r w:rsidR="006931D4" w:rsidRPr="00CD461F">
              <w:rPr>
                <w:rFonts w:cs="Times New Roman"/>
                <w:color w:val="000000"/>
                <w:sz w:val="20"/>
                <w:szCs w:val="20"/>
                <w:lang w:eastAsia="pt-BR"/>
              </w:rPr>
              <w:t>aproximadamente.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600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157</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HIPOCLORITO DE SODIO ESTABILIZADO A 1% - GALÃO COM 5 LITROS -</w:t>
            </w:r>
            <w:r w:rsidR="006931D4" w:rsidRPr="00CD461F">
              <w:t xml:space="preserve"> </w:t>
            </w:r>
            <w:r w:rsidR="006931D4" w:rsidRPr="00CD461F">
              <w:rPr>
                <w:rFonts w:cs="Times New Roman"/>
                <w:color w:val="000000"/>
                <w:sz w:val="20"/>
                <w:szCs w:val="20"/>
                <w:lang w:eastAsia="pt-BR"/>
              </w:rPr>
              <w:t>Galão com 5 litros. Registro no MS/ANVISA.  Apresentar amostra.</w:t>
            </w:r>
            <w:r w:rsidRPr="00CD461F">
              <w:rPr>
                <w:rFonts w:cs="Times New Roman"/>
                <w:color w:val="000000"/>
                <w:sz w:val="20"/>
                <w:szCs w:val="20"/>
                <w:lang w:eastAsia="pt-BR"/>
              </w:rPr>
              <w:t xml:space="preserve"> </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158</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MANGUITO PARA APARELHO DE PRESSAO ADULTO -</w:t>
            </w:r>
            <w:r w:rsidR="006931D4" w:rsidRPr="00CD461F">
              <w:rPr>
                <w:rFonts w:cs="Times New Roman"/>
                <w:color w:val="000000"/>
                <w:sz w:val="20"/>
                <w:szCs w:val="20"/>
                <w:lang w:eastAsia="pt-BR"/>
              </w:rPr>
              <w:t xml:space="preserve"> para Aparelho de Pressão Adulto.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4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159</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proofErr w:type="spellStart"/>
            <w:r w:rsidRPr="00CD461F">
              <w:rPr>
                <w:rFonts w:cs="Times New Roman"/>
                <w:color w:val="000000"/>
                <w:sz w:val="20"/>
                <w:szCs w:val="20"/>
                <w:lang w:eastAsia="pt-BR"/>
              </w:rPr>
              <w:t>Alcool</w:t>
            </w:r>
            <w:proofErr w:type="spellEnd"/>
            <w:r w:rsidRPr="00CD461F">
              <w:rPr>
                <w:rFonts w:cs="Times New Roman"/>
                <w:color w:val="000000"/>
                <w:sz w:val="20"/>
                <w:szCs w:val="20"/>
                <w:lang w:eastAsia="pt-BR"/>
              </w:rPr>
              <w:t xml:space="preserve"> Gel 70% frasco com 250 </w:t>
            </w:r>
            <w:proofErr w:type="spellStart"/>
            <w:proofErr w:type="gramStart"/>
            <w:r w:rsidRPr="00CD461F">
              <w:rPr>
                <w:rFonts w:cs="Times New Roman"/>
                <w:color w:val="000000"/>
                <w:sz w:val="20"/>
                <w:szCs w:val="20"/>
                <w:lang w:eastAsia="pt-BR"/>
              </w:rPr>
              <w:t>ml.</w:t>
            </w:r>
            <w:proofErr w:type="spellEnd"/>
            <w:proofErr w:type="gramEnd"/>
            <w:r w:rsidRPr="00CD461F">
              <w:rPr>
                <w:rFonts w:cs="Times New Roman"/>
                <w:color w:val="000000"/>
                <w:sz w:val="20"/>
                <w:szCs w:val="20"/>
                <w:lang w:eastAsia="pt-BR"/>
              </w:rPr>
              <w:t>Registro no MS/ANVISA.</w:t>
            </w:r>
            <w:r w:rsidR="00A57E24" w:rsidRPr="00CD461F">
              <w:rPr>
                <w:rFonts w:cs="Times New Roman"/>
                <w:color w:val="000000"/>
                <w:sz w:val="20"/>
                <w:szCs w:val="20"/>
                <w:lang w:eastAsia="pt-BR"/>
              </w:rPr>
              <w:t>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FR</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160</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Teste rápido para gravidez - </w:t>
            </w:r>
            <w:r w:rsidR="006931D4" w:rsidRPr="00CD461F">
              <w:rPr>
                <w:rFonts w:cs="Times New Roman"/>
                <w:color w:val="000000"/>
                <w:sz w:val="20"/>
                <w:szCs w:val="20"/>
                <w:lang w:eastAsia="pt-BR"/>
              </w:rPr>
              <w:t xml:space="preserve">em tiras – urina, sensibilidade HCG≥0,25MUI/ML, – caixa com 100 tiras - armazenagem em temperatura ambiente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 xml:space="preserve">/ANVISA. Apresentar </w:t>
            </w:r>
            <w:proofErr w:type="gramStart"/>
            <w:r w:rsidR="006931D4" w:rsidRPr="00CD461F">
              <w:rPr>
                <w:rFonts w:cs="Times New Roman"/>
                <w:color w:val="000000"/>
                <w:sz w:val="20"/>
                <w:szCs w:val="20"/>
                <w:lang w:eastAsia="pt-BR"/>
              </w:rPr>
              <w:t>CBPF.</w:t>
            </w:r>
            <w:proofErr w:type="gramEnd"/>
            <w:r w:rsidR="006931D4" w:rsidRPr="00CD461F">
              <w:rPr>
                <w:rFonts w:cs="Times New Roman"/>
                <w:color w:val="000000"/>
                <w:sz w:val="20"/>
                <w:szCs w:val="20"/>
                <w:lang w:eastAsia="pt-BR"/>
              </w:rPr>
              <w:t>Apresentar amostra na proposta.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240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CX</w:t>
            </w:r>
          </w:p>
        </w:tc>
      </w:tr>
      <w:tr w:rsidR="001D5D59" w:rsidRPr="00CD461F" w:rsidTr="001D5D59">
        <w:trPr>
          <w:trHeight w:val="4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161</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proofErr w:type="spellStart"/>
            <w:r w:rsidRPr="00CD461F">
              <w:rPr>
                <w:rFonts w:cs="Times New Roman"/>
                <w:color w:val="000000"/>
                <w:sz w:val="20"/>
                <w:szCs w:val="20"/>
                <w:lang w:eastAsia="pt-BR"/>
              </w:rPr>
              <w:t>Alcool</w:t>
            </w:r>
            <w:proofErr w:type="spellEnd"/>
            <w:r w:rsidRPr="00CD461F">
              <w:rPr>
                <w:rFonts w:cs="Times New Roman"/>
                <w:color w:val="000000"/>
                <w:sz w:val="20"/>
                <w:szCs w:val="20"/>
                <w:lang w:eastAsia="pt-BR"/>
              </w:rPr>
              <w:t xml:space="preserve"> Gel 70% frasco com 01 </w:t>
            </w:r>
            <w:proofErr w:type="gramStart"/>
            <w:r w:rsidRPr="00CD461F">
              <w:rPr>
                <w:rFonts w:cs="Times New Roman"/>
                <w:color w:val="000000"/>
                <w:sz w:val="20"/>
                <w:szCs w:val="20"/>
                <w:lang w:eastAsia="pt-BR"/>
              </w:rPr>
              <w:t>litro.</w:t>
            </w:r>
            <w:proofErr w:type="gramEnd"/>
            <w:r w:rsidRPr="00CD461F">
              <w:rPr>
                <w:rFonts w:cs="Times New Roman"/>
                <w:color w:val="000000"/>
                <w:sz w:val="20"/>
                <w:szCs w:val="20"/>
                <w:lang w:eastAsia="pt-BR"/>
              </w:rPr>
              <w:t>Registro no MS/ANVISA.</w:t>
            </w:r>
            <w:r w:rsidR="00A57E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140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FR</w:t>
            </w:r>
          </w:p>
        </w:tc>
      </w:tr>
      <w:tr w:rsidR="001D5D59" w:rsidRPr="00CD461F" w:rsidTr="001D5D59">
        <w:trPr>
          <w:trHeight w:val="4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162</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Pera de Silicone para Eletrocardiograma Adulto na cor Azul</w:t>
            </w:r>
            <w:r w:rsidR="00A762E3"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163</w:t>
            </w:r>
          </w:p>
        </w:tc>
        <w:tc>
          <w:tcPr>
            <w:tcW w:w="4819" w:type="dxa"/>
            <w:shd w:val="clear" w:color="auto" w:fill="auto"/>
            <w:vAlign w:val="center"/>
            <w:hideMark/>
          </w:tcPr>
          <w:p w:rsidR="001D5D59" w:rsidRPr="00CD461F" w:rsidRDefault="001D5D59" w:rsidP="003A4B3C">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DESINCROSTANTE EM PÓ - EMBALAGEM COM 1 KG - </w:t>
            </w:r>
            <w:r w:rsidR="003A4B3C" w:rsidRPr="00CD461F">
              <w:rPr>
                <w:rFonts w:cs="Times New Roman"/>
                <w:color w:val="000000"/>
                <w:sz w:val="20"/>
                <w:szCs w:val="20"/>
                <w:lang w:eastAsia="pt-BR"/>
              </w:rPr>
              <w:t xml:space="preserve">concentrado a base de ortofosfato trissódico com alto poder dissolvente, </w:t>
            </w:r>
            <w:proofErr w:type="spellStart"/>
            <w:r w:rsidR="003A4B3C" w:rsidRPr="00CD461F">
              <w:rPr>
                <w:rFonts w:cs="Times New Roman"/>
                <w:color w:val="000000"/>
                <w:sz w:val="20"/>
                <w:szCs w:val="20"/>
                <w:lang w:eastAsia="pt-BR"/>
              </w:rPr>
              <w:t>emulsionante</w:t>
            </w:r>
            <w:proofErr w:type="spellEnd"/>
            <w:r w:rsidR="003A4B3C" w:rsidRPr="00CD461F">
              <w:rPr>
                <w:rFonts w:cs="Times New Roman"/>
                <w:color w:val="000000"/>
                <w:sz w:val="20"/>
                <w:szCs w:val="20"/>
                <w:lang w:eastAsia="pt-BR"/>
              </w:rPr>
              <w:t xml:space="preserve"> e dispersante, para limpeza de artigos médico-hospitalares, odontológicos, instrumentais metálicos, utensílios e </w:t>
            </w:r>
            <w:proofErr w:type="gramStart"/>
            <w:r w:rsidR="003A4B3C" w:rsidRPr="00CD461F">
              <w:rPr>
                <w:rFonts w:cs="Times New Roman"/>
                <w:color w:val="000000"/>
                <w:sz w:val="20"/>
                <w:szCs w:val="20"/>
                <w:lang w:eastAsia="pt-BR"/>
              </w:rPr>
              <w:t>vidrarias impregnados de matéria orgânica</w:t>
            </w:r>
            <w:proofErr w:type="gramEnd"/>
            <w:r w:rsidR="003A4B3C" w:rsidRPr="00CD461F">
              <w:rPr>
                <w:rFonts w:cs="Times New Roman"/>
                <w:color w:val="000000"/>
                <w:sz w:val="20"/>
                <w:szCs w:val="20"/>
                <w:lang w:eastAsia="pt-BR"/>
              </w:rPr>
              <w:t xml:space="preserve"> - Embalagem com 1kg. Apresentar amostra. Registro no MS/ANVISA.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164</w:t>
            </w:r>
          </w:p>
        </w:tc>
        <w:tc>
          <w:tcPr>
            <w:tcW w:w="4819" w:type="dxa"/>
            <w:shd w:val="clear" w:color="auto" w:fill="auto"/>
            <w:vAlign w:val="center"/>
            <w:hideMark/>
          </w:tcPr>
          <w:p w:rsidR="001D5D59" w:rsidRPr="00CD461F" w:rsidRDefault="001D5D59" w:rsidP="003A4B3C">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LUVA PARA PROCEDIMENTOS, DESCARTAVEL, CONFECCIONADA EM VINIL TAMANHO P - CAIXA COM 100 UNIDADES - </w:t>
            </w:r>
            <w:r w:rsidR="003A4B3C" w:rsidRPr="00CD461F">
              <w:rPr>
                <w:rFonts w:cs="Times New Roman"/>
                <w:color w:val="000000"/>
                <w:sz w:val="20"/>
                <w:szCs w:val="20"/>
                <w:lang w:eastAsia="pt-BR"/>
              </w:rPr>
              <w:t xml:space="preserve">descartável, confeccionada em vinil (resina </w:t>
            </w:r>
            <w:proofErr w:type="spellStart"/>
            <w:r w:rsidR="003A4B3C" w:rsidRPr="00CD461F">
              <w:rPr>
                <w:rFonts w:cs="Times New Roman"/>
                <w:color w:val="000000"/>
                <w:sz w:val="20"/>
                <w:szCs w:val="20"/>
                <w:lang w:eastAsia="pt-BR"/>
              </w:rPr>
              <w:t>vinílica</w:t>
            </w:r>
            <w:proofErr w:type="spellEnd"/>
            <w:r w:rsidR="003A4B3C" w:rsidRPr="00CD461F">
              <w:rPr>
                <w:rFonts w:cs="Times New Roman"/>
                <w:color w:val="000000"/>
                <w:sz w:val="20"/>
                <w:szCs w:val="20"/>
                <w:lang w:eastAsia="pt-BR"/>
              </w:rPr>
              <w:t xml:space="preserve">), não pigmentada (na cor natural do vinil), não estéril, face interna e externa lisas com </w:t>
            </w:r>
            <w:proofErr w:type="spellStart"/>
            <w:r w:rsidR="003A4B3C" w:rsidRPr="00CD461F">
              <w:rPr>
                <w:rFonts w:cs="Times New Roman"/>
                <w:color w:val="000000"/>
                <w:sz w:val="20"/>
                <w:szCs w:val="20"/>
                <w:lang w:eastAsia="pt-BR"/>
              </w:rPr>
              <w:t>virola</w:t>
            </w:r>
            <w:proofErr w:type="spellEnd"/>
            <w:r w:rsidR="003A4B3C" w:rsidRPr="00CD461F">
              <w:rPr>
                <w:rFonts w:cs="Times New Roman"/>
                <w:color w:val="000000"/>
                <w:sz w:val="20"/>
                <w:szCs w:val="20"/>
                <w:lang w:eastAsia="pt-BR"/>
              </w:rPr>
              <w:t xml:space="preserve"> no punho; e na modelagem ambidestra, sem adição de pó absorvível (talco), tamanho P. Caixa com 100 unidades.  Registro no MS/ANVISA. Apresentar amostra. Apresentar CBPF.</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CX</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165</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MASCARA SILICONIZADA PARA INALAÇÃO - ADULTO - </w:t>
            </w:r>
            <w:r w:rsidR="003A4B3C" w:rsidRPr="00CD461F">
              <w:rPr>
                <w:rFonts w:cs="Times New Roman"/>
                <w:color w:val="000000"/>
                <w:sz w:val="20"/>
                <w:szCs w:val="20"/>
                <w:lang w:eastAsia="pt-BR"/>
              </w:rPr>
              <w:t>para inalação adulta. Registro no MS/ANVISA. Apresentar amostra.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MASCARA SILICONIZADA PARA INALAÇÃO - PEDIÁTRICA - </w:t>
            </w:r>
            <w:r w:rsidR="003A4B3C" w:rsidRPr="00CD461F">
              <w:rPr>
                <w:rFonts w:cs="Times New Roman"/>
                <w:color w:val="000000"/>
                <w:sz w:val="20"/>
                <w:szCs w:val="20"/>
                <w:lang w:eastAsia="pt-BR"/>
              </w:rPr>
              <w:t>Registro no MS/ANVISA. Apresentar amostra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SWAB PARA COLETA DE AMOSTRA COM MEIO STUART - </w:t>
            </w:r>
            <w:r w:rsidR="0089712A" w:rsidRPr="00CD461F">
              <w:rPr>
                <w:rFonts w:cs="Times New Roman"/>
                <w:color w:val="000000"/>
                <w:sz w:val="20"/>
                <w:szCs w:val="20"/>
                <w:lang w:eastAsia="pt-BR"/>
              </w:rPr>
              <w:t xml:space="preserve">para coleta de amostras com meio Stuart estéril, haste plástica. </w:t>
            </w:r>
            <w:proofErr w:type="gramStart"/>
            <w:r w:rsidR="0089712A" w:rsidRPr="00CD461F">
              <w:rPr>
                <w:rFonts w:cs="Times New Roman"/>
                <w:color w:val="000000"/>
                <w:sz w:val="20"/>
                <w:szCs w:val="20"/>
                <w:lang w:eastAsia="pt-BR"/>
              </w:rPr>
              <w:t>contendo</w:t>
            </w:r>
            <w:proofErr w:type="gramEnd"/>
            <w:r w:rsidR="0089712A" w:rsidRPr="00CD461F">
              <w:rPr>
                <w:rFonts w:cs="Times New Roman"/>
                <w:color w:val="000000"/>
                <w:sz w:val="20"/>
                <w:szCs w:val="20"/>
                <w:lang w:eastAsia="pt-BR"/>
              </w:rPr>
              <w:t xml:space="preserve"> externamente os dados de identificação, procedência, número de lote, método,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Apresentar CBPF. O prazo de validade mínimo deve ser de 12 (doze) meses a partir da data de entrega.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1500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LANTERNA CLINICA - Lanterna para avaliação clínica, com lâmpada </w:t>
            </w:r>
            <w:proofErr w:type="spellStart"/>
            <w:r w:rsidRPr="00CD461F">
              <w:rPr>
                <w:rFonts w:cs="Times New Roman"/>
                <w:color w:val="000000"/>
                <w:sz w:val="20"/>
                <w:szCs w:val="20"/>
                <w:lang w:eastAsia="pt-BR"/>
              </w:rPr>
              <w:t>halógena</w:t>
            </w:r>
            <w:proofErr w:type="spellEnd"/>
            <w:r w:rsidRPr="00CD461F">
              <w:rPr>
                <w:rFonts w:cs="Times New Roman"/>
                <w:color w:val="000000"/>
                <w:sz w:val="20"/>
                <w:szCs w:val="20"/>
                <w:lang w:eastAsia="pt-BR"/>
              </w:rPr>
              <w:t>, alimentada por duas pilhas tipo palito ou pequena, corpo externo metálico, protetor para lâmpada e ajuste de foco, botão Liga/desliga.</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169</w:t>
            </w:r>
          </w:p>
        </w:tc>
        <w:tc>
          <w:tcPr>
            <w:tcW w:w="4819" w:type="dxa"/>
            <w:shd w:val="clear" w:color="auto" w:fill="auto"/>
            <w:vAlign w:val="center"/>
            <w:hideMark/>
          </w:tcPr>
          <w:p w:rsidR="001D5D59" w:rsidRPr="00CD461F" w:rsidRDefault="0089712A"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MÁSCARA LARÍNGEA - N° 01 - Máscara </w:t>
            </w:r>
            <w:proofErr w:type="gramStart"/>
            <w:r w:rsidRPr="00CD461F">
              <w:rPr>
                <w:rFonts w:cs="Times New Roman"/>
                <w:color w:val="000000"/>
                <w:sz w:val="20"/>
                <w:szCs w:val="20"/>
                <w:lang w:eastAsia="pt-BR"/>
              </w:rPr>
              <w:t xml:space="preserve">laríngea descartável para acesso </w:t>
            </w:r>
            <w:proofErr w:type="spellStart"/>
            <w:r w:rsidRPr="00CD461F">
              <w:rPr>
                <w:rFonts w:cs="Times New Roman"/>
                <w:color w:val="000000"/>
                <w:sz w:val="20"/>
                <w:szCs w:val="20"/>
                <w:lang w:eastAsia="pt-BR"/>
              </w:rPr>
              <w:t>supra-glótico</w:t>
            </w:r>
            <w:proofErr w:type="spellEnd"/>
            <w:r w:rsidRPr="00CD461F">
              <w:rPr>
                <w:rFonts w:cs="Times New Roman"/>
                <w:color w:val="000000"/>
                <w:sz w:val="20"/>
                <w:szCs w:val="20"/>
                <w:lang w:eastAsia="pt-BR"/>
              </w:rPr>
              <w:t xml:space="preserve"> às vias aéreas em situações de emergência, com as seguintes características</w:t>
            </w:r>
            <w:proofErr w:type="gramEnd"/>
            <w:r w:rsidRPr="00CD461F">
              <w:rPr>
                <w:rFonts w:cs="Times New Roman"/>
                <w:color w:val="000000"/>
                <w:sz w:val="20"/>
                <w:szCs w:val="20"/>
                <w:lang w:eastAsia="pt-BR"/>
              </w:rPr>
              <w:t xml:space="preserve">: - Nº 01, pré-curvada para permitir inserção com uma das mãos e sem necessidade de dispositivos de introdução e/ou visualização; protetor </w:t>
            </w:r>
            <w:proofErr w:type="spellStart"/>
            <w:r w:rsidRPr="00CD461F">
              <w:rPr>
                <w:rFonts w:cs="Times New Roman"/>
                <w:color w:val="000000"/>
                <w:sz w:val="20"/>
                <w:szCs w:val="20"/>
                <w:lang w:eastAsia="pt-BR"/>
              </w:rPr>
              <w:t>ante-mordedura</w:t>
            </w:r>
            <w:proofErr w:type="spellEnd"/>
            <w:r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Pr="00CD461F">
              <w:rPr>
                <w:rFonts w:cs="Times New Roman"/>
                <w:color w:val="000000"/>
                <w:sz w:val="20"/>
                <w:szCs w:val="20"/>
                <w:lang w:eastAsia="pt-BR"/>
              </w:rPr>
              <w:t>naso-gástrica</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cuff</w:t>
            </w:r>
            <w:proofErr w:type="spellEnd"/>
            <w:r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Pr="00CD461F">
              <w:rPr>
                <w:rFonts w:cs="Times New Roman"/>
                <w:color w:val="000000"/>
                <w:sz w:val="20"/>
                <w:szCs w:val="20"/>
                <w:lang w:eastAsia="pt-BR"/>
              </w:rPr>
              <w:t>pvc</w:t>
            </w:r>
            <w:proofErr w:type="spellEnd"/>
            <w:r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Pr="00CD461F">
              <w:rPr>
                <w:rFonts w:cs="Times New Roman"/>
                <w:color w:val="000000"/>
                <w:sz w:val="20"/>
                <w:szCs w:val="20"/>
                <w:lang w:eastAsia="pt-BR"/>
              </w:rPr>
              <w:t>M.S.</w:t>
            </w:r>
            <w:proofErr w:type="spellEnd"/>
            <w:r w:rsidRPr="00CD461F">
              <w:rPr>
                <w:rFonts w:cs="Times New Roman"/>
                <w:color w:val="000000"/>
                <w:sz w:val="20"/>
                <w:szCs w:val="20"/>
                <w:lang w:eastAsia="pt-BR"/>
              </w:rPr>
              <w:t xml:space="preserve">/ANVISA. O prazo de validade mínimo deve ser de 12 (doze) meses a partir da data de entrega. </w:t>
            </w:r>
            <w:r w:rsidR="001D5D59" w:rsidRPr="00CD461F">
              <w:rPr>
                <w:rFonts w:cs="Times New Roman"/>
                <w:color w:val="000000"/>
                <w:sz w:val="20"/>
                <w:szCs w:val="20"/>
                <w:lang w:eastAsia="pt-BR"/>
              </w:rPr>
              <w:t>.</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170</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MÁ</w:t>
            </w:r>
            <w:r w:rsidR="0089712A" w:rsidRPr="00CD461F">
              <w:rPr>
                <w:rFonts w:cs="Times New Roman"/>
                <w:color w:val="000000"/>
                <w:sz w:val="20"/>
                <w:szCs w:val="20"/>
                <w:lang w:eastAsia="pt-BR"/>
              </w:rPr>
              <w:t xml:space="preserve">SCARA LARÍNGEA - N°1,5 - Máscara </w:t>
            </w:r>
            <w:proofErr w:type="gramStart"/>
            <w:r w:rsidR="0089712A" w:rsidRPr="00CD461F">
              <w:rPr>
                <w:rFonts w:cs="Times New Roman"/>
                <w:color w:val="000000"/>
                <w:sz w:val="20"/>
                <w:szCs w:val="20"/>
                <w:lang w:eastAsia="pt-BR"/>
              </w:rPr>
              <w:t xml:space="preserve">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w:t>
            </w:r>
            <w:proofErr w:type="gramEnd"/>
            <w:r w:rsidR="0089712A" w:rsidRPr="00CD461F">
              <w:rPr>
                <w:rFonts w:cs="Times New Roman"/>
                <w:color w:val="000000"/>
                <w:sz w:val="20"/>
                <w:szCs w:val="20"/>
                <w:lang w:eastAsia="pt-BR"/>
              </w:rPr>
              <w:t xml:space="preserve">: - Nº 1,5,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w:t>
            </w:r>
            <w:r w:rsidR="0089712A" w:rsidRPr="00CD461F">
              <w:rPr>
                <w:rFonts w:cs="Times New Roman"/>
                <w:color w:val="000000"/>
                <w:sz w:val="20"/>
                <w:szCs w:val="20"/>
                <w:lang w:eastAsia="pt-BR"/>
              </w:rPr>
              <w:lastRenderedPageBreak/>
              <w:t xml:space="preserve">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r w:rsidRPr="00CD461F">
              <w:rPr>
                <w:rFonts w:cs="Times New Roman"/>
                <w:color w:val="000000"/>
                <w:sz w:val="20"/>
                <w:szCs w:val="20"/>
                <w:lang w:eastAsia="pt-BR"/>
              </w:rPr>
              <w:t>.</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171</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MÁSCARA LARÍNGEA - N° 02 - </w:t>
            </w:r>
            <w:r w:rsidR="0089712A" w:rsidRPr="00CD461F">
              <w:rPr>
                <w:rFonts w:cs="Times New Roman"/>
                <w:color w:val="000000"/>
                <w:sz w:val="20"/>
                <w:szCs w:val="20"/>
                <w:lang w:eastAsia="pt-BR"/>
              </w:rPr>
              <w:t xml:space="preserve">Máscara </w:t>
            </w:r>
            <w:proofErr w:type="gramStart"/>
            <w:r w:rsidR="0089712A" w:rsidRPr="00CD461F">
              <w:rPr>
                <w:rFonts w:cs="Times New Roman"/>
                <w:color w:val="000000"/>
                <w:sz w:val="20"/>
                <w:szCs w:val="20"/>
                <w:lang w:eastAsia="pt-BR"/>
              </w:rPr>
              <w:t xml:space="preserve">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w:t>
            </w:r>
            <w:proofErr w:type="gramEnd"/>
            <w:r w:rsidR="0089712A" w:rsidRPr="00CD461F">
              <w:rPr>
                <w:rFonts w:cs="Times New Roman"/>
                <w:color w:val="000000"/>
                <w:sz w:val="20"/>
                <w:szCs w:val="20"/>
                <w:lang w:eastAsia="pt-BR"/>
              </w:rPr>
              <w:t xml:space="preserve">: - Nº 02,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r w:rsidRPr="00CD461F">
              <w:rPr>
                <w:rFonts w:cs="Times New Roman"/>
                <w:color w:val="000000"/>
                <w:sz w:val="20"/>
                <w:szCs w:val="20"/>
                <w:lang w:eastAsia="pt-BR"/>
              </w:rPr>
              <w:t xml:space="preserve"> </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172</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MÁSCARA LARÍNGEA - N° 2,5.</w:t>
            </w:r>
            <w:r w:rsidR="0089712A" w:rsidRPr="00CD461F">
              <w:t xml:space="preserve"> </w:t>
            </w:r>
            <w:r w:rsidR="0089712A" w:rsidRPr="00CD461F">
              <w:rPr>
                <w:rFonts w:cs="Times New Roman"/>
                <w:color w:val="000000"/>
                <w:sz w:val="20"/>
                <w:szCs w:val="20"/>
                <w:lang w:eastAsia="pt-BR"/>
              </w:rPr>
              <w:t xml:space="preserve">Máscara </w:t>
            </w:r>
            <w:proofErr w:type="gramStart"/>
            <w:r w:rsidR="0089712A" w:rsidRPr="00CD461F">
              <w:rPr>
                <w:rFonts w:cs="Times New Roman"/>
                <w:color w:val="000000"/>
                <w:sz w:val="20"/>
                <w:szCs w:val="20"/>
                <w:lang w:eastAsia="pt-BR"/>
              </w:rPr>
              <w:t xml:space="preserve">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w:t>
            </w:r>
            <w:proofErr w:type="gramEnd"/>
            <w:r w:rsidR="0089712A" w:rsidRPr="00CD461F">
              <w:rPr>
                <w:rFonts w:cs="Times New Roman"/>
                <w:color w:val="000000"/>
                <w:sz w:val="20"/>
                <w:szCs w:val="20"/>
                <w:lang w:eastAsia="pt-BR"/>
              </w:rPr>
              <w:t xml:space="preserve">: - Nº 2,5,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89712A">
        <w:trPr>
          <w:trHeight w:val="309"/>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173</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MÁSCARA LARÍNGEA - N° 03 - </w:t>
            </w:r>
            <w:r w:rsidR="0089712A" w:rsidRPr="00CD461F">
              <w:rPr>
                <w:rFonts w:cs="Times New Roman"/>
                <w:color w:val="000000"/>
                <w:sz w:val="20"/>
                <w:szCs w:val="20"/>
                <w:lang w:eastAsia="pt-BR"/>
              </w:rPr>
              <w:t xml:space="preserve">Máscara </w:t>
            </w:r>
            <w:proofErr w:type="gramStart"/>
            <w:r w:rsidR="0089712A" w:rsidRPr="00CD461F">
              <w:rPr>
                <w:rFonts w:cs="Times New Roman"/>
                <w:color w:val="000000"/>
                <w:sz w:val="20"/>
                <w:szCs w:val="20"/>
                <w:lang w:eastAsia="pt-BR"/>
              </w:rPr>
              <w:t xml:space="preserve">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w:t>
            </w:r>
            <w:proofErr w:type="gramEnd"/>
            <w:r w:rsidR="0089712A" w:rsidRPr="00CD461F">
              <w:rPr>
                <w:rFonts w:cs="Times New Roman"/>
                <w:color w:val="000000"/>
                <w:sz w:val="20"/>
                <w:szCs w:val="20"/>
                <w:lang w:eastAsia="pt-BR"/>
              </w:rPr>
              <w:t xml:space="preserve">: - Nº 03,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w:t>
            </w:r>
            <w:r w:rsidR="0089712A" w:rsidRPr="00CD461F">
              <w:rPr>
                <w:rFonts w:cs="Times New Roman"/>
                <w:color w:val="000000"/>
                <w:sz w:val="20"/>
                <w:szCs w:val="20"/>
                <w:lang w:eastAsia="pt-BR"/>
              </w:rPr>
              <w:lastRenderedPageBreak/>
              <w:t xml:space="preserve">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r w:rsidRPr="00CD461F">
              <w:rPr>
                <w:rFonts w:cs="Times New Roman"/>
                <w:color w:val="000000"/>
                <w:sz w:val="20"/>
                <w:szCs w:val="20"/>
                <w:lang w:eastAsia="pt-BR"/>
              </w:rPr>
              <w:t xml:space="preserve"> </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174</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MÁSCARA LARÍNGEA - N° 04 </w:t>
            </w:r>
            <w:r w:rsidR="0089712A" w:rsidRPr="00CD461F">
              <w:rPr>
                <w:rFonts w:cs="Times New Roman"/>
                <w:color w:val="000000"/>
                <w:sz w:val="20"/>
                <w:szCs w:val="20"/>
                <w:lang w:eastAsia="pt-BR"/>
              </w:rPr>
              <w:t xml:space="preserve">Máscara 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 - Nº 04,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w:t>
            </w:r>
            <w:proofErr w:type="gramStart"/>
            <w:r w:rsidR="0089712A" w:rsidRPr="00CD461F">
              <w:rPr>
                <w:rFonts w:cs="Times New Roman"/>
                <w:color w:val="000000"/>
                <w:sz w:val="20"/>
                <w:szCs w:val="20"/>
                <w:lang w:eastAsia="pt-BR"/>
              </w:rPr>
              <w:t>15mm</w:t>
            </w:r>
            <w:proofErr w:type="gramEnd"/>
            <w:r w:rsidR="0089712A" w:rsidRPr="00CD461F">
              <w:rPr>
                <w:rFonts w:cs="Times New Roman"/>
                <w:color w:val="000000"/>
                <w:sz w:val="20"/>
                <w:szCs w:val="20"/>
                <w:lang w:eastAsia="pt-BR"/>
              </w:rPr>
              <w:t xml:space="preserve">;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175</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MÁSCARA LARÍNGEA - N° 05 -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Máscara 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 - Nº 05,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176</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DISPOSITIVO PARA INCONTINÊNCIA URINÁRIA - N° 07 -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composto de látex natural, centrifugado a 60%, tamanho nº 07 – caixa contendo 02 unidades – Registro no MS/ANVISA.Apresentar amostra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180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177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ESFIGMOMANÔMETRO ADULTO NORMAL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Com engrenagens resistentes ao cair de uma queda de até 76 cm, sem quebrar e sem perder a calibração. Face do visor grado a laser para maior precisão: com escala de 0 a 300 </w:t>
            </w:r>
            <w:proofErr w:type="spellStart"/>
            <w:proofErr w:type="gramStart"/>
            <w:r w:rsidR="0089712A" w:rsidRPr="00CD461F">
              <w:rPr>
                <w:rFonts w:cs="Times New Roman"/>
                <w:color w:val="000000"/>
                <w:sz w:val="20"/>
                <w:szCs w:val="20"/>
                <w:lang w:eastAsia="pt-BR"/>
              </w:rPr>
              <w:t>mmHg</w:t>
            </w:r>
            <w:proofErr w:type="spellEnd"/>
            <w:proofErr w:type="gramEnd"/>
            <w:r w:rsidR="0089712A" w:rsidRPr="00CD461F">
              <w:rPr>
                <w:rFonts w:cs="Times New Roman"/>
                <w:color w:val="000000"/>
                <w:sz w:val="20"/>
                <w:szCs w:val="20"/>
                <w:lang w:eastAsia="pt-BR"/>
              </w:rPr>
              <w:t xml:space="preserve">. Manômetro com rotação de 360º para facilitar leitura; anel amortecedor de borracha anti-impacto; leve e sem látex; braçadeira em </w:t>
            </w:r>
            <w:proofErr w:type="spellStart"/>
            <w:r w:rsidR="0089712A" w:rsidRPr="00CD461F">
              <w:rPr>
                <w:rFonts w:cs="Times New Roman"/>
                <w:color w:val="000000"/>
                <w:sz w:val="20"/>
                <w:szCs w:val="20"/>
                <w:lang w:eastAsia="pt-BR"/>
              </w:rPr>
              <w:t>velcro</w:t>
            </w:r>
            <w:proofErr w:type="spellEnd"/>
            <w:r w:rsidR="0089712A" w:rsidRPr="00CD461F">
              <w:rPr>
                <w:rFonts w:cs="Times New Roman"/>
                <w:color w:val="000000"/>
                <w:sz w:val="20"/>
                <w:szCs w:val="20"/>
                <w:lang w:eastAsia="pt-BR"/>
              </w:rPr>
              <w:t>, com durabilidade de até 100.000 ciclos. Garantia de calibração por 05 anos. Atender as normas da AAMI de resistência a impactos. Deverá possuir certificado da ANVISA, INMETRO e Boas Práticas de Fabricação e Registro no Ministério da Saúde.</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178</w:t>
            </w:r>
          </w:p>
        </w:tc>
        <w:tc>
          <w:tcPr>
            <w:tcW w:w="4819" w:type="dxa"/>
            <w:shd w:val="clear" w:color="auto" w:fill="auto"/>
            <w:vAlign w:val="center"/>
            <w:hideMark/>
          </w:tcPr>
          <w:p w:rsidR="001D5D59" w:rsidRPr="00CD461F" w:rsidRDefault="001D5D59" w:rsidP="00A762E3">
            <w:pPr>
              <w:suppressAutoHyphens w:val="0"/>
              <w:jc w:val="center"/>
              <w:rPr>
                <w:rFonts w:cs="Times New Roman"/>
                <w:color w:val="000000"/>
                <w:sz w:val="20"/>
                <w:szCs w:val="20"/>
                <w:lang w:eastAsia="pt-BR"/>
              </w:rPr>
            </w:pPr>
            <w:r w:rsidRPr="00CD461F">
              <w:rPr>
                <w:rFonts w:cs="Times New Roman"/>
                <w:color w:val="000000"/>
                <w:sz w:val="20"/>
                <w:szCs w:val="20"/>
                <w:lang w:eastAsia="pt-BR"/>
              </w:rPr>
              <w:t>ESFIGMOMANÔMETRO ADULTO OBESO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Com engrenagens resistentes ao cair de uma queda de até 76 cm, sem quebrar e sem perder a calibração. Face do visor grado a laser para maior precisão: com escala de 0 a 300 </w:t>
            </w:r>
            <w:proofErr w:type="spellStart"/>
            <w:proofErr w:type="gramStart"/>
            <w:r w:rsidR="0089712A" w:rsidRPr="00CD461F">
              <w:rPr>
                <w:rFonts w:cs="Times New Roman"/>
                <w:color w:val="000000"/>
                <w:sz w:val="20"/>
                <w:szCs w:val="20"/>
                <w:lang w:eastAsia="pt-BR"/>
              </w:rPr>
              <w:t>mmHg</w:t>
            </w:r>
            <w:proofErr w:type="spellEnd"/>
            <w:proofErr w:type="gramEnd"/>
            <w:r w:rsidR="0089712A" w:rsidRPr="00CD461F">
              <w:rPr>
                <w:rFonts w:cs="Times New Roman"/>
                <w:color w:val="000000"/>
                <w:sz w:val="20"/>
                <w:szCs w:val="20"/>
                <w:lang w:eastAsia="pt-BR"/>
              </w:rPr>
              <w:t xml:space="preserve">. Manômetro com rotação de 360º para facilitar leitura; anel amortecedor de borracha anti-impacto; leve e sem látex; braçadeira em </w:t>
            </w:r>
            <w:proofErr w:type="spellStart"/>
            <w:r w:rsidR="0089712A" w:rsidRPr="00CD461F">
              <w:rPr>
                <w:rFonts w:cs="Times New Roman"/>
                <w:color w:val="000000"/>
                <w:sz w:val="20"/>
                <w:szCs w:val="20"/>
                <w:lang w:eastAsia="pt-BR"/>
              </w:rPr>
              <w:t>velcro</w:t>
            </w:r>
            <w:proofErr w:type="spellEnd"/>
            <w:r w:rsidR="0089712A" w:rsidRPr="00CD461F">
              <w:rPr>
                <w:rFonts w:cs="Times New Roman"/>
                <w:color w:val="000000"/>
                <w:sz w:val="20"/>
                <w:szCs w:val="20"/>
                <w:lang w:eastAsia="pt-BR"/>
              </w:rPr>
              <w:t>, com durabilidade de até 100.000 ciclos. Garantia de calibração por 05 anos. Atender as normas da AAMI de resistência a impactos. Deverá possuir certificado da ANVISA, INMETRO e Boas Práticas de Fabricação e Registro no Ministério da Saúde.</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179</w:t>
            </w:r>
          </w:p>
        </w:tc>
        <w:tc>
          <w:tcPr>
            <w:tcW w:w="4819" w:type="dxa"/>
            <w:shd w:val="clear" w:color="auto" w:fill="auto"/>
            <w:vAlign w:val="center"/>
            <w:hideMark/>
          </w:tcPr>
          <w:p w:rsidR="001D5D59" w:rsidRPr="00CD461F" w:rsidRDefault="001D5D59" w:rsidP="00A762E3">
            <w:pPr>
              <w:suppressAutoHyphens w:val="0"/>
              <w:jc w:val="center"/>
              <w:rPr>
                <w:rFonts w:cs="Times New Roman"/>
                <w:color w:val="000000"/>
                <w:sz w:val="20"/>
                <w:szCs w:val="20"/>
                <w:lang w:eastAsia="pt-BR"/>
              </w:rPr>
            </w:pPr>
            <w:r w:rsidRPr="00CD461F">
              <w:rPr>
                <w:rFonts w:cs="Times New Roman"/>
                <w:color w:val="000000"/>
                <w:sz w:val="20"/>
                <w:szCs w:val="20"/>
                <w:lang w:eastAsia="pt-BR"/>
              </w:rPr>
              <w:t>ESFIGMOMANÔMETRO INFANTIL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Com engrenagens resistentes ao cair de uma queda de até 76 cm, sem quebrar e sem perder a calibração. Face do visor grado a laser para maior precisão: com escala de 0 a 300 </w:t>
            </w:r>
            <w:proofErr w:type="spellStart"/>
            <w:proofErr w:type="gramStart"/>
            <w:r w:rsidR="0089712A" w:rsidRPr="00CD461F">
              <w:rPr>
                <w:rFonts w:cs="Times New Roman"/>
                <w:color w:val="000000"/>
                <w:sz w:val="20"/>
                <w:szCs w:val="20"/>
                <w:lang w:eastAsia="pt-BR"/>
              </w:rPr>
              <w:t>mmHg</w:t>
            </w:r>
            <w:proofErr w:type="spellEnd"/>
            <w:proofErr w:type="gramEnd"/>
            <w:r w:rsidR="0089712A" w:rsidRPr="00CD461F">
              <w:rPr>
                <w:rFonts w:cs="Times New Roman"/>
                <w:color w:val="000000"/>
                <w:sz w:val="20"/>
                <w:szCs w:val="20"/>
                <w:lang w:eastAsia="pt-BR"/>
              </w:rPr>
              <w:t xml:space="preserve">. Manômetro com rotação de 360º para facilitar leitura; anel amortecedor de borracha anti-impacto; leve e sem látex; braçadeira em </w:t>
            </w:r>
            <w:proofErr w:type="spellStart"/>
            <w:r w:rsidR="0089712A" w:rsidRPr="00CD461F">
              <w:rPr>
                <w:rFonts w:cs="Times New Roman"/>
                <w:color w:val="000000"/>
                <w:sz w:val="20"/>
                <w:szCs w:val="20"/>
                <w:lang w:eastAsia="pt-BR"/>
              </w:rPr>
              <w:t>velcro</w:t>
            </w:r>
            <w:proofErr w:type="spellEnd"/>
            <w:r w:rsidR="0089712A" w:rsidRPr="00CD461F">
              <w:rPr>
                <w:rFonts w:cs="Times New Roman"/>
                <w:color w:val="000000"/>
                <w:sz w:val="20"/>
                <w:szCs w:val="20"/>
                <w:lang w:eastAsia="pt-BR"/>
              </w:rPr>
              <w:t>, com durabilidade de até 100.000 ciclos. Garantia de calibração por 05 anos. Atender as normas da AAMI de resistência a impactos. Deverá possuir certificado da ANVISA, INMETRO e Boas Práticas de Fabricação e Registro no Ministério da Saúde.</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180</w:t>
            </w:r>
          </w:p>
        </w:tc>
        <w:tc>
          <w:tcPr>
            <w:tcW w:w="4819" w:type="dxa"/>
            <w:shd w:val="clear" w:color="auto" w:fill="auto"/>
            <w:vAlign w:val="center"/>
            <w:hideMark/>
          </w:tcPr>
          <w:p w:rsidR="001D5D59" w:rsidRPr="00CD461F" w:rsidRDefault="001D5D59" w:rsidP="00E96D6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Pote plástico descartável, transparente, com boca larga (</w:t>
            </w:r>
            <w:proofErr w:type="gramStart"/>
            <w:r w:rsidRPr="00CD461F">
              <w:rPr>
                <w:rFonts w:cs="Times New Roman"/>
                <w:color w:val="000000"/>
                <w:sz w:val="20"/>
                <w:szCs w:val="20"/>
                <w:lang w:eastAsia="pt-BR"/>
              </w:rPr>
              <w:t>50mm</w:t>
            </w:r>
            <w:proofErr w:type="gramEnd"/>
            <w:r w:rsidRPr="00CD461F">
              <w:rPr>
                <w:rFonts w:cs="Times New Roman"/>
                <w:color w:val="000000"/>
                <w:sz w:val="20"/>
                <w:szCs w:val="20"/>
                <w:lang w:eastAsia="pt-BR"/>
              </w:rPr>
              <w:t>), tampa de rosca (40mm), graduado em milímetros em cor escura, capacidade de 35 a  50ml.</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Eletrodo descartável para ECG - Modelo MSGST - 0,6, Espuma, Gel sólido (Adulto/Infantil). Pacote contendo 50 unidades - O produto deverá possuir Registro na </w:t>
            </w:r>
            <w:proofErr w:type="spellStart"/>
            <w:proofErr w:type="gramStart"/>
            <w:r w:rsidRPr="00CD461F">
              <w:rPr>
                <w:rFonts w:cs="Times New Roman"/>
                <w:color w:val="000000"/>
                <w:sz w:val="20"/>
                <w:szCs w:val="20"/>
                <w:lang w:eastAsia="pt-BR"/>
              </w:rPr>
              <w:t>Anvisa</w:t>
            </w:r>
            <w:proofErr w:type="spellEnd"/>
            <w:proofErr w:type="gramEnd"/>
            <w:r w:rsidRPr="00CD461F">
              <w:rPr>
                <w:rFonts w:cs="Times New Roman"/>
                <w:color w:val="000000"/>
                <w:sz w:val="20"/>
                <w:szCs w:val="20"/>
                <w:lang w:eastAsia="pt-BR"/>
              </w:rPr>
              <w:t>.</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7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182</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Cloreto de sódio 0,9%</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estéril solução parenteral isotônica de cloreto de sódio a 0,9%, sistema fechado, </w:t>
            </w:r>
            <w:proofErr w:type="spellStart"/>
            <w:r w:rsidRPr="00CD461F">
              <w:rPr>
                <w:rFonts w:cs="Times New Roman"/>
                <w:color w:val="000000"/>
                <w:sz w:val="20"/>
                <w:szCs w:val="20"/>
                <w:lang w:eastAsia="pt-BR"/>
              </w:rPr>
              <w:t>envasado</w:t>
            </w:r>
            <w:proofErr w:type="spellEnd"/>
            <w:r w:rsidRPr="00CD461F">
              <w:rPr>
                <w:rFonts w:cs="Times New Roman"/>
                <w:color w:val="000000"/>
                <w:sz w:val="20"/>
                <w:szCs w:val="20"/>
                <w:lang w:eastAsia="pt-BR"/>
              </w:rPr>
              <w:t xml:space="preserve"> em bolsa flexível em PVC com 250ml, constando externamente os dados de identificação, procedência, volume, número de lote,com data de validade de esterilização, data de fabricação e/ou prazo de validade. Apresentar amostra. Registro no </w:t>
            </w:r>
            <w:proofErr w:type="spellStart"/>
            <w:r w:rsidRPr="00CD461F">
              <w:rPr>
                <w:rFonts w:cs="Times New Roman"/>
                <w:color w:val="000000"/>
                <w:sz w:val="20"/>
                <w:szCs w:val="20"/>
                <w:lang w:eastAsia="pt-BR"/>
              </w:rPr>
              <w:t>M.S.</w:t>
            </w:r>
            <w:proofErr w:type="spellEnd"/>
            <w:r w:rsidRPr="00CD461F">
              <w:rPr>
                <w:rFonts w:cs="Times New Roman"/>
                <w:color w:val="000000"/>
                <w:sz w:val="20"/>
                <w:szCs w:val="20"/>
                <w:lang w:eastAsia="pt-BR"/>
              </w:rPr>
              <w:t>/ANVISA. Apresentar CBPF. O prazo de validade mínimo deve ser de 12 (doze) meses a partir da data de entrega.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183</w:t>
            </w:r>
          </w:p>
        </w:tc>
        <w:tc>
          <w:tcPr>
            <w:tcW w:w="4819" w:type="dxa"/>
            <w:shd w:val="clear" w:color="auto" w:fill="auto"/>
            <w:vAlign w:val="center"/>
            <w:hideMark/>
          </w:tcPr>
          <w:p w:rsidR="001D5D59" w:rsidRPr="00CD461F" w:rsidRDefault="001D5D59" w:rsidP="00A762E3">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Contra-ângulo para </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com irrigação externa, rotação máxima de 25 mil RPM, passível de uso com brocas tipo AR e FG de 1,6 mm de diâmetro,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confeccionado em aço inox. Registro no MS; Certificado de Boas Práticas de Fabricação; ISO </w:t>
            </w:r>
            <w:proofErr w:type="gramStart"/>
            <w:r w:rsidRPr="00CD461F">
              <w:rPr>
                <w:rFonts w:cs="Times New Roman"/>
                <w:color w:val="000000"/>
                <w:sz w:val="20"/>
                <w:szCs w:val="20"/>
                <w:lang w:eastAsia="pt-BR"/>
              </w:rPr>
              <w:t>9001;</w:t>
            </w:r>
            <w:proofErr w:type="gramEnd"/>
            <w:r w:rsidRPr="00CD461F">
              <w:rPr>
                <w:rFonts w:cs="Times New Roman"/>
                <w:color w:val="000000"/>
                <w:sz w:val="20"/>
                <w:szCs w:val="20"/>
                <w:lang w:eastAsia="pt-BR"/>
              </w:rPr>
              <w:t xml:space="preserve">Garantia </w:t>
            </w:r>
            <w:proofErr w:type="spellStart"/>
            <w:r w:rsidRPr="00CD461F">
              <w:rPr>
                <w:rFonts w:cs="Times New Roman"/>
                <w:color w:val="000000"/>
                <w:sz w:val="20"/>
                <w:szCs w:val="20"/>
                <w:lang w:eastAsia="pt-BR"/>
              </w:rPr>
              <w:t>minima</w:t>
            </w:r>
            <w:proofErr w:type="spellEnd"/>
            <w:r w:rsidRPr="00CD461F">
              <w:rPr>
                <w:rFonts w:cs="Times New Roman"/>
                <w:color w:val="000000"/>
                <w:sz w:val="20"/>
                <w:szCs w:val="20"/>
                <w:lang w:eastAsia="pt-BR"/>
              </w:rPr>
              <w:t xml:space="preserve"> de 1 (um) ano.</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184</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Amalgamador capsular de alta energia, mínimo de 4.200 Hz/</w:t>
            </w:r>
            <w:proofErr w:type="spellStart"/>
            <w:r w:rsidRPr="00CD461F">
              <w:rPr>
                <w:rFonts w:cs="Times New Roman"/>
                <w:color w:val="000000"/>
                <w:sz w:val="20"/>
                <w:szCs w:val="20"/>
                <w:lang w:eastAsia="pt-BR"/>
              </w:rPr>
              <w:t>min</w:t>
            </w:r>
            <w:proofErr w:type="spellEnd"/>
            <w:r w:rsidRPr="00CD461F">
              <w:rPr>
                <w:rFonts w:cs="Times New Roman"/>
                <w:color w:val="000000"/>
                <w:sz w:val="20"/>
                <w:szCs w:val="20"/>
                <w:lang w:eastAsia="pt-BR"/>
              </w:rPr>
              <w:t xml:space="preserve">, com movimentos helicoidais, digital </w:t>
            </w:r>
            <w:proofErr w:type="gramStart"/>
            <w:r w:rsidRPr="00CD461F">
              <w:rPr>
                <w:rFonts w:cs="Times New Roman"/>
                <w:color w:val="000000"/>
                <w:sz w:val="20"/>
                <w:szCs w:val="20"/>
                <w:lang w:eastAsia="pt-BR"/>
              </w:rPr>
              <w:t>110V</w:t>
            </w:r>
            <w:proofErr w:type="gramEnd"/>
            <w:r w:rsidRPr="00CD461F">
              <w:rPr>
                <w:rFonts w:cs="Times New Roman"/>
                <w:color w:val="000000"/>
                <w:sz w:val="20"/>
                <w:szCs w:val="20"/>
                <w:lang w:eastAsia="pt-BR"/>
              </w:rPr>
              <w:t xml:space="preserve"> ou bivolt; Registro no MS; Certificado de Boas Praticas de Fabricação. Garantia mínima de 02 anos.</w:t>
            </w:r>
            <w:r w:rsidR="00A762E3" w:rsidRPr="00CD461F">
              <w:rPr>
                <w:rFonts w:cs="Times New Roman"/>
                <w:color w:val="000000"/>
                <w:sz w:val="20"/>
                <w:szCs w:val="20"/>
                <w:lang w:eastAsia="pt-BR"/>
              </w:rPr>
              <w:t xml:space="preserve"> Apresentar catálogo</w:t>
            </w:r>
            <w:r w:rsidR="00340425" w:rsidRPr="00CD461F">
              <w:rPr>
                <w:rFonts w:cs="Times New Roman"/>
                <w:color w:val="000000"/>
                <w:sz w:val="20"/>
                <w:szCs w:val="20"/>
                <w:lang w:eastAsia="pt-BR"/>
              </w:rPr>
              <w:t>.</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185</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Caneta de alta rotação máxima 380 mil RPM,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spray triplo, sistema troca broca </w:t>
            </w:r>
            <w:proofErr w:type="spellStart"/>
            <w:r w:rsidRPr="00CD461F">
              <w:rPr>
                <w:rFonts w:cs="Times New Roman"/>
                <w:color w:val="000000"/>
                <w:sz w:val="20"/>
                <w:szCs w:val="20"/>
                <w:lang w:eastAsia="pt-BR"/>
              </w:rPr>
              <w:t>press-button</w:t>
            </w:r>
            <w:proofErr w:type="spellEnd"/>
            <w:r w:rsidRPr="00CD461F">
              <w:rPr>
                <w:rFonts w:cs="Times New Roman"/>
                <w:color w:val="000000"/>
                <w:sz w:val="20"/>
                <w:szCs w:val="20"/>
                <w:lang w:eastAsia="pt-BR"/>
              </w:rPr>
              <w:t xml:space="preserve">, torque 0,13 </w:t>
            </w:r>
            <w:proofErr w:type="spellStart"/>
            <w:r w:rsidRPr="00CD461F">
              <w:rPr>
                <w:rFonts w:cs="Times New Roman"/>
                <w:color w:val="000000"/>
                <w:sz w:val="20"/>
                <w:szCs w:val="20"/>
                <w:lang w:eastAsia="pt-BR"/>
              </w:rPr>
              <w:t>Ncm</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comprovados; recartilha </w:t>
            </w:r>
            <w:proofErr w:type="spellStart"/>
            <w:r w:rsidRPr="00CD461F">
              <w:rPr>
                <w:rFonts w:cs="Times New Roman"/>
                <w:color w:val="000000"/>
                <w:sz w:val="20"/>
                <w:szCs w:val="20"/>
                <w:lang w:eastAsia="pt-BR"/>
              </w:rPr>
              <w:t>soft</w:t>
            </w:r>
            <w:proofErr w:type="spellEnd"/>
            <w:r w:rsidRPr="00CD461F">
              <w:rPr>
                <w:rFonts w:cs="Times New Roman"/>
                <w:color w:val="000000"/>
                <w:sz w:val="20"/>
                <w:szCs w:val="20"/>
                <w:lang w:eastAsia="pt-BR"/>
              </w:rPr>
              <w:t>; confeccionada em aço inox; Registro no MS; Certificado de Boas Práticas de Fabricação; Certificado ISO 9001; Um ano de garantia.</w:t>
            </w:r>
            <w:r w:rsidR="00340425"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Caneta de alta rotação pediátrica de 380.000 a 420.000 RPM,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spray único, sistema troca broca FG, torque 0,11</w:t>
            </w:r>
            <w:proofErr w:type="spellStart"/>
            <w:r w:rsidRPr="00CD461F">
              <w:rPr>
                <w:rFonts w:cs="Times New Roman"/>
                <w:color w:val="000000"/>
                <w:sz w:val="20"/>
                <w:szCs w:val="20"/>
                <w:lang w:eastAsia="pt-BR"/>
              </w:rPr>
              <w:t>Ncm</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Registro no MS; </w:t>
            </w:r>
            <w:proofErr w:type="gramStart"/>
            <w:r w:rsidRPr="00CD461F">
              <w:rPr>
                <w:rFonts w:cs="Times New Roman"/>
                <w:color w:val="000000"/>
                <w:sz w:val="20"/>
                <w:szCs w:val="20"/>
                <w:lang w:eastAsia="pt-BR"/>
              </w:rPr>
              <w:t>Certificado de Boas Praticas</w:t>
            </w:r>
            <w:proofErr w:type="gramEnd"/>
            <w:r w:rsidRPr="00CD461F">
              <w:rPr>
                <w:rFonts w:cs="Times New Roman"/>
                <w:color w:val="000000"/>
                <w:sz w:val="20"/>
                <w:szCs w:val="20"/>
                <w:lang w:eastAsia="pt-BR"/>
              </w:rPr>
              <w:t xml:space="preserve"> de Fabricação; 1 Ano de Garantia, Certificado ISO 9001, ANVISA</w:t>
            </w:r>
            <w:r w:rsidR="00340425"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Cuba </w:t>
            </w:r>
            <w:proofErr w:type="spellStart"/>
            <w:r w:rsidRPr="00CD461F">
              <w:rPr>
                <w:rFonts w:cs="Times New Roman"/>
                <w:color w:val="000000"/>
                <w:sz w:val="20"/>
                <w:szCs w:val="20"/>
                <w:lang w:eastAsia="pt-BR"/>
              </w:rPr>
              <w:t>ultrassonica</w:t>
            </w:r>
            <w:proofErr w:type="spellEnd"/>
            <w:r w:rsidRPr="00CD461F">
              <w:rPr>
                <w:rFonts w:cs="Times New Roman"/>
                <w:color w:val="000000"/>
                <w:sz w:val="20"/>
                <w:szCs w:val="20"/>
                <w:lang w:eastAsia="pt-BR"/>
              </w:rPr>
              <w:t xml:space="preserve"> para limpeza de instrumental aquecida; gabinete em plástico; cuba em aço inox; tampa removível transparente; capacidade </w:t>
            </w:r>
            <w:proofErr w:type="spellStart"/>
            <w:r w:rsidRPr="00CD461F">
              <w:rPr>
                <w:rFonts w:cs="Times New Roman"/>
                <w:color w:val="000000"/>
                <w:sz w:val="20"/>
                <w:szCs w:val="20"/>
                <w:lang w:eastAsia="pt-BR"/>
              </w:rPr>
              <w:t>util</w:t>
            </w:r>
            <w:proofErr w:type="spellEnd"/>
            <w:r w:rsidRPr="00CD461F">
              <w:rPr>
                <w:rFonts w:cs="Times New Roman"/>
                <w:color w:val="000000"/>
                <w:sz w:val="20"/>
                <w:szCs w:val="20"/>
                <w:lang w:eastAsia="pt-BR"/>
              </w:rPr>
              <w:t>, 2.1l;</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frequência </w:t>
            </w:r>
            <w:proofErr w:type="spellStart"/>
            <w:r w:rsidRPr="00CD461F">
              <w:rPr>
                <w:rFonts w:cs="Times New Roman"/>
                <w:color w:val="000000"/>
                <w:sz w:val="20"/>
                <w:szCs w:val="20"/>
                <w:lang w:eastAsia="pt-BR"/>
              </w:rPr>
              <w:t>ultra-sônica</w:t>
            </w:r>
            <w:proofErr w:type="spellEnd"/>
            <w:r w:rsidRPr="00CD461F">
              <w:rPr>
                <w:rFonts w:cs="Times New Roman"/>
                <w:color w:val="000000"/>
                <w:sz w:val="20"/>
                <w:szCs w:val="20"/>
                <w:lang w:eastAsia="pt-BR"/>
              </w:rPr>
              <w:t xml:space="preserve"> 42 </w:t>
            </w:r>
            <w:proofErr w:type="spellStart"/>
            <w:r w:rsidRPr="00CD461F">
              <w:rPr>
                <w:rFonts w:cs="Times New Roman"/>
                <w:color w:val="000000"/>
                <w:sz w:val="20"/>
                <w:szCs w:val="20"/>
                <w:lang w:eastAsia="pt-BR"/>
              </w:rPr>
              <w:t>KHz</w:t>
            </w:r>
            <w:proofErr w:type="spellEnd"/>
            <w:r w:rsidRPr="00CD461F">
              <w:rPr>
                <w:rFonts w:cs="Times New Roman"/>
                <w:color w:val="000000"/>
                <w:sz w:val="20"/>
                <w:szCs w:val="20"/>
                <w:lang w:eastAsia="pt-BR"/>
              </w:rPr>
              <w:t xml:space="preserve">, - 110V ou bivolt; Registro no MS; </w:t>
            </w:r>
            <w:proofErr w:type="spellStart"/>
            <w:r w:rsidRPr="00CD461F">
              <w:rPr>
                <w:rFonts w:cs="Times New Roman"/>
                <w:color w:val="000000"/>
                <w:sz w:val="20"/>
                <w:szCs w:val="20"/>
                <w:lang w:eastAsia="pt-BR"/>
              </w:rPr>
              <w:t>Anvisa</w:t>
            </w:r>
            <w:proofErr w:type="spellEnd"/>
            <w:r w:rsidRPr="00CD461F">
              <w:rPr>
                <w:rFonts w:cs="Times New Roman"/>
                <w:color w:val="000000"/>
                <w:sz w:val="20"/>
                <w:szCs w:val="20"/>
                <w:lang w:eastAsia="pt-BR"/>
              </w:rPr>
              <w:t xml:space="preserve">; Certificado de Boas Praticas de Fabricação; Garantia </w:t>
            </w:r>
            <w:proofErr w:type="spellStart"/>
            <w:r w:rsidRPr="00CD461F">
              <w:rPr>
                <w:rFonts w:cs="Times New Roman"/>
                <w:color w:val="000000"/>
                <w:sz w:val="20"/>
                <w:szCs w:val="20"/>
                <w:lang w:eastAsia="pt-BR"/>
              </w:rPr>
              <w:t>minima</w:t>
            </w:r>
            <w:proofErr w:type="spellEnd"/>
            <w:r w:rsidRPr="00CD461F">
              <w:rPr>
                <w:rFonts w:cs="Times New Roman"/>
                <w:color w:val="000000"/>
                <w:sz w:val="20"/>
                <w:szCs w:val="20"/>
                <w:lang w:eastAsia="pt-BR"/>
              </w:rPr>
              <w:t xml:space="preserve"> de 1 (um) ano.</w:t>
            </w:r>
            <w:r w:rsidR="00340425"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188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Destilador de água - </w:t>
            </w:r>
            <w:proofErr w:type="spellStart"/>
            <w:r w:rsidRPr="00CD461F">
              <w:rPr>
                <w:rFonts w:cs="Times New Roman"/>
                <w:color w:val="000000"/>
                <w:sz w:val="20"/>
                <w:szCs w:val="20"/>
                <w:lang w:eastAsia="pt-BR"/>
              </w:rPr>
              <w:t>pot</w:t>
            </w:r>
            <w:proofErr w:type="spellEnd"/>
            <w:r w:rsidRPr="00CD461F">
              <w:rPr>
                <w:rFonts w:cs="Times New Roman"/>
                <w:color w:val="000000"/>
                <w:sz w:val="20"/>
                <w:szCs w:val="20"/>
                <w:lang w:eastAsia="pt-BR"/>
              </w:rPr>
              <w:t xml:space="preserve">. </w:t>
            </w:r>
            <w:proofErr w:type="gramStart"/>
            <w:r w:rsidRPr="00CD461F">
              <w:rPr>
                <w:rFonts w:cs="Times New Roman"/>
                <w:color w:val="000000"/>
                <w:sz w:val="20"/>
                <w:szCs w:val="20"/>
                <w:lang w:eastAsia="pt-BR"/>
              </w:rPr>
              <w:t>mínima</w:t>
            </w:r>
            <w:proofErr w:type="gramEnd"/>
            <w:r w:rsidRPr="00CD461F">
              <w:rPr>
                <w:rFonts w:cs="Times New Roman"/>
                <w:color w:val="000000"/>
                <w:sz w:val="20"/>
                <w:szCs w:val="20"/>
                <w:lang w:eastAsia="pt-BR"/>
              </w:rPr>
              <w:t xml:space="preserve"> 600 Watts.  </w:t>
            </w:r>
            <w:proofErr w:type="gramStart"/>
            <w:r w:rsidRPr="00CD461F">
              <w:rPr>
                <w:rFonts w:cs="Times New Roman"/>
                <w:color w:val="000000"/>
                <w:sz w:val="20"/>
                <w:szCs w:val="20"/>
                <w:lang w:eastAsia="pt-BR"/>
              </w:rPr>
              <w:t>220v</w:t>
            </w:r>
            <w:proofErr w:type="gramEnd"/>
            <w:r w:rsidRPr="00CD461F">
              <w:rPr>
                <w:rFonts w:cs="Times New Roman"/>
                <w:color w:val="000000"/>
                <w:sz w:val="20"/>
                <w:szCs w:val="20"/>
                <w:lang w:eastAsia="pt-BR"/>
              </w:rPr>
              <w:t xml:space="preserve"> ou bivolt, capacidade de 4L com Registro no MS; ANVISA; Certificado de Boas Praticas de Fabricação; Garantia mínima de 02 anos.</w:t>
            </w:r>
            <w:r w:rsidR="00340425"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189</w:t>
            </w:r>
          </w:p>
        </w:tc>
        <w:tc>
          <w:tcPr>
            <w:tcW w:w="4819" w:type="dxa"/>
            <w:shd w:val="clear" w:color="auto" w:fill="auto"/>
            <w:vAlign w:val="center"/>
            <w:hideMark/>
          </w:tcPr>
          <w:p w:rsidR="001D5D59" w:rsidRPr="00CD461F" w:rsidRDefault="001D5D59" w:rsidP="00340425">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Incubadora p/ teste biológico p/ 4 ampolas, bivolt, </w:t>
            </w:r>
            <w:proofErr w:type="gramStart"/>
            <w:r w:rsidRPr="00CD461F">
              <w:rPr>
                <w:rFonts w:cs="Times New Roman"/>
                <w:color w:val="000000"/>
                <w:sz w:val="20"/>
                <w:szCs w:val="20"/>
                <w:lang w:eastAsia="pt-BR"/>
              </w:rPr>
              <w:t>10W</w:t>
            </w:r>
            <w:proofErr w:type="gramEnd"/>
            <w:r w:rsidRPr="00CD461F">
              <w:rPr>
                <w:rFonts w:cs="Times New Roman"/>
                <w:color w:val="000000"/>
                <w:sz w:val="20"/>
                <w:szCs w:val="20"/>
                <w:lang w:eastAsia="pt-BR"/>
              </w:rPr>
              <w:t xml:space="preserve"> ou bivolt; com Registro no MS; Certificado de Boas Praticas de Fabricação. Garantia de 02 anos.</w:t>
            </w:r>
            <w:r w:rsidR="00340425"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40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190</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Kit acadêmico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comprovados, contendo: </w:t>
            </w:r>
            <w:proofErr w:type="gramStart"/>
            <w:r w:rsidRPr="00CD461F">
              <w:rPr>
                <w:rFonts w:cs="Times New Roman"/>
                <w:color w:val="000000"/>
                <w:sz w:val="20"/>
                <w:szCs w:val="20"/>
                <w:lang w:eastAsia="pt-BR"/>
              </w:rPr>
              <w:t>1.</w:t>
            </w:r>
            <w:proofErr w:type="gramEnd"/>
            <w:r w:rsidRPr="00CD461F">
              <w:rPr>
                <w:rFonts w:cs="Times New Roman"/>
                <w:color w:val="000000"/>
                <w:sz w:val="20"/>
                <w:szCs w:val="20"/>
                <w:lang w:eastAsia="pt-BR"/>
              </w:rPr>
              <w:t xml:space="preserve">Caneta de alta rotação: máximo 380 mil RPM,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spray triplo, sistema troca broca FG, torque 0,13 </w:t>
            </w:r>
            <w:proofErr w:type="spellStart"/>
            <w:r w:rsidRPr="00CD461F">
              <w:rPr>
                <w:rFonts w:cs="Times New Roman"/>
                <w:color w:val="000000"/>
                <w:sz w:val="20"/>
                <w:szCs w:val="20"/>
                <w:lang w:eastAsia="pt-BR"/>
              </w:rPr>
              <w:t>Ncm</w:t>
            </w:r>
            <w:proofErr w:type="spellEnd"/>
            <w:r w:rsidRPr="00CD461F">
              <w:rPr>
                <w:rFonts w:cs="Times New Roman"/>
                <w:color w:val="000000"/>
                <w:sz w:val="20"/>
                <w:szCs w:val="20"/>
                <w:lang w:eastAsia="pt-BR"/>
              </w:rPr>
              <w:t>; 2.</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intra de 5 a 25 mil RPM, c/ ajuste de rotação, c/ irrigação interna, c/ reversão,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3.Contra-ângulo: para </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com irrigação externa, rotação máxima de 200 mil RPM, relação de transmissão 1:5, p/ pontas FG de 1,6 mm de diâmetro; 4. Peça reta: para </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com irrigação externa, rotação máxima de 25.000 RPM, relação de transmissão de 1:1, p/ pontas de 2,35 mm de diâmetro; com Registro no MS; </w:t>
            </w:r>
            <w:proofErr w:type="gramStart"/>
            <w:r w:rsidRPr="00CD461F">
              <w:rPr>
                <w:rFonts w:cs="Times New Roman"/>
                <w:color w:val="000000"/>
                <w:sz w:val="20"/>
                <w:szCs w:val="20"/>
                <w:lang w:eastAsia="pt-BR"/>
              </w:rPr>
              <w:t>Certificado de Boas Praticas</w:t>
            </w:r>
            <w:proofErr w:type="gramEnd"/>
            <w:r w:rsidRPr="00CD461F">
              <w:rPr>
                <w:rFonts w:cs="Times New Roman"/>
                <w:color w:val="000000"/>
                <w:sz w:val="20"/>
                <w:szCs w:val="20"/>
                <w:lang w:eastAsia="pt-BR"/>
              </w:rPr>
              <w:t xml:space="preserve"> de Fabricação; Garantia de 01 ano contra defeitos de fabricação. Certificado ISO 9001</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191</w:t>
            </w:r>
          </w:p>
        </w:tc>
        <w:tc>
          <w:tcPr>
            <w:tcW w:w="4819" w:type="dxa"/>
            <w:shd w:val="clear" w:color="auto" w:fill="auto"/>
            <w:vAlign w:val="center"/>
            <w:hideMark/>
          </w:tcPr>
          <w:p w:rsidR="001D5D59" w:rsidRPr="00CD461F" w:rsidRDefault="001D5D59" w:rsidP="0089712A">
            <w:pPr>
              <w:suppressAutoHyphens w:val="0"/>
              <w:jc w:val="both"/>
              <w:rPr>
                <w:rFonts w:cs="Times New Roman"/>
                <w:color w:val="000000"/>
                <w:sz w:val="20"/>
                <w:szCs w:val="20"/>
                <w:lang w:eastAsia="pt-BR"/>
              </w:rPr>
            </w:pPr>
            <w:r w:rsidRPr="00CD461F">
              <w:rPr>
                <w:rFonts w:cs="Times New Roman"/>
                <w:color w:val="000000"/>
                <w:sz w:val="20"/>
                <w:szCs w:val="20"/>
                <w:lang w:eastAsia="pt-BR"/>
              </w:rPr>
              <w:t xml:space="preserve">Conjunto Odontológico Completo - </w:t>
            </w:r>
            <w:r w:rsidR="0089712A" w:rsidRPr="00CD461F">
              <w:rPr>
                <w:rFonts w:cs="Times New Roman"/>
                <w:color w:val="000000"/>
                <w:sz w:val="20"/>
                <w:szCs w:val="20"/>
                <w:lang w:eastAsia="pt-BR"/>
              </w:rPr>
              <w:t xml:space="preserve">com volta à zero automática (programada de fábrica) e </w:t>
            </w:r>
            <w:proofErr w:type="gramStart"/>
            <w:r w:rsidR="0089712A" w:rsidRPr="00CD461F">
              <w:rPr>
                <w:rFonts w:cs="Times New Roman"/>
                <w:color w:val="000000"/>
                <w:sz w:val="20"/>
                <w:szCs w:val="20"/>
                <w:lang w:eastAsia="pt-BR"/>
              </w:rPr>
              <w:t>2 posição</w:t>
            </w:r>
            <w:proofErr w:type="gramEnd"/>
            <w:r w:rsidR="0089712A" w:rsidRPr="00CD461F">
              <w:rPr>
                <w:rFonts w:cs="Times New Roman"/>
                <w:color w:val="000000"/>
                <w:sz w:val="20"/>
                <w:szCs w:val="20"/>
                <w:lang w:eastAsia="pt-BR"/>
              </w:rPr>
              <w:t xml:space="preserve"> de trabalho automática (programada pelo cirurgião dentista), estofamento anatômico injetado em poliuretano flexível, revestido com laminado de PVC sem costuras, (com capa protetora, lavável); base de chapa de aço, com isolação de PVC; articulação central dupla com apoio de braço curto, de ambos os lados da cadeira; movimentos acionados por moto redutores elétrico de corrente continua 24 volts; elevação: mínima 340mm – máxima 830mm, 6 movimentos: 4 movimentos individuais e 2 movimentos automáticos, acionamento dos movimentos da cadeira através de comando de pé independente, móvel e com funções integradas; movimentos de subida e descida do assento, elevação do encosto; tensão de trabalho de 24V,  Frequência: 50/60HZ. Potência máxima: 280VA; 2. Unidade de água: com sugador, localizada ergonomicamente ao lado da cadeira, tubulação embutida sem mangueira corrugada, estrutura em plástico injetado; peça integrada ao suporte das mangueiras com suporte para acomodar copo, removível e de fácil limpeza, porta detritos sólidos, sistema de acionamento de água para </w:t>
            </w:r>
            <w:proofErr w:type="spellStart"/>
            <w:r w:rsidR="0089712A" w:rsidRPr="00CD461F">
              <w:rPr>
                <w:rFonts w:cs="Times New Roman"/>
                <w:color w:val="000000"/>
                <w:sz w:val="20"/>
                <w:szCs w:val="20"/>
                <w:lang w:eastAsia="pt-BR"/>
              </w:rPr>
              <w:t>enxágüe</w:t>
            </w:r>
            <w:proofErr w:type="spellEnd"/>
            <w:r w:rsidR="0089712A" w:rsidRPr="00CD461F">
              <w:rPr>
                <w:rFonts w:cs="Times New Roman"/>
                <w:color w:val="000000"/>
                <w:sz w:val="20"/>
                <w:szCs w:val="20"/>
                <w:lang w:eastAsia="pt-BR"/>
              </w:rPr>
              <w:t xml:space="preserve"> da cuspideira regulado através de registro; Sugador de 6,3mm saliva acionado por sistema de sucção com mangueira reforçada acionamento independente e </w:t>
            </w:r>
            <w:r w:rsidR="0089712A" w:rsidRPr="00CD461F">
              <w:rPr>
                <w:rFonts w:cs="Times New Roman"/>
                <w:color w:val="000000"/>
                <w:sz w:val="20"/>
                <w:szCs w:val="20"/>
                <w:lang w:eastAsia="pt-BR"/>
              </w:rPr>
              <w:lastRenderedPageBreak/>
              <w:t xml:space="preserve">com filtro de retenção de detritos sólidos. Sistema de água pressurizada em garrafa tipo PET (1 litro). 3. </w:t>
            </w:r>
            <w:proofErr w:type="gramStart"/>
            <w:r w:rsidR="0089712A" w:rsidRPr="00CD461F">
              <w:rPr>
                <w:rFonts w:cs="Times New Roman"/>
                <w:color w:val="000000"/>
                <w:sz w:val="20"/>
                <w:szCs w:val="20"/>
                <w:lang w:eastAsia="pt-BR"/>
              </w:rPr>
              <w:t>refletor</w:t>
            </w:r>
            <w:proofErr w:type="gramEnd"/>
            <w:r w:rsidR="0089712A" w:rsidRPr="00CD461F">
              <w:rPr>
                <w:rFonts w:cs="Times New Roman"/>
                <w:color w:val="000000"/>
                <w:sz w:val="20"/>
                <w:szCs w:val="20"/>
                <w:lang w:eastAsia="pt-BR"/>
              </w:rPr>
              <w:t xml:space="preserve">: com intensidade de 25.000 </w:t>
            </w:r>
            <w:proofErr w:type="spellStart"/>
            <w:r w:rsidR="0089712A" w:rsidRPr="00CD461F">
              <w:rPr>
                <w:rFonts w:cs="Times New Roman"/>
                <w:color w:val="000000"/>
                <w:sz w:val="20"/>
                <w:szCs w:val="20"/>
                <w:lang w:eastAsia="pt-BR"/>
              </w:rPr>
              <w:t>Lux</w:t>
            </w:r>
            <w:proofErr w:type="spellEnd"/>
            <w:r w:rsidR="0089712A" w:rsidRPr="00CD461F">
              <w:rPr>
                <w:rFonts w:cs="Times New Roman"/>
                <w:color w:val="000000"/>
                <w:sz w:val="20"/>
                <w:szCs w:val="20"/>
                <w:lang w:eastAsia="pt-BR"/>
              </w:rPr>
              <w:t xml:space="preserve">, lâmpada </w:t>
            </w:r>
            <w:proofErr w:type="spellStart"/>
            <w:r w:rsidR="0089712A" w:rsidRPr="00CD461F">
              <w:rPr>
                <w:rFonts w:cs="Times New Roman"/>
                <w:color w:val="000000"/>
                <w:sz w:val="20"/>
                <w:szCs w:val="20"/>
                <w:lang w:eastAsia="pt-BR"/>
              </w:rPr>
              <w:t>halogena</w:t>
            </w:r>
            <w:proofErr w:type="spellEnd"/>
            <w:r w:rsidR="0089712A" w:rsidRPr="00CD461F">
              <w:rPr>
                <w:rFonts w:cs="Times New Roman"/>
                <w:color w:val="000000"/>
                <w:sz w:val="20"/>
                <w:szCs w:val="20"/>
                <w:lang w:eastAsia="pt-BR"/>
              </w:rPr>
              <w:t xml:space="preserve"> 5000º K, luz fria; cabeçote injetado em plástico com proteção; pega mão fixo e duplo, braço multiarticulado acionamento liga/desliga e acionamento das intensidades no comando de pé independente de funções integradas móveis. 4. </w:t>
            </w:r>
            <w:proofErr w:type="gramStart"/>
            <w:r w:rsidR="0089712A" w:rsidRPr="00CD461F">
              <w:rPr>
                <w:rFonts w:cs="Times New Roman"/>
                <w:color w:val="000000"/>
                <w:sz w:val="20"/>
                <w:szCs w:val="20"/>
                <w:lang w:eastAsia="pt-BR"/>
              </w:rPr>
              <w:t>equipo</w:t>
            </w:r>
            <w:proofErr w:type="gramEnd"/>
            <w:r w:rsidR="0089712A" w:rsidRPr="00CD461F">
              <w:rPr>
                <w:rFonts w:cs="Times New Roman"/>
                <w:color w:val="000000"/>
                <w:sz w:val="20"/>
                <w:szCs w:val="20"/>
                <w:lang w:eastAsia="pt-BR"/>
              </w:rPr>
              <w:t>/</w:t>
            </w:r>
            <w:proofErr w:type="spellStart"/>
            <w:r w:rsidR="0089712A" w:rsidRPr="00CD461F">
              <w:rPr>
                <w:rFonts w:cs="Times New Roman"/>
                <w:color w:val="000000"/>
                <w:sz w:val="20"/>
                <w:szCs w:val="20"/>
                <w:lang w:eastAsia="pt-BR"/>
              </w:rPr>
              <w:t>cart</w:t>
            </w:r>
            <w:proofErr w:type="spellEnd"/>
            <w:r w:rsidR="0089712A" w:rsidRPr="00CD461F">
              <w:rPr>
                <w:rFonts w:cs="Times New Roman"/>
                <w:color w:val="000000"/>
                <w:sz w:val="20"/>
                <w:szCs w:val="20"/>
                <w:lang w:eastAsia="pt-BR"/>
              </w:rPr>
              <w:t xml:space="preserve">:  reversível para canhoto, mesa comandada manualmente pelo profissional, dotada de quatro pontas: 1 seringa tríplice, 1 baixa rotação, 2 alta rotação. Puxador com estrutura em plástico injetado, com proteção UV, mesa integrada ao suporte de instrumentos (peça única); mangueiras internas e externas de silicone, com encaixe </w:t>
            </w:r>
            <w:proofErr w:type="spellStart"/>
            <w:r w:rsidR="0089712A" w:rsidRPr="00CD461F">
              <w:rPr>
                <w:rFonts w:cs="Times New Roman"/>
                <w:color w:val="000000"/>
                <w:sz w:val="20"/>
                <w:szCs w:val="20"/>
                <w:lang w:eastAsia="pt-BR"/>
              </w:rPr>
              <w:t>borden</w:t>
            </w:r>
            <w:proofErr w:type="spellEnd"/>
            <w:r w:rsidR="0089712A" w:rsidRPr="00CD461F">
              <w:rPr>
                <w:rFonts w:cs="Times New Roman"/>
                <w:color w:val="000000"/>
                <w:sz w:val="20"/>
                <w:szCs w:val="20"/>
                <w:lang w:eastAsia="pt-BR"/>
              </w:rPr>
              <w:t xml:space="preserve"> 2 furos dispondo</w:t>
            </w:r>
            <w:proofErr w:type="gramStart"/>
            <w:r w:rsidR="0089712A"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de regulagem de spray do tipo anelar;  mesa de instrumentos com seringa de 3 funções com bico giratório e destacável p/ esterilização em autoclave até 135o C,  regulagens individuais de ar e água; funções dos instrumentos de alta e baixa rotação acionados no comando de pé, com sistema funcionamento e acionamento progressivo, reversível para destro e canhoto (ambidestro). 5. </w:t>
            </w:r>
            <w:proofErr w:type="gramStart"/>
            <w:r w:rsidR="0089712A" w:rsidRPr="00CD461F">
              <w:rPr>
                <w:rFonts w:cs="Times New Roman"/>
                <w:color w:val="000000"/>
                <w:sz w:val="20"/>
                <w:szCs w:val="20"/>
                <w:lang w:eastAsia="pt-BR"/>
              </w:rPr>
              <w:t>mocho</w:t>
            </w:r>
            <w:proofErr w:type="gramEnd"/>
            <w:r w:rsidR="0089712A" w:rsidRPr="00CD461F">
              <w:rPr>
                <w:rFonts w:cs="Times New Roman"/>
                <w:color w:val="000000"/>
                <w:sz w:val="20"/>
                <w:szCs w:val="20"/>
                <w:lang w:eastAsia="pt-BR"/>
              </w:rPr>
              <w:t xml:space="preserve">: Mocho com sistema de elevação do assento e encosto; movimentos por um sistema de gás pressurizado; base com 5 rodízios, assento redondo e encosto com estofamento em poliuretano injetado e recobertos em PVC expandido sem costura lavável ergonômico com regulagem longitudinal. Com Registro no </w:t>
            </w:r>
            <w:proofErr w:type="gramStart"/>
            <w:r w:rsidR="0089712A" w:rsidRPr="00CD461F">
              <w:rPr>
                <w:rFonts w:cs="Times New Roman"/>
                <w:color w:val="000000"/>
                <w:sz w:val="20"/>
                <w:szCs w:val="20"/>
                <w:lang w:eastAsia="pt-BR"/>
              </w:rPr>
              <w:t>MS;</w:t>
            </w:r>
            <w:proofErr w:type="gramEnd"/>
            <w:r w:rsidR="0089712A" w:rsidRPr="00CD461F">
              <w:rPr>
                <w:rFonts w:cs="Times New Roman"/>
                <w:color w:val="000000"/>
                <w:sz w:val="20"/>
                <w:szCs w:val="20"/>
                <w:lang w:eastAsia="pt-BR"/>
              </w:rPr>
              <w:t>e ANVISA; Garantia de 02 anos</w:t>
            </w:r>
            <w:r w:rsidR="0089712A" w:rsidRPr="00CD461F">
              <w:t>.</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3</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7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192</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proofErr w:type="spellStart"/>
            <w:r w:rsidRPr="00CD461F">
              <w:rPr>
                <w:rFonts w:cs="Times New Roman"/>
                <w:color w:val="000000"/>
                <w:sz w:val="20"/>
                <w:szCs w:val="20"/>
                <w:lang w:eastAsia="pt-BR"/>
              </w:rPr>
              <w:t>Fotopolimerizador</w:t>
            </w:r>
            <w:proofErr w:type="spellEnd"/>
            <w:r w:rsidRPr="00CD461F">
              <w:rPr>
                <w:rFonts w:cs="Times New Roman"/>
                <w:color w:val="000000"/>
                <w:sz w:val="20"/>
                <w:szCs w:val="20"/>
                <w:lang w:eastAsia="pt-BR"/>
              </w:rPr>
              <w:t xml:space="preserve"> a LED - </w:t>
            </w:r>
            <w:proofErr w:type="spellStart"/>
            <w:r w:rsidRPr="00CD461F">
              <w:rPr>
                <w:rFonts w:cs="Times New Roman"/>
                <w:color w:val="000000"/>
                <w:sz w:val="20"/>
                <w:szCs w:val="20"/>
                <w:lang w:eastAsia="pt-BR"/>
              </w:rPr>
              <w:t>pot</w:t>
            </w:r>
            <w:proofErr w:type="spellEnd"/>
            <w:r w:rsidRPr="00CD461F">
              <w:rPr>
                <w:rFonts w:cs="Times New Roman"/>
                <w:color w:val="000000"/>
                <w:sz w:val="20"/>
                <w:szCs w:val="20"/>
                <w:lang w:eastAsia="pt-BR"/>
              </w:rPr>
              <w:t xml:space="preserve">. </w:t>
            </w:r>
            <w:proofErr w:type="gramStart"/>
            <w:r w:rsidRPr="00CD461F">
              <w:rPr>
                <w:rFonts w:cs="Times New Roman"/>
                <w:color w:val="000000"/>
                <w:sz w:val="20"/>
                <w:szCs w:val="20"/>
                <w:lang w:eastAsia="pt-BR"/>
              </w:rPr>
              <w:t>min.</w:t>
            </w:r>
            <w:proofErr w:type="gramEnd"/>
            <w:r w:rsidRPr="00CD461F">
              <w:rPr>
                <w:rFonts w:cs="Times New Roman"/>
                <w:color w:val="000000"/>
                <w:sz w:val="20"/>
                <w:szCs w:val="20"/>
                <w:lang w:eastAsia="pt-BR"/>
              </w:rPr>
              <w:t xml:space="preserve">1.200 mW / cm², com ponta de polímero, com protetor ocular , sem fio; potencia automática inicial de 450 </w:t>
            </w:r>
            <w:proofErr w:type="spellStart"/>
            <w:r w:rsidRPr="00CD461F">
              <w:rPr>
                <w:rFonts w:cs="Times New Roman"/>
                <w:color w:val="000000"/>
                <w:sz w:val="20"/>
                <w:szCs w:val="20"/>
                <w:lang w:eastAsia="pt-BR"/>
              </w:rPr>
              <w:t>mw</w:t>
            </w:r>
            <w:proofErr w:type="spellEnd"/>
            <w:r w:rsidRPr="00CD461F">
              <w:rPr>
                <w:rFonts w:cs="Times New Roman"/>
                <w:color w:val="000000"/>
                <w:sz w:val="20"/>
                <w:szCs w:val="20"/>
                <w:lang w:eastAsia="pt-BR"/>
              </w:rPr>
              <w:t xml:space="preserve"> em até 10 segundos; aumento automático da potencia para 1200 </w:t>
            </w:r>
            <w:proofErr w:type="spellStart"/>
            <w:r w:rsidRPr="00CD461F">
              <w:rPr>
                <w:rFonts w:cs="Times New Roman"/>
                <w:color w:val="000000"/>
                <w:sz w:val="20"/>
                <w:szCs w:val="20"/>
                <w:lang w:eastAsia="pt-BR"/>
              </w:rPr>
              <w:t>mw</w:t>
            </w:r>
            <w:proofErr w:type="spellEnd"/>
            <w:r w:rsidRPr="00CD461F">
              <w:rPr>
                <w:rFonts w:cs="Times New Roman"/>
                <w:color w:val="000000"/>
                <w:sz w:val="20"/>
                <w:szCs w:val="20"/>
                <w:lang w:eastAsia="pt-BR"/>
              </w:rPr>
              <w:t xml:space="preserve"> após 10 segundos iniciais; sinal sonoro a cada 10 segundos; desligamento automático após 50 segundos; sistema de proteção térmica contra superaquecimento; bivolt; com </w:t>
            </w:r>
            <w:proofErr w:type="spellStart"/>
            <w:r w:rsidRPr="00CD461F">
              <w:rPr>
                <w:rFonts w:cs="Times New Roman"/>
                <w:color w:val="000000"/>
                <w:sz w:val="20"/>
                <w:szCs w:val="20"/>
                <w:lang w:eastAsia="pt-BR"/>
              </w:rPr>
              <w:t>Com</w:t>
            </w:r>
            <w:proofErr w:type="spellEnd"/>
            <w:r w:rsidRPr="00CD461F">
              <w:rPr>
                <w:rFonts w:cs="Times New Roman"/>
                <w:color w:val="000000"/>
                <w:sz w:val="20"/>
                <w:szCs w:val="20"/>
                <w:lang w:eastAsia="pt-BR"/>
              </w:rPr>
              <w:t xml:space="preserve"> Registro no MS; ANVISA; Certificado ISO 9001 e Certificado de Boas Praticas de Fabricação; Garantia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7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193</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NEBULIZADOR PORTÁTIL - Modelo clínico com alça para transporte, capacidade para nebulização simultânea para até 04 pacientes, mínimos de 04 terminais de saída, dotados de válvula de retenção, que bloqueiam o fluxo de ar quando o circuito de nebulização não estiver conectado, com capacidade de funcionar com 01, 02, 03 ou 04 circuitos ao mesmo tempo, motor monofásico de aproximadamente 1/8hp - Bivolt. Registro no Ministério da Saúde. </w:t>
            </w:r>
            <w:proofErr w:type="gramStart"/>
            <w:r w:rsidRPr="00CD461F">
              <w:rPr>
                <w:rFonts w:cs="Times New Roman"/>
                <w:color w:val="000000"/>
                <w:sz w:val="20"/>
                <w:szCs w:val="20"/>
                <w:lang w:eastAsia="pt-BR"/>
              </w:rPr>
              <w:t>Deverá acompanhar acessórios</w:t>
            </w:r>
            <w:proofErr w:type="gramEnd"/>
            <w:r w:rsidRPr="00CD461F">
              <w:rPr>
                <w:rFonts w:cs="Times New Roman"/>
                <w:color w:val="000000"/>
                <w:sz w:val="20"/>
                <w:szCs w:val="20"/>
                <w:lang w:eastAsia="pt-BR"/>
              </w:rPr>
              <w:t xml:space="preserve"> (máscara adulto e infantil).</w:t>
            </w:r>
            <w:r w:rsidR="00853BC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33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194</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Aparelho de RX odontológico móvel</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com controle a distância 70 </w:t>
            </w:r>
            <w:proofErr w:type="spellStart"/>
            <w:r w:rsidRPr="00CD461F">
              <w:rPr>
                <w:rFonts w:cs="Times New Roman"/>
                <w:color w:val="000000"/>
                <w:sz w:val="20"/>
                <w:szCs w:val="20"/>
                <w:lang w:eastAsia="pt-BR"/>
              </w:rPr>
              <w:t>KVp</w:t>
            </w:r>
            <w:proofErr w:type="spellEnd"/>
            <w:r w:rsidRPr="00CD461F">
              <w:rPr>
                <w:rFonts w:cs="Times New Roman"/>
                <w:color w:val="000000"/>
                <w:sz w:val="20"/>
                <w:szCs w:val="20"/>
                <w:lang w:eastAsia="pt-BR"/>
              </w:rPr>
              <w:t xml:space="preserve"> ; tensão de rede 127V/220V(Bivolt);potência de entrada 1200VA;frequência de rede 50/60Hz;corrente de tubo 7mA;tempo de exposição 60ms a 3,2s ;comprimento do cilindro 200mm ; colimar retangular  30 x 40 mm; filtro equivalente: 1,5mm;dimensão do foco do tubo 0,08 x 0,08 mm ;fator de resfriamento: 1,30 s ;alcance do braço pantográfico ;2100 cm ;peso Liquido 77,0Kg;Registro na ANVISA; Certificado do INMETRO ;Norma NBR IEC-60601-1,NBR IEC-60601-2-7;Certificado CE .Garantia </w:t>
            </w:r>
            <w:r w:rsidR="00E96D6A" w:rsidRPr="00CD461F">
              <w:rPr>
                <w:rFonts w:cs="Times New Roman"/>
                <w:color w:val="000000"/>
                <w:sz w:val="20"/>
                <w:szCs w:val="20"/>
                <w:lang w:eastAsia="pt-BR"/>
              </w:rPr>
              <w:t>mínima</w:t>
            </w:r>
            <w:r w:rsidRPr="00CD461F">
              <w:rPr>
                <w:rFonts w:cs="Times New Roman"/>
                <w:color w:val="000000"/>
                <w:sz w:val="20"/>
                <w:szCs w:val="20"/>
                <w:lang w:eastAsia="pt-BR"/>
              </w:rPr>
              <w:t xml:space="preserve"> de 1 ano .</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54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195</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Aparelho Ultrassom </w:t>
            </w:r>
            <w:proofErr w:type="spellStart"/>
            <w:r w:rsidRPr="00CD461F">
              <w:rPr>
                <w:rFonts w:cs="Times New Roman"/>
                <w:color w:val="000000"/>
                <w:sz w:val="20"/>
                <w:szCs w:val="20"/>
                <w:lang w:eastAsia="pt-BR"/>
              </w:rPr>
              <w:t>Piezoelétrico</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Freqüência</w:t>
            </w:r>
            <w:proofErr w:type="spellEnd"/>
            <w:r w:rsidRPr="00CD461F">
              <w:rPr>
                <w:rFonts w:cs="Times New Roman"/>
                <w:color w:val="000000"/>
                <w:sz w:val="20"/>
                <w:szCs w:val="20"/>
                <w:lang w:eastAsia="pt-BR"/>
              </w:rPr>
              <w:t xml:space="preserve"> na faixa de </w:t>
            </w:r>
            <w:proofErr w:type="gramStart"/>
            <w:r w:rsidRPr="00CD461F">
              <w:rPr>
                <w:rFonts w:cs="Times New Roman"/>
                <w:color w:val="000000"/>
                <w:sz w:val="20"/>
                <w:szCs w:val="20"/>
                <w:lang w:eastAsia="pt-BR"/>
              </w:rPr>
              <w:t>29KHz</w:t>
            </w:r>
            <w:proofErr w:type="gramEnd"/>
            <w:r w:rsidRPr="00CD461F">
              <w:rPr>
                <w:rFonts w:cs="Times New Roman"/>
                <w:color w:val="000000"/>
                <w:sz w:val="20"/>
                <w:szCs w:val="20"/>
                <w:lang w:eastAsia="pt-BR"/>
              </w:rPr>
              <w:t xml:space="preserve"> a 32KHz portátil, com bomba peristáltica, chave seletora </w:t>
            </w:r>
            <w:r w:rsidR="00E96D6A" w:rsidRPr="00CD461F">
              <w:rPr>
                <w:rFonts w:cs="Times New Roman"/>
                <w:color w:val="000000"/>
                <w:sz w:val="20"/>
                <w:szCs w:val="20"/>
                <w:lang w:eastAsia="pt-BR"/>
              </w:rPr>
              <w:t>ultrassom</w:t>
            </w:r>
            <w:r w:rsidRPr="00CD461F">
              <w:rPr>
                <w:rFonts w:cs="Times New Roman"/>
                <w:color w:val="000000"/>
                <w:sz w:val="20"/>
                <w:szCs w:val="20"/>
                <w:lang w:eastAsia="pt-BR"/>
              </w:rPr>
              <w:t xml:space="preserve"> ou jato de bicarbonato; sintonia automática de </w:t>
            </w:r>
            <w:proofErr w:type="spellStart"/>
            <w:r w:rsidRPr="00CD461F">
              <w:rPr>
                <w:rFonts w:cs="Times New Roman"/>
                <w:color w:val="000000"/>
                <w:sz w:val="20"/>
                <w:szCs w:val="20"/>
                <w:lang w:eastAsia="pt-BR"/>
              </w:rPr>
              <w:t>freqüência</w:t>
            </w:r>
            <w:proofErr w:type="spellEnd"/>
            <w:r w:rsidRPr="00CD461F">
              <w:rPr>
                <w:rFonts w:cs="Times New Roman"/>
                <w:color w:val="000000"/>
                <w:sz w:val="20"/>
                <w:szCs w:val="20"/>
                <w:lang w:eastAsia="pt-BR"/>
              </w:rPr>
              <w:t xml:space="preserve">; ajuste do nível da potencia </w:t>
            </w:r>
            <w:r w:rsidR="00E96D6A" w:rsidRPr="00CD461F">
              <w:rPr>
                <w:rFonts w:cs="Times New Roman"/>
                <w:color w:val="000000"/>
                <w:sz w:val="20"/>
                <w:szCs w:val="20"/>
                <w:lang w:eastAsia="pt-BR"/>
              </w:rPr>
              <w:t>ultrassônica</w:t>
            </w:r>
            <w:r w:rsidRPr="00CD461F">
              <w:rPr>
                <w:rFonts w:cs="Times New Roman"/>
                <w:color w:val="000000"/>
                <w:sz w:val="20"/>
                <w:szCs w:val="20"/>
                <w:lang w:eastAsia="pt-BR"/>
              </w:rPr>
              <w:t xml:space="preserve">;  caneta do </w:t>
            </w:r>
            <w:r w:rsidR="00E96D6A" w:rsidRPr="00CD461F">
              <w:rPr>
                <w:rFonts w:cs="Times New Roman"/>
                <w:color w:val="000000"/>
                <w:sz w:val="20"/>
                <w:szCs w:val="20"/>
                <w:lang w:eastAsia="pt-BR"/>
              </w:rPr>
              <w:t>ultrassom</w:t>
            </w:r>
            <w:r w:rsidRPr="00CD461F">
              <w:rPr>
                <w:rFonts w:cs="Times New Roman"/>
                <w:color w:val="000000"/>
                <w:sz w:val="20"/>
                <w:szCs w:val="20"/>
                <w:lang w:eastAsia="pt-BR"/>
              </w:rPr>
              <w:t xml:space="preserve"> (com sistema de capa removível) e caneta do jato de bicarbonato com ponteira </w:t>
            </w:r>
            <w:proofErr w:type="spellStart"/>
            <w:r w:rsidRPr="00CD461F">
              <w:rPr>
                <w:rFonts w:cs="Times New Roman"/>
                <w:color w:val="000000"/>
                <w:sz w:val="20"/>
                <w:szCs w:val="20"/>
                <w:lang w:eastAsia="pt-BR"/>
              </w:rPr>
              <w:t>autoclavaveis</w:t>
            </w:r>
            <w:proofErr w:type="spellEnd"/>
            <w:r w:rsidRPr="00CD461F">
              <w:rPr>
                <w:rFonts w:cs="Times New Roman"/>
                <w:color w:val="000000"/>
                <w:sz w:val="20"/>
                <w:szCs w:val="20"/>
                <w:lang w:eastAsia="pt-BR"/>
              </w:rPr>
              <w:t xml:space="preserve">; pressurização interna do ar e da água através dos terminais de entrada; sistema </w:t>
            </w:r>
            <w:proofErr w:type="spellStart"/>
            <w:r w:rsidRPr="00CD461F">
              <w:rPr>
                <w:rFonts w:cs="Times New Roman"/>
                <w:color w:val="000000"/>
                <w:sz w:val="20"/>
                <w:szCs w:val="20"/>
                <w:lang w:eastAsia="pt-BR"/>
              </w:rPr>
              <w:t>eletro-pneumatico</w:t>
            </w:r>
            <w:proofErr w:type="spellEnd"/>
            <w:r w:rsidRPr="00CD461F">
              <w:rPr>
                <w:rFonts w:cs="Times New Roman"/>
                <w:color w:val="000000"/>
                <w:sz w:val="20"/>
                <w:szCs w:val="20"/>
                <w:lang w:eastAsia="pt-BR"/>
              </w:rPr>
              <w:t xml:space="preserve"> sincronizado com </w:t>
            </w:r>
            <w:proofErr w:type="spellStart"/>
            <w:r w:rsidRPr="00CD461F">
              <w:rPr>
                <w:rFonts w:cs="Times New Roman"/>
                <w:color w:val="000000"/>
                <w:sz w:val="20"/>
                <w:szCs w:val="20"/>
                <w:lang w:eastAsia="pt-BR"/>
              </w:rPr>
              <w:t>vávulas</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solenóides</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despressurização</w:t>
            </w:r>
            <w:proofErr w:type="spellEnd"/>
            <w:r w:rsidRPr="00CD461F">
              <w:rPr>
                <w:rFonts w:cs="Times New Roman"/>
                <w:color w:val="000000"/>
                <w:sz w:val="20"/>
                <w:szCs w:val="20"/>
                <w:lang w:eastAsia="pt-BR"/>
              </w:rPr>
              <w:t xml:space="preserve"> interna do bicarbonato de sódio da válvula até a peça de mão, através de varredura automática; reservatório do bicarbonato de sódio, resistente e com tampa transparente; filtro de ar com drenagem </w:t>
            </w:r>
            <w:proofErr w:type="spellStart"/>
            <w:r w:rsidRPr="00CD461F">
              <w:rPr>
                <w:rFonts w:cs="Times New Roman"/>
                <w:color w:val="000000"/>
                <w:sz w:val="20"/>
                <w:szCs w:val="20"/>
                <w:lang w:eastAsia="pt-BR"/>
              </w:rPr>
              <w:t>semi-automática</w:t>
            </w:r>
            <w:proofErr w:type="spellEnd"/>
            <w:r w:rsidRPr="00CD461F">
              <w:rPr>
                <w:rFonts w:cs="Times New Roman"/>
                <w:color w:val="000000"/>
                <w:sz w:val="20"/>
                <w:szCs w:val="20"/>
                <w:lang w:eastAsia="pt-BR"/>
              </w:rPr>
              <w:t xml:space="preserve">; Kit p/ esterilização, acompanha o suporte (03) insertos e chave de aperto; gabinete confeccionado em plástico resistente; Bivolt - Registro no MS; Certificado de Boas Praticas de Fabricação.  </w:t>
            </w:r>
            <w:proofErr w:type="gramStart"/>
            <w:r w:rsidRPr="00CD461F">
              <w:rPr>
                <w:rFonts w:cs="Times New Roman"/>
                <w:color w:val="000000"/>
                <w:sz w:val="20"/>
                <w:szCs w:val="20"/>
                <w:lang w:eastAsia="pt-BR"/>
              </w:rPr>
              <w:t>ANVISA ;</w:t>
            </w:r>
            <w:proofErr w:type="gramEnd"/>
            <w:r w:rsidRPr="00CD461F">
              <w:rPr>
                <w:rFonts w:cs="Times New Roman"/>
                <w:color w:val="000000"/>
                <w:sz w:val="20"/>
                <w:szCs w:val="20"/>
                <w:lang w:eastAsia="pt-BR"/>
              </w:rPr>
              <w:t>Garantia mínima de 02 anos.</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89200E"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40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196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Autoclave horizontal de mesa, vol. 42L, câmara em aço inoxidável de 2 mm de espessura, com </w:t>
            </w:r>
            <w:proofErr w:type="spellStart"/>
            <w:r w:rsidRPr="00CD461F">
              <w:rPr>
                <w:rFonts w:cs="Times New Roman"/>
                <w:color w:val="000000"/>
                <w:sz w:val="20"/>
                <w:szCs w:val="20"/>
                <w:lang w:eastAsia="pt-BR"/>
              </w:rPr>
              <w:t>despressurização</w:t>
            </w:r>
            <w:proofErr w:type="spellEnd"/>
            <w:r w:rsidRPr="00CD461F">
              <w:rPr>
                <w:rFonts w:cs="Times New Roman"/>
                <w:color w:val="000000"/>
                <w:sz w:val="20"/>
                <w:szCs w:val="20"/>
                <w:lang w:eastAsia="pt-BR"/>
              </w:rPr>
              <w:t xml:space="preserve"> e </w:t>
            </w:r>
            <w:proofErr w:type="spellStart"/>
            <w:r w:rsidRPr="00CD461F">
              <w:rPr>
                <w:rFonts w:cs="Times New Roman"/>
                <w:color w:val="000000"/>
                <w:sz w:val="20"/>
                <w:szCs w:val="20"/>
                <w:lang w:eastAsia="pt-BR"/>
              </w:rPr>
              <w:t>desaeração</w:t>
            </w:r>
            <w:proofErr w:type="spellEnd"/>
            <w:r w:rsidRPr="00CD461F">
              <w:rPr>
                <w:rFonts w:cs="Times New Roman"/>
                <w:color w:val="000000"/>
                <w:sz w:val="20"/>
                <w:szCs w:val="20"/>
                <w:lang w:eastAsia="pt-BR"/>
              </w:rPr>
              <w:t xml:space="preserve"> automática; 06 ciclos de esterilização, secagem com porta fechada, dimensão interna da câmara: (d x p) </w:t>
            </w:r>
            <w:proofErr w:type="gramStart"/>
            <w:r w:rsidRPr="00CD461F">
              <w:rPr>
                <w:rFonts w:cs="Times New Roman"/>
                <w:color w:val="000000"/>
                <w:sz w:val="20"/>
                <w:szCs w:val="20"/>
                <w:lang w:eastAsia="pt-BR"/>
              </w:rPr>
              <w:t>30cm</w:t>
            </w:r>
            <w:proofErr w:type="gramEnd"/>
            <w:r w:rsidRPr="00CD461F">
              <w:rPr>
                <w:rFonts w:cs="Times New Roman"/>
                <w:color w:val="000000"/>
                <w:sz w:val="20"/>
                <w:szCs w:val="20"/>
                <w:lang w:eastAsia="pt-BR"/>
              </w:rPr>
              <w:t xml:space="preserve"> diâmetro x 60 cm de profundidade, com 4 bandejas e suporte para envelopes; com  válvulas </w:t>
            </w:r>
            <w:proofErr w:type="spellStart"/>
            <w:r w:rsidRPr="00CD461F">
              <w:rPr>
                <w:rFonts w:cs="Times New Roman"/>
                <w:color w:val="000000"/>
                <w:sz w:val="20"/>
                <w:szCs w:val="20"/>
                <w:lang w:eastAsia="pt-BR"/>
              </w:rPr>
              <w:t>solenóides</w:t>
            </w:r>
            <w:proofErr w:type="spellEnd"/>
            <w:r w:rsidRPr="00CD461F">
              <w:rPr>
                <w:rFonts w:cs="Times New Roman"/>
                <w:color w:val="000000"/>
                <w:sz w:val="20"/>
                <w:szCs w:val="20"/>
                <w:lang w:eastAsia="pt-BR"/>
              </w:rPr>
              <w:t xml:space="preserve"> para </w:t>
            </w:r>
            <w:proofErr w:type="spellStart"/>
            <w:r w:rsidRPr="00CD461F">
              <w:rPr>
                <w:rFonts w:cs="Times New Roman"/>
                <w:color w:val="000000"/>
                <w:sz w:val="20"/>
                <w:szCs w:val="20"/>
                <w:lang w:eastAsia="pt-BR"/>
              </w:rPr>
              <w:t>exautão</w:t>
            </w:r>
            <w:proofErr w:type="spellEnd"/>
            <w:r w:rsidRPr="00CD461F">
              <w:rPr>
                <w:rFonts w:cs="Times New Roman"/>
                <w:color w:val="000000"/>
                <w:sz w:val="20"/>
                <w:szCs w:val="20"/>
                <w:lang w:eastAsia="pt-BR"/>
              </w:rPr>
              <w:t xml:space="preserve"> do vapor, entrada de ar na câmara interna e abastecimento de água; anel de vedação e sistema hidráulico com tubulações em silicone; conexões em latão ; conformidade com normas NBR 11817; potência 1.600W, 220V. Registro no MS, Certificado de Boas Praticas</w:t>
            </w:r>
            <w:r w:rsidR="00853BCC" w:rsidRPr="00CD461F">
              <w:rPr>
                <w:rFonts w:cs="Times New Roman"/>
                <w:color w:val="000000"/>
                <w:sz w:val="20"/>
                <w:szCs w:val="20"/>
                <w:lang w:eastAsia="pt-BR"/>
              </w:rPr>
              <w:t xml:space="preserve"> de Fabricação;</w:t>
            </w:r>
            <w:proofErr w:type="gramStart"/>
            <w:r w:rsidR="00853BCC" w:rsidRPr="00CD461F">
              <w:rPr>
                <w:rFonts w:cs="Times New Roman"/>
                <w:color w:val="000000"/>
                <w:sz w:val="20"/>
                <w:szCs w:val="20"/>
                <w:lang w:eastAsia="pt-BR"/>
              </w:rPr>
              <w:t xml:space="preserve">  </w:t>
            </w:r>
            <w:proofErr w:type="gramEnd"/>
            <w:r w:rsidR="00853BCC" w:rsidRPr="00CD461F">
              <w:rPr>
                <w:rFonts w:cs="Times New Roman"/>
                <w:color w:val="000000"/>
                <w:sz w:val="20"/>
                <w:szCs w:val="20"/>
                <w:lang w:eastAsia="pt-BR"/>
              </w:rPr>
              <w:t>C</w:t>
            </w:r>
            <w:r w:rsidRPr="00CD461F">
              <w:rPr>
                <w:rFonts w:cs="Times New Roman"/>
                <w:color w:val="000000"/>
                <w:sz w:val="20"/>
                <w:szCs w:val="20"/>
                <w:lang w:eastAsia="pt-BR"/>
              </w:rPr>
              <w:t>ertificado ISO 9001; Garantia mínima de 02 anos.</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89200E"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197</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Bisturi eletrônico transistorizado, potência mínima de </w:t>
            </w:r>
            <w:proofErr w:type="gramStart"/>
            <w:r w:rsidRPr="00CD461F">
              <w:rPr>
                <w:rFonts w:cs="Times New Roman"/>
                <w:color w:val="000000"/>
                <w:sz w:val="20"/>
                <w:szCs w:val="20"/>
                <w:lang w:eastAsia="pt-BR"/>
              </w:rPr>
              <w:t>70W</w:t>
            </w:r>
            <w:proofErr w:type="gramEnd"/>
            <w:r w:rsidRPr="00CD461F">
              <w:rPr>
                <w:rFonts w:cs="Times New Roman"/>
                <w:color w:val="000000"/>
                <w:sz w:val="20"/>
                <w:szCs w:val="20"/>
                <w:lang w:eastAsia="pt-BR"/>
              </w:rPr>
              <w:t>, corte e coagulação, eletrodos em aço inox, pedal de comando 110V; Registro no MS, Certificado de Boas Praticas de Fabricação; Garantia mínima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0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198</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Caneta de alta rotação máxima 380 mil RPM,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spray triplo, sistema troca broca FG, torque 0,13 </w:t>
            </w:r>
            <w:proofErr w:type="spellStart"/>
            <w:r w:rsidRPr="00CD461F">
              <w:rPr>
                <w:rFonts w:cs="Times New Roman"/>
                <w:color w:val="000000"/>
                <w:sz w:val="20"/>
                <w:szCs w:val="20"/>
                <w:lang w:eastAsia="pt-BR"/>
              </w:rPr>
              <w:t>Ncm</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comprovados; recartilha </w:t>
            </w:r>
            <w:proofErr w:type="spellStart"/>
            <w:r w:rsidRPr="00CD461F">
              <w:rPr>
                <w:rFonts w:cs="Times New Roman"/>
                <w:color w:val="000000"/>
                <w:sz w:val="20"/>
                <w:szCs w:val="20"/>
                <w:lang w:eastAsia="pt-BR"/>
              </w:rPr>
              <w:t>soft</w:t>
            </w:r>
            <w:proofErr w:type="spellEnd"/>
            <w:r w:rsidRPr="00CD461F">
              <w:rPr>
                <w:rFonts w:cs="Times New Roman"/>
                <w:color w:val="000000"/>
                <w:sz w:val="20"/>
                <w:szCs w:val="20"/>
                <w:lang w:eastAsia="pt-BR"/>
              </w:rPr>
              <w:t xml:space="preserve">; confeccionada em aço inox; Registro no MS; </w:t>
            </w:r>
            <w:proofErr w:type="gramStart"/>
            <w:r w:rsidRPr="00CD461F">
              <w:rPr>
                <w:rFonts w:cs="Times New Roman"/>
                <w:color w:val="000000"/>
                <w:sz w:val="20"/>
                <w:szCs w:val="20"/>
                <w:lang w:eastAsia="pt-BR"/>
              </w:rPr>
              <w:t>Certificado de Boas Praticas</w:t>
            </w:r>
            <w:proofErr w:type="gramEnd"/>
            <w:r w:rsidRPr="00CD461F">
              <w:rPr>
                <w:rFonts w:cs="Times New Roman"/>
                <w:color w:val="000000"/>
                <w:sz w:val="20"/>
                <w:szCs w:val="20"/>
                <w:lang w:eastAsia="pt-BR"/>
              </w:rPr>
              <w:t xml:space="preserve"> de Fabricação;  1 Ano de Garantia;Certificado ISO 9001;ANVISA.</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0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199</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spellStart"/>
            <w:r w:rsidRPr="00CD461F">
              <w:rPr>
                <w:rFonts w:cs="Times New Roman"/>
                <w:color w:val="000000"/>
                <w:sz w:val="20"/>
                <w:szCs w:val="20"/>
                <w:lang w:eastAsia="pt-BR"/>
              </w:rPr>
              <w:t>Localizador</w:t>
            </w:r>
            <w:proofErr w:type="spellEnd"/>
            <w:r w:rsidRPr="00CD461F">
              <w:rPr>
                <w:rFonts w:cs="Times New Roman"/>
                <w:color w:val="000000"/>
                <w:sz w:val="20"/>
                <w:szCs w:val="20"/>
                <w:lang w:eastAsia="pt-BR"/>
              </w:rPr>
              <w:t xml:space="preserve"> apical </w:t>
            </w:r>
            <w:proofErr w:type="spellStart"/>
            <w:r w:rsidRPr="00CD461F">
              <w:rPr>
                <w:rFonts w:cs="Times New Roman"/>
                <w:color w:val="000000"/>
                <w:sz w:val="20"/>
                <w:szCs w:val="20"/>
                <w:lang w:eastAsia="pt-BR"/>
              </w:rPr>
              <w:t>endodôntico</w:t>
            </w:r>
            <w:proofErr w:type="spellEnd"/>
            <w:r w:rsidRPr="00CD461F">
              <w:rPr>
                <w:rFonts w:cs="Times New Roman"/>
                <w:color w:val="000000"/>
                <w:sz w:val="20"/>
                <w:szCs w:val="20"/>
                <w:lang w:eastAsia="pt-BR"/>
              </w:rPr>
              <w:t xml:space="preserve"> com medição a partir de 20 mm, digital, desligamento automático, bateria recarregável, resposta acústica com controle de nível de som e canal de comunicação p/ conexão a computador;</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110 V ou bivolt; Registro no MS; Certificado de Boas Praticas de Fabricação; Garantia mínima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200</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de 5 a 25 mil RPM, c/ ajuste de rotação, c/ irrigação interna, c/ reversão,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 C por mais de 1000 ciclos; Registro na ANVISA; MS e Certificado de Boas Práticas de Fabricação,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ISO 9001Garantia mínima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spellStart"/>
            <w:r w:rsidRPr="00CD461F">
              <w:rPr>
                <w:rFonts w:cs="Times New Roman"/>
                <w:color w:val="000000"/>
                <w:sz w:val="20"/>
                <w:szCs w:val="20"/>
                <w:lang w:eastAsia="pt-BR"/>
              </w:rPr>
              <w:t>Negatoscópio</w:t>
            </w:r>
            <w:proofErr w:type="spellEnd"/>
            <w:r w:rsidRPr="00CD461F">
              <w:rPr>
                <w:rFonts w:cs="Times New Roman"/>
                <w:color w:val="000000"/>
                <w:sz w:val="20"/>
                <w:szCs w:val="20"/>
                <w:lang w:eastAsia="pt-BR"/>
              </w:rPr>
              <w:t xml:space="preserve"> com lupa 19x33 cm </w:t>
            </w:r>
            <w:proofErr w:type="gramStart"/>
            <w:r w:rsidRPr="00CD461F">
              <w:rPr>
                <w:rFonts w:cs="Times New Roman"/>
                <w:color w:val="000000"/>
                <w:sz w:val="20"/>
                <w:szCs w:val="20"/>
                <w:lang w:eastAsia="pt-BR"/>
              </w:rPr>
              <w:t>110V</w:t>
            </w:r>
            <w:proofErr w:type="gramEnd"/>
            <w:r w:rsidRPr="00CD461F">
              <w:rPr>
                <w:rFonts w:cs="Times New Roman"/>
                <w:color w:val="000000"/>
                <w:sz w:val="20"/>
                <w:szCs w:val="20"/>
                <w:lang w:eastAsia="pt-BR"/>
              </w:rPr>
              <w:t xml:space="preserve"> ou bivolt; Certificado de Boas Praticas de Fabricação; Garantia mínima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E96D6A"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0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202</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Peça reta para </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com irrigação externa, rotação máxima de 25.000 RPM, relação de </w:t>
            </w:r>
            <w:proofErr w:type="spellStart"/>
            <w:r w:rsidRPr="00CD461F">
              <w:rPr>
                <w:rFonts w:cs="Times New Roman"/>
                <w:color w:val="000000"/>
                <w:sz w:val="20"/>
                <w:szCs w:val="20"/>
                <w:lang w:eastAsia="pt-BR"/>
              </w:rPr>
              <w:t>transmição</w:t>
            </w:r>
            <w:proofErr w:type="spellEnd"/>
            <w:r w:rsidRPr="00CD461F">
              <w:rPr>
                <w:rFonts w:cs="Times New Roman"/>
                <w:color w:val="000000"/>
                <w:sz w:val="20"/>
                <w:szCs w:val="20"/>
                <w:lang w:eastAsia="pt-BR"/>
              </w:rPr>
              <w:t xml:space="preserve"> de 1:1, p/ pontas de 2,35 mm de diâmetro,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Registro na ANVISA; MS; Certificado de Boas Praticas de </w:t>
            </w:r>
            <w:proofErr w:type="gramStart"/>
            <w:r w:rsidRPr="00CD461F">
              <w:rPr>
                <w:rFonts w:cs="Times New Roman"/>
                <w:color w:val="000000"/>
                <w:sz w:val="20"/>
                <w:szCs w:val="20"/>
                <w:lang w:eastAsia="pt-BR"/>
              </w:rPr>
              <w:t>Fabricação;</w:t>
            </w:r>
            <w:proofErr w:type="gramEnd"/>
            <w:r w:rsidRPr="00CD461F">
              <w:rPr>
                <w:rFonts w:cs="Times New Roman"/>
                <w:color w:val="000000"/>
                <w:sz w:val="20"/>
                <w:szCs w:val="20"/>
                <w:lang w:eastAsia="pt-BR"/>
              </w:rPr>
              <w:t xml:space="preserve">ISO 9001 Garantia </w:t>
            </w:r>
            <w:proofErr w:type="spellStart"/>
            <w:r w:rsidRPr="00CD461F">
              <w:rPr>
                <w:rFonts w:cs="Times New Roman"/>
                <w:color w:val="000000"/>
                <w:sz w:val="20"/>
                <w:szCs w:val="20"/>
                <w:lang w:eastAsia="pt-BR"/>
              </w:rPr>
              <w:t>minima</w:t>
            </w:r>
            <w:proofErr w:type="spellEnd"/>
            <w:r w:rsidRPr="00CD461F">
              <w:rPr>
                <w:rFonts w:cs="Times New Roman"/>
                <w:color w:val="000000"/>
                <w:sz w:val="20"/>
                <w:szCs w:val="20"/>
                <w:lang w:eastAsia="pt-BR"/>
              </w:rPr>
              <w:t xml:space="preserve"> de 1 ano.</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2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203</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Seladora temporizada com selagem mínima de </w:t>
            </w:r>
            <w:proofErr w:type="gramStart"/>
            <w:r w:rsidRPr="00CD461F">
              <w:rPr>
                <w:rFonts w:cs="Times New Roman"/>
                <w:color w:val="000000"/>
                <w:sz w:val="20"/>
                <w:szCs w:val="20"/>
                <w:lang w:eastAsia="pt-BR"/>
              </w:rPr>
              <w:t>13mm</w:t>
            </w:r>
            <w:proofErr w:type="gramEnd"/>
            <w:r w:rsidRPr="00CD461F">
              <w:rPr>
                <w:rFonts w:cs="Times New Roman"/>
                <w:color w:val="000000"/>
                <w:sz w:val="20"/>
                <w:szCs w:val="20"/>
                <w:lang w:eastAsia="pt-BR"/>
              </w:rPr>
              <w:t xml:space="preserve"> de largura, 29 cm de comprimento, tensão mínima de saída 22 volts; potência de 330W, com </w:t>
            </w:r>
            <w:proofErr w:type="spellStart"/>
            <w:r w:rsidRPr="00CD461F">
              <w:rPr>
                <w:rFonts w:cs="Times New Roman"/>
                <w:color w:val="000000"/>
                <w:sz w:val="20"/>
                <w:szCs w:val="20"/>
                <w:lang w:eastAsia="pt-BR"/>
              </w:rPr>
              <w:t>resistência-fita</w:t>
            </w:r>
            <w:proofErr w:type="spellEnd"/>
            <w:r w:rsidRPr="00CD461F">
              <w:rPr>
                <w:rFonts w:cs="Times New Roman"/>
                <w:color w:val="000000"/>
                <w:sz w:val="20"/>
                <w:szCs w:val="20"/>
                <w:lang w:eastAsia="pt-BR"/>
              </w:rPr>
              <w:t xml:space="preserve"> de aço inoxidável 110W ou bivolt; controle digital de temperatura;suporte para rolos e faca de duplo corte  Certificado de Boas Praticas de Fabricação; Registro na ANVISA;Garantia mínima de 02 anos.</w:t>
            </w:r>
            <w:r w:rsidR="0089200E"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204</w:t>
            </w:r>
          </w:p>
        </w:tc>
        <w:tc>
          <w:tcPr>
            <w:tcW w:w="4819" w:type="dxa"/>
            <w:shd w:val="clear" w:color="auto" w:fill="auto"/>
            <w:vAlign w:val="center"/>
            <w:hideMark/>
          </w:tcPr>
          <w:p w:rsidR="0025597E" w:rsidRPr="00CD461F" w:rsidRDefault="001D5D59"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DESFIBRILADOR EXTERNO AUTOMÁTICO - </w:t>
            </w:r>
            <w:r w:rsidR="0025597E" w:rsidRPr="00CD461F">
              <w:rPr>
                <w:rFonts w:cs="Times New Roman"/>
                <w:color w:val="000000"/>
                <w:sz w:val="20"/>
                <w:szCs w:val="20"/>
                <w:lang w:eastAsia="pt-BR"/>
              </w:rPr>
              <w:t>Aplicação: Para</w:t>
            </w:r>
            <w:proofErr w:type="gramStart"/>
            <w:r w:rsidR="0025597E" w:rsidRPr="00CD461F">
              <w:rPr>
                <w:rFonts w:cs="Times New Roman"/>
                <w:color w:val="000000"/>
                <w:sz w:val="20"/>
                <w:szCs w:val="20"/>
                <w:lang w:eastAsia="pt-BR"/>
              </w:rPr>
              <w:t xml:space="preserve">  </w:t>
            </w:r>
            <w:proofErr w:type="gramEnd"/>
            <w:r w:rsidR="0025597E" w:rsidRPr="00CD461F">
              <w:rPr>
                <w:rFonts w:cs="Times New Roman"/>
                <w:color w:val="000000"/>
                <w:sz w:val="20"/>
                <w:szCs w:val="20"/>
                <w:lang w:eastAsia="pt-BR"/>
              </w:rPr>
              <w:t xml:space="preserve">uso  em  pacientes  adultos  e  pediátricos  em  paradas </w:t>
            </w:r>
            <w:proofErr w:type="spellStart"/>
            <w:r w:rsidR="0025597E" w:rsidRPr="00CD461F">
              <w:rPr>
                <w:rFonts w:cs="Times New Roman"/>
                <w:color w:val="000000"/>
                <w:sz w:val="20"/>
                <w:szCs w:val="20"/>
                <w:lang w:eastAsia="pt-BR"/>
              </w:rPr>
              <w:t>cardiorespiratória</w:t>
            </w:r>
            <w:proofErr w:type="spellEnd"/>
            <w:r w:rsidR="0025597E" w:rsidRPr="00CD461F">
              <w:rPr>
                <w:rFonts w:cs="Times New Roman"/>
                <w:color w:val="000000"/>
                <w:sz w:val="20"/>
                <w:szCs w:val="20"/>
                <w:lang w:eastAsia="pt-BR"/>
              </w:rPr>
              <w:t xml:space="preserve"> e cuidados cardiovasculares de emergência.</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Características Gerais: Portátil, Microprocessado, Funcionamento a bateria; IP55 conforme IEC – 60529, Resistente a quedas e vibrações; Onda bifásica exponencial truncada ou </w:t>
            </w:r>
            <w:proofErr w:type="spellStart"/>
            <w:r w:rsidRPr="00CD461F">
              <w:rPr>
                <w:rFonts w:cs="Times New Roman"/>
                <w:color w:val="000000"/>
                <w:sz w:val="20"/>
                <w:szCs w:val="20"/>
                <w:lang w:eastAsia="pt-BR"/>
              </w:rPr>
              <w:t>retílinea</w:t>
            </w:r>
            <w:proofErr w:type="spellEnd"/>
            <w:r w:rsidRPr="00CD461F">
              <w:rPr>
                <w:rFonts w:cs="Times New Roman"/>
                <w:color w:val="000000"/>
                <w:sz w:val="20"/>
                <w:szCs w:val="20"/>
                <w:lang w:eastAsia="pt-BR"/>
              </w:rPr>
              <w:t>;</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Autonomia da bateria não recarregável para:</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Aproximadamente 120 Choques com carga máxima; Tempo de carga para 150 Joules = até 10 segundos;</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Protocolo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configurado  de  fábrica  de  acordo  com  normas Vigentes</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Mostrador</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digital  para  acompanhamento  dos  passos  do procedimento;</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Funções:</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Alarmes audiovisuais; Instruções audiovisuais para RPC;</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Ajuste automático da carga de disparo;  Detecção automática do batimento cardíaco; indicador ou alarme de bateria e ou bateria fraca; Normas e Certificados: IP55.</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Apresentar registro e ou certificados para as normas:</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Registro </w:t>
            </w:r>
            <w:proofErr w:type="spellStart"/>
            <w:proofErr w:type="gramStart"/>
            <w:r w:rsidRPr="00CD461F">
              <w:rPr>
                <w:rFonts w:cs="Times New Roman"/>
                <w:color w:val="000000"/>
                <w:sz w:val="20"/>
                <w:szCs w:val="20"/>
                <w:lang w:eastAsia="pt-BR"/>
              </w:rPr>
              <w:t>Anvisa</w:t>
            </w:r>
            <w:proofErr w:type="spellEnd"/>
            <w:proofErr w:type="gramEnd"/>
            <w:r w:rsidRPr="00CD461F">
              <w:rPr>
                <w:rFonts w:cs="Times New Roman"/>
                <w:color w:val="000000"/>
                <w:sz w:val="20"/>
                <w:szCs w:val="20"/>
                <w:lang w:eastAsia="pt-BR"/>
              </w:rPr>
              <w:t>; CBPF ou certificado equivalente; Segurança elétrica; Compatibilidade eletromagnética;</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Acessórios:</w:t>
            </w:r>
          </w:p>
          <w:p w:rsidR="0025597E" w:rsidRPr="00CD461F" w:rsidRDefault="0025597E" w:rsidP="0025597E">
            <w:pPr>
              <w:suppressAutoHyphens w:val="0"/>
              <w:jc w:val="center"/>
              <w:rPr>
                <w:rFonts w:cs="Times New Roman"/>
                <w:color w:val="000000"/>
                <w:sz w:val="20"/>
                <w:szCs w:val="20"/>
                <w:lang w:eastAsia="pt-BR"/>
              </w:rPr>
            </w:pPr>
            <w:proofErr w:type="gramStart"/>
            <w:r w:rsidRPr="00CD461F">
              <w:rPr>
                <w:rFonts w:cs="Times New Roman"/>
                <w:color w:val="000000"/>
                <w:sz w:val="20"/>
                <w:szCs w:val="20"/>
                <w:lang w:eastAsia="pt-BR"/>
              </w:rPr>
              <w:t>02 Eletrodo</w:t>
            </w:r>
            <w:proofErr w:type="gramEnd"/>
            <w:r w:rsidRPr="00CD461F">
              <w:rPr>
                <w:rFonts w:cs="Times New Roman"/>
                <w:color w:val="000000"/>
                <w:sz w:val="20"/>
                <w:szCs w:val="20"/>
                <w:lang w:eastAsia="pt-BR"/>
              </w:rPr>
              <w:t xml:space="preserve"> adesivo descartável adulto com garantia mínima de 01 (hum) ano de validade a partir da data de entrega;</w:t>
            </w:r>
          </w:p>
          <w:p w:rsidR="0025597E" w:rsidRPr="00CD461F" w:rsidRDefault="0025597E" w:rsidP="0025597E">
            <w:pPr>
              <w:suppressAutoHyphens w:val="0"/>
              <w:jc w:val="center"/>
              <w:rPr>
                <w:rFonts w:cs="Times New Roman"/>
                <w:color w:val="000000"/>
                <w:sz w:val="20"/>
                <w:szCs w:val="20"/>
                <w:lang w:eastAsia="pt-BR"/>
              </w:rPr>
            </w:pPr>
            <w:proofErr w:type="gramStart"/>
            <w:r w:rsidRPr="00CD461F">
              <w:rPr>
                <w:rFonts w:cs="Times New Roman"/>
                <w:color w:val="000000"/>
                <w:sz w:val="20"/>
                <w:szCs w:val="20"/>
                <w:lang w:eastAsia="pt-BR"/>
              </w:rPr>
              <w:t>02 Eletrodo</w:t>
            </w:r>
            <w:proofErr w:type="gramEnd"/>
            <w:r w:rsidRPr="00CD461F">
              <w:rPr>
                <w:rFonts w:cs="Times New Roman"/>
                <w:color w:val="000000"/>
                <w:sz w:val="20"/>
                <w:szCs w:val="20"/>
                <w:lang w:eastAsia="pt-BR"/>
              </w:rPr>
              <w:t xml:space="preserve"> adesivo descartável infantil com garantia </w:t>
            </w:r>
            <w:r w:rsidRPr="00CD461F">
              <w:rPr>
                <w:rFonts w:cs="Times New Roman"/>
                <w:color w:val="000000"/>
                <w:sz w:val="20"/>
                <w:szCs w:val="20"/>
                <w:lang w:eastAsia="pt-BR"/>
              </w:rPr>
              <w:lastRenderedPageBreak/>
              <w:t>mínima de 01 (hum) ano de validade a partir da data de entrega;</w:t>
            </w:r>
          </w:p>
          <w:p w:rsidR="0025597E" w:rsidRPr="00CD461F" w:rsidRDefault="0025597E" w:rsidP="0025597E">
            <w:pPr>
              <w:suppressAutoHyphens w:val="0"/>
              <w:jc w:val="center"/>
              <w:rPr>
                <w:rFonts w:cs="Times New Roman"/>
                <w:color w:val="000000"/>
                <w:sz w:val="20"/>
                <w:szCs w:val="20"/>
                <w:lang w:eastAsia="pt-BR"/>
              </w:rPr>
            </w:pPr>
            <w:proofErr w:type="gramStart"/>
            <w:r w:rsidRPr="00CD461F">
              <w:rPr>
                <w:rFonts w:cs="Times New Roman"/>
                <w:color w:val="000000"/>
                <w:sz w:val="20"/>
                <w:szCs w:val="20"/>
                <w:lang w:eastAsia="pt-BR"/>
              </w:rPr>
              <w:t>bolsa</w:t>
            </w:r>
            <w:proofErr w:type="gramEnd"/>
            <w:r w:rsidRPr="00CD461F">
              <w:rPr>
                <w:rFonts w:cs="Times New Roman"/>
                <w:color w:val="000000"/>
                <w:sz w:val="20"/>
                <w:szCs w:val="20"/>
                <w:lang w:eastAsia="pt-BR"/>
              </w:rPr>
              <w:t xml:space="preserve"> para armazenamento;</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Demais acessórios</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necessários  para  garantir  o  perfeito  e  completo funcionamento dos equipamentos;</w:t>
            </w:r>
          </w:p>
          <w:p w:rsidR="001D5D59"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 Garantia do produto: no mínimo de 12 meses, a contar da entrega na Unidade Requisitante.</w:t>
            </w:r>
            <w:r w:rsidR="001D5D59" w:rsidRPr="00CD461F">
              <w:rPr>
                <w:rFonts w:cs="Times New Roman"/>
                <w:color w:val="000000"/>
                <w:sz w:val="20"/>
                <w:szCs w:val="20"/>
                <w:lang w:eastAsia="pt-BR"/>
              </w:rPr>
              <w:t xml:space="preserve"> </w:t>
            </w:r>
            <w:r w:rsidR="00853BCC"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205</w:t>
            </w:r>
          </w:p>
        </w:tc>
        <w:tc>
          <w:tcPr>
            <w:tcW w:w="4819" w:type="dxa"/>
            <w:shd w:val="clear" w:color="auto" w:fill="auto"/>
            <w:vAlign w:val="center"/>
            <w:hideMark/>
          </w:tcPr>
          <w:p w:rsidR="001D5D59" w:rsidRPr="00CD461F" w:rsidRDefault="001D5D59" w:rsidP="001730C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NEBULIZADOR PORTÁTIL - </w:t>
            </w:r>
            <w:r w:rsidR="0025597E" w:rsidRPr="00CD461F">
              <w:rPr>
                <w:rFonts w:cs="Times New Roman"/>
                <w:color w:val="000000"/>
                <w:sz w:val="20"/>
                <w:szCs w:val="20"/>
                <w:lang w:eastAsia="pt-BR"/>
              </w:rPr>
              <w:t>Compressor - Tensão de operação do inalador: 127/220 (VCA); frequência: 50/</w:t>
            </w:r>
            <w:proofErr w:type="gramStart"/>
            <w:r w:rsidR="0025597E" w:rsidRPr="00CD461F">
              <w:rPr>
                <w:rFonts w:cs="Times New Roman"/>
                <w:color w:val="000000"/>
                <w:sz w:val="20"/>
                <w:szCs w:val="20"/>
                <w:lang w:eastAsia="pt-BR"/>
              </w:rPr>
              <w:t>60Hz</w:t>
            </w:r>
            <w:proofErr w:type="gramEnd"/>
            <w:r w:rsidR="0025597E" w:rsidRPr="00CD461F">
              <w:rPr>
                <w:rFonts w:cs="Times New Roman"/>
                <w:color w:val="000000"/>
                <w:sz w:val="20"/>
                <w:szCs w:val="20"/>
                <w:lang w:eastAsia="pt-BR"/>
              </w:rPr>
              <w:t xml:space="preserve">; consumo: 15W; frequência de ultrassom; 1,7MHz; Taxa de nebulização; 1,0 ml/min. Registro no Ministério da Saúde. </w:t>
            </w:r>
            <w:proofErr w:type="gramStart"/>
            <w:r w:rsidR="0025597E" w:rsidRPr="00CD461F">
              <w:rPr>
                <w:rFonts w:cs="Times New Roman"/>
                <w:color w:val="000000"/>
                <w:sz w:val="20"/>
                <w:szCs w:val="20"/>
                <w:lang w:eastAsia="pt-BR"/>
              </w:rPr>
              <w:t>Deverá acompanhar acessórios</w:t>
            </w:r>
            <w:proofErr w:type="gramEnd"/>
            <w:r w:rsidR="0025597E" w:rsidRPr="00CD461F">
              <w:rPr>
                <w:rFonts w:cs="Times New Roman"/>
                <w:color w:val="000000"/>
                <w:sz w:val="20"/>
                <w:szCs w:val="20"/>
                <w:lang w:eastAsia="pt-BR"/>
              </w:rPr>
              <w:t xml:space="preserve"> (máscara adulto e infantil).</w:t>
            </w:r>
            <w:r w:rsidR="000C641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bl>
    <w:p w:rsidR="00BD0705" w:rsidRPr="00CD461F" w:rsidRDefault="00BD0705"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E11F92" w:rsidRPr="00CD461F" w:rsidRDefault="00E11F92" w:rsidP="00E11F92">
      <w:pPr>
        <w:pStyle w:val="Corpodetexto2"/>
        <w:spacing w:after="0" w:line="276" w:lineRule="auto"/>
        <w:jc w:val="center"/>
        <w:rPr>
          <w:rFonts w:ascii="Arial" w:hAnsi="Arial" w:cs="Arial"/>
          <w:b/>
          <w:bCs/>
          <w:color w:val="000000"/>
          <w:sz w:val="22"/>
          <w:szCs w:val="22"/>
          <w:u w:val="single"/>
        </w:rPr>
      </w:pPr>
      <w:r w:rsidRPr="00CD461F">
        <w:rPr>
          <w:rFonts w:ascii="Arial" w:hAnsi="Arial" w:cs="Arial"/>
          <w:b/>
          <w:bCs/>
          <w:color w:val="000000"/>
          <w:sz w:val="22"/>
          <w:szCs w:val="22"/>
          <w:u w:val="single"/>
        </w:rPr>
        <w:lastRenderedPageBreak/>
        <w:t xml:space="preserve">RECIBO DE RETIRADA DE EDITAL PELA INTERNET </w:t>
      </w:r>
    </w:p>
    <w:p w:rsidR="00E11F92" w:rsidRPr="00CD461F" w:rsidRDefault="00E11F92" w:rsidP="00E11F92">
      <w:pPr>
        <w:pStyle w:val="Corpodetexto2"/>
        <w:spacing w:after="0" w:line="276" w:lineRule="auto"/>
        <w:jc w:val="center"/>
        <w:rPr>
          <w:rFonts w:ascii="Arial" w:hAnsi="Arial" w:cs="Arial"/>
          <w:bCs/>
          <w:color w:val="000000"/>
          <w:sz w:val="22"/>
          <w:szCs w:val="22"/>
          <w:u w:val="single"/>
        </w:rPr>
      </w:pPr>
    </w:p>
    <w:p w:rsidR="00E11F92" w:rsidRPr="00CD461F" w:rsidRDefault="00E11F92" w:rsidP="00E11F92">
      <w:pPr>
        <w:pStyle w:val="Padro"/>
        <w:spacing w:line="276" w:lineRule="auto"/>
        <w:jc w:val="both"/>
        <w:rPr>
          <w:rFonts w:cs="Arial"/>
          <w:szCs w:val="20"/>
        </w:rPr>
      </w:pPr>
      <w:r w:rsidRPr="00CD461F">
        <w:rPr>
          <w:rFonts w:cs="Arial"/>
          <w:b/>
          <w:bCs/>
          <w:szCs w:val="20"/>
        </w:rPr>
        <w:t xml:space="preserve">A </w:t>
      </w:r>
    </w:p>
    <w:p w:rsidR="00E11F92" w:rsidRPr="00CD461F" w:rsidRDefault="00E11F92" w:rsidP="00E11F92">
      <w:pPr>
        <w:spacing w:line="276" w:lineRule="auto"/>
        <w:jc w:val="both"/>
        <w:rPr>
          <w:rFonts w:ascii="Arial" w:hAnsi="Arial" w:cs="Arial"/>
          <w:sz w:val="20"/>
          <w:szCs w:val="20"/>
        </w:rPr>
      </w:pPr>
      <w:r w:rsidRPr="00CD461F">
        <w:rPr>
          <w:rFonts w:ascii="Arial" w:hAnsi="Arial" w:cs="Arial"/>
          <w:b/>
          <w:bCs/>
          <w:sz w:val="20"/>
          <w:szCs w:val="20"/>
        </w:rPr>
        <w:t xml:space="preserve">PREFEITURA MUNICIPAL DE REGISTRO </w:t>
      </w:r>
    </w:p>
    <w:p w:rsidR="00E11F92" w:rsidRPr="00CD461F" w:rsidRDefault="00E11F92" w:rsidP="00E11F92">
      <w:pPr>
        <w:spacing w:line="276" w:lineRule="auto"/>
        <w:jc w:val="both"/>
        <w:rPr>
          <w:rFonts w:ascii="Arial" w:hAnsi="Arial" w:cs="Arial"/>
          <w:b/>
          <w:bCs/>
          <w:sz w:val="20"/>
          <w:szCs w:val="20"/>
        </w:rPr>
      </w:pPr>
      <w:r w:rsidRPr="00CD461F">
        <w:rPr>
          <w:rFonts w:ascii="Arial" w:hAnsi="Arial" w:cs="Arial"/>
          <w:b/>
          <w:bCs/>
          <w:sz w:val="20"/>
          <w:szCs w:val="20"/>
        </w:rPr>
        <w:t xml:space="preserve">PROCESSO Nº </w:t>
      </w:r>
      <w:r w:rsidR="00581B37" w:rsidRPr="00CD461F">
        <w:rPr>
          <w:rFonts w:ascii="Arial" w:hAnsi="Arial" w:cs="Arial"/>
          <w:b/>
          <w:bCs/>
          <w:sz w:val="20"/>
          <w:szCs w:val="20"/>
        </w:rPr>
        <w:t>187</w:t>
      </w:r>
      <w:r w:rsidRPr="00CD461F">
        <w:rPr>
          <w:rFonts w:ascii="Arial" w:hAnsi="Arial" w:cs="Arial"/>
          <w:b/>
          <w:bCs/>
          <w:sz w:val="20"/>
          <w:szCs w:val="20"/>
        </w:rPr>
        <w:t>/2015</w:t>
      </w:r>
    </w:p>
    <w:p w:rsidR="00E11F92" w:rsidRPr="00CD461F" w:rsidRDefault="00E11F92" w:rsidP="00E11F92">
      <w:pPr>
        <w:spacing w:line="276" w:lineRule="auto"/>
        <w:jc w:val="both"/>
        <w:rPr>
          <w:rFonts w:ascii="Arial" w:hAnsi="Arial" w:cs="Arial"/>
          <w:b/>
          <w:bCs/>
          <w:sz w:val="20"/>
          <w:szCs w:val="20"/>
        </w:rPr>
      </w:pPr>
      <w:r w:rsidRPr="00CD461F">
        <w:rPr>
          <w:rFonts w:ascii="Arial" w:hAnsi="Arial" w:cs="Arial"/>
          <w:b/>
          <w:bCs/>
          <w:sz w:val="20"/>
          <w:szCs w:val="20"/>
        </w:rPr>
        <w:t xml:space="preserve">PREGÃO PRESENCIAL N° </w:t>
      </w:r>
      <w:r w:rsidR="00581B37" w:rsidRPr="00CD461F">
        <w:rPr>
          <w:rFonts w:ascii="Arial" w:hAnsi="Arial" w:cs="Arial"/>
          <w:b/>
          <w:bCs/>
          <w:sz w:val="20"/>
          <w:szCs w:val="20"/>
        </w:rPr>
        <w:t>110</w:t>
      </w:r>
      <w:r w:rsidRPr="00CD461F">
        <w:rPr>
          <w:rFonts w:ascii="Arial" w:hAnsi="Arial" w:cs="Arial"/>
          <w:b/>
          <w:bCs/>
          <w:sz w:val="20"/>
          <w:szCs w:val="20"/>
        </w:rPr>
        <w:t>/2015 – REGISTRO DE PREÇOS</w:t>
      </w:r>
    </w:p>
    <w:p w:rsidR="00E11F92" w:rsidRPr="00CD461F" w:rsidRDefault="00E11F92" w:rsidP="00E11F92">
      <w:pPr>
        <w:spacing w:line="276" w:lineRule="auto"/>
        <w:jc w:val="both"/>
        <w:rPr>
          <w:rFonts w:ascii="Arial" w:hAnsi="Arial" w:cs="Arial"/>
          <w:b/>
          <w:bCs/>
          <w:sz w:val="20"/>
          <w:szCs w:val="20"/>
        </w:rPr>
      </w:pPr>
    </w:p>
    <w:p w:rsidR="00581B37" w:rsidRPr="00CD461F" w:rsidRDefault="00E11F92" w:rsidP="00581B37">
      <w:pPr>
        <w:spacing w:line="276" w:lineRule="auto"/>
        <w:jc w:val="both"/>
        <w:rPr>
          <w:rFonts w:ascii="Arial" w:hAnsi="Arial" w:cs="Arial"/>
          <w:b/>
          <w:sz w:val="22"/>
          <w:szCs w:val="22"/>
        </w:rPr>
      </w:pPr>
      <w:r w:rsidRPr="00CD461F">
        <w:rPr>
          <w:rFonts w:ascii="Arial" w:hAnsi="Arial" w:cs="Arial"/>
          <w:b/>
          <w:bCs/>
          <w:sz w:val="20"/>
          <w:szCs w:val="20"/>
        </w:rPr>
        <w:t xml:space="preserve">OBJETO: </w:t>
      </w:r>
      <w:r w:rsidR="00581B37"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RAZÃO SOCIAL: ________________________________________________________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CNPJ. N.°: ______________________________________________________________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ENDEREÇO: ____________________________________________________________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E-MAIL: ________________________________________________________________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CIDADE: _______ ESTADO: ______ </w:t>
      </w:r>
      <w:proofErr w:type="gramStart"/>
      <w:r w:rsidRPr="00CD461F">
        <w:rPr>
          <w:rFonts w:ascii="Arial" w:hAnsi="Arial" w:cs="Arial"/>
          <w:b/>
          <w:sz w:val="20"/>
          <w:szCs w:val="20"/>
        </w:rPr>
        <w:t>FONE:</w:t>
      </w:r>
      <w:proofErr w:type="gramEnd"/>
      <w:r w:rsidRPr="00CD461F">
        <w:rPr>
          <w:rFonts w:ascii="Arial" w:hAnsi="Arial" w:cs="Arial"/>
          <w:b/>
          <w:sz w:val="20"/>
          <w:szCs w:val="20"/>
        </w:rPr>
        <w:t>(------) _______ FAX: (-----)_______________</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PESSOA PARA CONTATO: 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DECLARO QUE RETIREI JUNTO A INTERNET, INTEGRALMENTE O EDITAL DA LICITAÇÃO ACIMA IDENTIFICADA.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LOCAL: __________________________, ______ DE ___________________2015.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center"/>
        <w:rPr>
          <w:rFonts w:ascii="Arial" w:hAnsi="Arial" w:cs="Arial"/>
          <w:b/>
          <w:sz w:val="20"/>
          <w:szCs w:val="20"/>
        </w:rPr>
      </w:pPr>
      <w:r w:rsidRPr="00CD461F">
        <w:rPr>
          <w:rFonts w:ascii="Arial" w:hAnsi="Arial" w:cs="Arial"/>
          <w:b/>
          <w:sz w:val="20"/>
          <w:szCs w:val="20"/>
        </w:rPr>
        <w:t>_______________________________</w:t>
      </w:r>
    </w:p>
    <w:p w:rsidR="00E11F92" w:rsidRPr="00CD461F" w:rsidRDefault="00E11F92" w:rsidP="00E11F92">
      <w:pPr>
        <w:spacing w:line="276" w:lineRule="auto"/>
        <w:jc w:val="center"/>
        <w:rPr>
          <w:rFonts w:ascii="Arial" w:hAnsi="Arial" w:cs="Arial"/>
          <w:b/>
          <w:sz w:val="20"/>
          <w:szCs w:val="20"/>
        </w:rPr>
      </w:pPr>
      <w:r w:rsidRPr="00CD461F">
        <w:rPr>
          <w:rFonts w:ascii="Arial" w:hAnsi="Arial" w:cs="Arial"/>
          <w:b/>
          <w:sz w:val="20"/>
          <w:szCs w:val="20"/>
        </w:rPr>
        <w:t>ASSINATURA</w:t>
      </w:r>
    </w:p>
    <w:p w:rsidR="00E11F92" w:rsidRPr="00CD461F" w:rsidRDefault="00E11F92" w:rsidP="00E11F92">
      <w:pPr>
        <w:jc w:val="center"/>
        <w:rPr>
          <w:rFonts w:ascii="Arial" w:hAnsi="Arial" w:cs="Arial"/>
          <w:color w:val="000000"/>
          <w:sz w:val="20"/>
          <w:szCs w:val="20"/>
        </w:rPr>
      </w:pPr>
    </w:p>
    <w:p w:rsidR="00E11F92" w:rsidRPr="00CD461F" w:rsidRDefault="00E11F92" w:rsidP="00E11F92">
      <w:pPr>
        <w:pStyle w:val="Cabealho"/>
        <w:rPr>
          <w:rFonts w:ascii="Arial" w:hAnsi="Arial" w:cs="Arial"/>
          <w:color w:val="000000"/>
          <w:sz w:val="18"/>
          <w:szCs w:val="18"/>
        </w:rPr>
      </w:pPr>
      <w:r w:rsidRPr="00CD461F">
        <w:rPr>
          <w:rFonts w:ascii="Arial" w:hAnsi="Arial" w:cs="Arial"/>
          <w:color w:val="000000"/>
          <w:sz w:val="18"/>
          <w:szCs w:val="18"/>
        </w:rPr>
        <w:t xml:space="preserve">Senhor Licitante, </w:t>
      </w:r>
    </w:p>
    <w:p w:rsidR="00E11F92" w:rsidRPr="00CD461F" w:rsidRDefault="00E11F92" w:rsidP="00E11F92">
      <w:pPr>
        <w:pStyle w:val="Cabealho"/>
        <w:rPr>
          <w:rFonts w:ascii="Arial" w:hAnsi="Arial" w:cs="Arial"/>
          <w:color w:val="000000"/>
          <w:sz w:val="18"/>
          <w:szCs w:val="18"/>
        </w:rPr>
      </w:pPr>
    </w:p>
    <w:p w:rsidR="00E11F92" w:rsidRPr="00CD461F" w:rsidRDefault="00E11F92" w:rsidP="00E11F92">
      <w:pPr>
        <w:pStyle w:val="Cabealho"/>
        <w:ind w:firstLine="1620"/>
        <w:jc w:val="both"/>
        <w:rPr>
          <w:rFonts w:ascii="Arial" w:hAnsi="Arial" w:cs="Arial"/>
          <w:sz w:val="18"/>
          <w:szCs w:val="18"/>
        </w:rPr>
      </w:pPr>
      <w:r w:rsidRPr="00CD461F">
        <w:rPr>
          <w:rFonts w:ascii="Arial" w:hAnsi="Arial" w:cs="Arial"/>
          <w:color w:val="000000"/>
          <w:sz w:val="18"/>
          <w:szCs w:val="18"/>
        </w:rPr>
        <w:t>Visando comunicação futura entre a PREFEITURA MUNICIPAL DE REGISTRO e sua empresa, solicitamos a Vossa Senhoria, preencher o recibo de retirada do edital e remeter à Seção Técnica de Compras, Material e Licitação da Secretaria Municipal de Administração,</w:t>
      </w:r>
      <w:r w:rsidRPr="00CD461F">
        <w:rPr>
          <w:rFonts w:ascii="Arial" w:hAnsi="Arial" w:cs="Arial"/>
          <w:sz w:val="18"/>
          <w:szCs w:val="18"/>
        </w:rPr>
        <w:t xml:space="preserve"> pelo </w:t>
      </w:r>
      <w:proofErr w:type="spellStart"/>
      <w:r w:rsidRPr="00CD461F">
        <w:rPr>
          <w:rFonts w:ascii="Arial" w:hAnsi="Arial" w:cs="Arial"/>
          <w:sz w:val="18"/>
          <w:szCs w:val="18"/>
        </w:rPr>
        <w:t>tel</w:t>
      </w:r>
      <w:proofErr w:type="spellEnd"/>
      <w:r w:rsidRPr="00CD461F">
        <w:rPr>
          <w:rFonts w:ascii="Arial" w:hAnsi="Arial" w:cs="Arial"/>
          <w:sz w:val="18"/>
          <w:szCs w:val="18"/>
        </w:rPr>
        <w:t>/fax: 13-3821-2565.</w:t>
      </w:r>
    </w:p>
    <w:p w:rsidR="00E11F92" w:rsidRPr="00CD461F" w:rsidRDefault="00E11F92" w:rsidP="00E11F92">
      <w:pPr>
        <w:pStyle w:val="Cabealho"/>
        <w:jc w:val="both"/>
        <w:rPr>
          <w:rFonts w:ascii="Arial" w:hAnsi="Arial" w:cs="Arial"/>
          <w:color w:val="000000"/>
          <w:sz w:val="18"/>
          <w:szCs w:val="18"/>
        </w:rPr>
      </w:pPr>
      <w:r w:rsidRPr="00CD461F">
        <w:rPr>
          <w:rFonts w:ascii="Arial" w:hAnsi="Arial" w:cs="Arial"/>
          <w:color w:val="000000"/>
          <w:sz w:val="18"/>
          <w:szCs w:val="18"/>
        </w:rPr>
        <w:tab/>
      </w:r>
      <w:r w:rsidRPr="00CD461F">
        <w:rPr>
          <w:rFonts w:ascii="Arial" w:hAnsi="Arial" w:cs="Arial"/>
          <w:color w:val="000000"/>
          <w:sz w:val="18"/>
          <w:szCs w:val="18"/>
        </w:rPr>
        <w:tab/>
      </w:r>
    </w:p>
    <w:p w:rsidR="00E11F92" w:rsidRPr="00CD461F" w:rsidRDefault="00E11F92" w:rsidP="00E11F92">
      <w:pPr>
        <w:pStyle w:val="Cabealho"/>
        <w:ind w:firstLine="1620"/>
        <w:jc w:val="both"/>
        <w:rPr>
          <w:rFonts w:ascii="Arial" w:hAnsi="Arial" w:cs="Arial"/>
          <w:color w:val="000000"/>
          <w:sz w:val="18"/>
          <w:szCs w:val="18"/>
        </w:rPr>
      </w:pPr>
      <w:r w:rsidRPr="00CD461F">
        <w:rPr>
          <w:rFonts w:ascii="Arial" w:hAnsi="Arial" w:cs="Arial"/>
          <w:color w:val="000000"/>
          <w:sz w:val="18"/>
          <w:szCs w:val="18"/>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E11F92" w:rsidRPr="00CD461F" w:rsidRDefault="00E11F92" w:rsidP="00E11F92">
      <w:pPr>
        <w:pStyle w:val="Cabealho"/>
        <w:jc w:val="both"/>
        <w:rPr>
          <w:rFonts w:ascii="Arial" w:hAnsi="Arial" w:cs="Arial"/>
          <w:color w:val="000000"/>
          <w:sz w:val="18"/>
          <w:szCs w:val="18"/>
        </w:rPr>
      </w:pPr>
    </w:p>
    <w:p w:rsidR="00E11F92" w:rsidRPr="00E11F92" w:rsidRDefault="00E11F92" w:rsidP="005A100D">
      <w:pPr>
        <w:pStyle w:val="Cabealho"/>
        <w:ind w:firstLine="1620"/>
        <w:jc w:val="both"/>
        <w:rPr>
          <w:rFonts w:ascii="Arial" w:hAnsi="Arial" w:cs="Arial"/>
          <w:bCs/>
          <w:color w:val="000000"/>
          <w:sz w:val="20"/>
          <w:szCs w:val="20"/>
          <w:u w:val="single"/>
        </w:rPr>
      </w:pPr>
      <w:r w:rsidRPr="00CD461F">
        <w:rPr>
          <w:rFonts w:ascii="Arial" w:hAnsi="Arial" w:cs="Arial"/>
          <w:color w:val="000000"/>
          <w:sz w:val="18"/>
          <w:szCs w:val="18"/>
        </w:rPr>
        <w:t>Recomendamos, ainda, consultas à referida página para eventuais comunicações e/ou esclarecimentos disponibilizados acerca do processo licitatório.</w:t>
      </w:r>
    </w:p>
    <w:sectPr w:rsidR="00E11F92" w:rsidRPr="00E11F92" w:rsidSect="003C0757">
      <w:type w:val="continuous"/>
      <w:pgSz w:w="11906" w:h="16838"/>
      <w:pgMar w:top="170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2A" w:rsidRDefault="006A7F2A" w:rsidP="003C0757">
      <w:r>
        <w:separator/>
      </w:r>
    </w:p>
  </w:endnote>
  <w:endnote w:type="continuationSeparator" w:id="0">
    <w:p w:rsidR="006A7F2A" w:rsidRDefault="006A7F2A" w:rsidP="003C0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rsidP="003C0757">
    <w:pPr>
      <w:pStyle w:val="Rodap"/>
      <w:pBdr>
        <w:top w:val="single" w:sz="4" w:space="1" w:color="auto"/>
      </w:pBdr>
      <w:jc w:val="center"/>
      <w:rPr>
        <w:rFonts w:ascii="Arial" w:hAnsi="Arial" w:cs="Arial"/>
        <w:color w:val="000000"/>
        <w:sz w:val="18"/>
        <w:szCs w:val="18"/>
      </w:rPr>
    </w:pPr>
  </w:p>
  <w:p w:rsidR="006A7F2A" w:rsidRPr="00DE57D4" w:rsidRDefault="006A7F2A" w:rsidP="003C0757">
    <w:pPr>
      <w:pStyle w:val="Rodap"/>
      <w:pBdr>
        <w:top w:val="single" w:sz="4" w:space="1" w:color="auto"/>
      </w:pBdr>
      <w:jc w:val="center"/>
      <w:rPr>
        <w:rFonts w:ascii="Arial" w:hAnsi="Arial" w:cs="Arial"/>
        <w:sz w:val="18"/>
        <w:szCs w:val="18"/>
      </w:rPr>
    </w:pPr>
    <w:proofErr w:type="gramStart"/>
    <w:r w:rsidRPr="00E25ECF">
      <w:rPr>
        <w:rFonts w:ascii="Arial" w:hAnsi="Arial" w:cs="Arial"/>
        <w:color w:val="000000"/>
        <w:sz w:val="18"/>
        <w:szCs w:val="18"/>
      </w:rPr>
      <w:t>Rubrica1ª</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Pr>
        <w:rFonts w:ascii="Arial" w:hAnsi="Arial" w:cs="Arial"/>
        <w:color w:val="000000"/>
        <w:sz w:val="18"/>
        <w:szCs w:val="18"/>
      </w:rPr>
      <w:t>2ª ...</w:t>
    </w:r>
    <w:proofErr w:type="gramEnd"/>
    <w:r>
      <w:rPr>
        <w:rFonts w:ascii="Arial" w:hAnsi="Arial" w:cs="Arial"/>
        <w:color w:val="000000"/>
        <w:sz w:val="18"/>
        <w:szCs w:val="18"/>
      </w:rPr>
      <w:t xml:space="preserve">........................... Visto do </w:t>
    </w:r>
    <w:proofErr w:type="gramStart"/>
    <w:r>
      <w:rPr>
        <w:rFonts w:ascii="Arial" w:hAnsi="Arial" w:cs="Arial"/>
        <w:color w:val="000000"/>
        <w:sz w:val="18"/>
        <w:szCs w:val="18"/>
      </w:rPr>
      <w:t>Jurídico ...</w:t>
    </w:r>
    <w:proofErr w:type="gramEnd"/>
    <w:r>
      <w:rPr>
        <w:rFonts w:ascii="Arial" w:hAnsi="Arial" w:cs="Arial"/>
        <w:color w:val="000000"/>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2A" w:rsidRDefault="006A7F2A" w:rsidP="003C0757">
      <w:r>
        <w:separator/>
      </w:r>
    </w:p>
  </w:footnote>
  <w:footnote w:type="continuationSeparator" w:id="0">
    <w:p w:rsidR="006A7F2A" w:rsidRDefault="006A7F2A" w:rsidP="003C0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39795925"/>
      <w:docPartObj>
        <w:docPartGallery w:val="Page Numbers (Top of Page)"/>
        <w:docPartUnique/>
      </w:docPartObj>
    </w:sdtPr>
    <w:sdtContent>
      <w:p w:rsidR="006A7F2A" w:rsidRDefault="006A7F2A">
        <w:pPr>
          <w:pStyle w:val="Cabealho"/>
          <w:jc w:val="right"/>
          <w:rPr>
            <w:rFonts w:ascii="Arial" w:hAnsi="Arial" w:cs="Arial"/>
            <w:sz w:val="18"/>
            <w:szCs w:val="18"/>
          </w:rPr>
        </w:pPr>
        <w:r>
          <w:rPr>
            <w:rFonts w:ascii="Arial" w:hAnsi="Arial" w:cs="Arial"/>
            <w:sz w:val="18"/>
            <w:szCs w:val="18"/>
          </w:rPr>
          <w:t>Pregão Presencial nº 110/2015</w:t>
        </w:r>
        <w:r w:rsidRPr="00DE57D4">
          <w:rPr>
            <w:rFonts w:ascii="Arial" w:hAnsi="Arial" w:cs="Arial"/>
            <w:sz w:val="18"/>
            <w:szCs w:val="18"/>
          </w:rPr>
          <w:t xml:space="preserve"> - Registro de Preços – Folha nº </w:t>
        </w:r>
        <w:r w:rsidR="007E4397" w:rsidRPr="00DE57D4">
          <w:rPr>
            <w:rFonts w:ascii="Arial" w:hAnsi="Arial" w:cs="Arial"/>
            <w:sz w:val="18"/>
            <w:szCs w:val="18"/>
          </w:rPr>
          <w:fldChar w:fldCharType="begin"/>
        </w:r>
        <w:r w:rsidRPr="00DE57D4">
          <w:rPr>
            <w:rFonts w:ascii="Arial" w:hAnsi="Arial" w:cs="Arial"/>
            <w:sz w:val="18"/>
            <w:szCs w:val="18"/>
          </w:rPr>
          <w:instrText xml:space="preserve"> PAGE   \* MERGEFORMAT </w:instrText>
        </w:r>
        <w:r w:rsidR="007E4397" w:rsidRPr="00DE57D4">
          <w:rPr>
            <w:rFonts w:ascii="Arial" w:hAnsi="Arial" w:cs="Arial"/>
            <w:sz w:val="18"/>
            <w:szCs w:val="18"/>
          </w:rPr>
          <w:fldChar w:fldCharType="separate"/>
        </w:r>
        <w:r w:rsidR="00CD461F">
          <w:rPr>
            <w:rFonts w:ascii="Arial" w:hAnsi="Arial" w:cs="Arial"/>
            <w:noProof/>
            <w:sz w:val="18"/>
            <w:szCs w:val="18"/>
          </w:rPr>
          <w:t>2</w:t>
        </w:r>
        <w:r w:rsidR="007E4397" w:rsidRPr="00DE57D4">
          <w:rPr>
            <w:rFonts w:ascii="Arial" w:hAnsi="Arial" w:cs="Arial"/>
            <w:sz w:val="18"/>
            <w:szCs w:val="18"/>
          </w:rPr>
          <w:fldChar w:fldCharType="end"/>
        </w: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r>
          <w:rPr>
            <w:rFonts w:ascii="Arial" w:hAnsi="Arial" w:cs="Arial"/>
            <w:noProof/>
            <w:sz w:val="18"/>
            <w:szCs w:val="18"/>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-1685290</wp:posOffset>
              </wp:positionV>
              <wp:extent cx="5203825" cy="943610"/>
              <wp:effectExtent l="19050" t="0" r="0" b="0"/>
              <wp:wrapSquare wrapText="bothSides"/>
              <wp:docPr id="1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Pr="00A863CD" w:rsidRDefault="006A7F2A" w:rsidP="003C0757">
        <w:pPr>
          <w:jc w:val="center"/>
          <w:rPr>
            <w:rFonts w:ascii="Arial" w:hAnsi="Arial" w:cs="Arial"/>
          </w:rPr>
        </w:pPr>
        <w:r w:rsidRPr="00A863CD">
          <w:rPr>
            <w:rFonts w:ascii="Arial" w:hAnsi="Arial" w:cs="Arial"/>
            <w:b/>
          </w:rPr>
          <w:t>SECRETARIA MUNICIPAL DE ADMINISTRAÇÃO</w:t>
        </w:r>
      </w:p>
      <w:p w:rsidR="006A7F2A" w:rsidRPr="00A863CD" w:rsidRDefault="006A7F2A" w:rsidP="003C0757">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6A7F2A" w:rsidRPr="00A863CD" w:rsidRDefault="006A7F2A" w:rsidP="003C0757">
        <w:pPr>
          <w:jc w:val="center"/>
          <w:rPr>
            <w:rFonts w:ascii="Arial" w:hAnsi="Arial" w:cs="Arial"/>
            <w:sz w:val="18"/>
            <w:szCs w:val="18"/>
          </w:rPr>
        </w:pPr>
        <w:r w:rsidRPr="00A863CD">
          <w:rPr>
            <w:rFonts w:ascii="Arial" w:hAnsi="Arial" w:cs="Arial"/>
            <w:sz w:val="18"/>
            <w:szCs w:val="18"/>
          </w:rPr>
          <w:t>Fone (13) 3828.1000 Fax (13) 3821.2565</w:t>
        </w:r>
      </w:p>
      <w:p w:rsidR="006A7F2A" w:rsidRPr="00A863CD" w:rsidRDefault="006A7F2A" w:rsidP="003C0757">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6A7F2A" w:rsidRPr="00AC665F" w:rsidRDefault="007E4397" w:rsidP="003C0757">
        <w:pPr>
          <w:pStyle w:val="Cabealho"/>
          <w:jc w:val="right"/>
          <w:rPr>
            <w:rFonts w:ascii="Arial" w:hAnsi="Arial" w:cs="Arial"/>
            <w:sz w:val="18"/>
            <w:szCs w:val="18"/>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5C35FF"/>
    <w:multiLevelType w:val="hybridMultilevel"/>
    <w:tmpl w:val="F744AA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F74DA2"/>
    <w:multiLevelType w:val="hybridMultilevel"/>
    <w:tmpl w:val="25348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CF7BF7"/>
    <w:multiLevelType w:val="hybridMultilevel"/>
    <w:tmpl w:val="1D7A123E"/>
    <w:lvl w:ilvl="0" w:tplc="ED2C656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B450BF"/>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7">
    <w:nsid w:val="107B67C7"/>
    <w:multiLevelType w:val="hybridMultilevel"/>
    <w:tmpl w:val="DF762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F60970"/>
    <w:multiLevelType w:val="hybridMultilevel"/>
    <w:tmpl w:val="6E901F34"/>
    <w:lvl w:ilvl="0" w:tplc="592E96F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3219E6"/>
    <w:multiLevelType w:val="hybridMultilevel"/>
    <w:tmpl w:val="FAE26D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B71990"/>
    <w:multiLevelType w:val="hybridMultilevel"/>
    <w:tmpl w:val="72E423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EF6797"/>
    <w:multiLevelType w:val="hybridMultilevel"/>
    <w:tmpl w:val="D804C4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AA61A2"/>
    <w:multiLevelType w:val="hybridMultilevel"/>
    <w:tmpl w:val="F57AE204"/>
    <w:lvl w:ilvl="0" w:tplc="68F4CD0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17C50F4"/>
    <w:multiLevelType w:val="hybridMultilevel"/>
    <w:tmpl w:val="350EE26A"/>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1A7CA7"/>
    <w:multiLevelType w:val="multilevel"/>
    <w:tmpl w:val="EB629CAA"/>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44C3378"/>
    <w:multiLevelType w:val="hybridMultilevel"/>
    <w:tmpl w:val="9524F552"/>
    <w:lvl w:ilvl="0" w:tplc="F62482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276B53"/>
    <w:multiLevelType w:val="hybridMultilevel"/>
    <w:tmpl w:val="0FD23182"/>
    <w:lvl w:ilvl="0" w:tplc="90B846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E6247D"/>
    <w:multiLevelType w:val="hybridMultilevel"/>
    <w:tmpl w:val="4E86D8CA"/>
    <w:lvl w:ilvl="0" w:tplc="ED2C656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15D7048"/>
    <w:multiLevelType w:val="hybridMultilevel"/>
    <w:tmpl w:val="805E24EE"/>
    <w:lvl w:ilvl="0" w:tplc="1A84822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4FB51EA"/>
    <w:multiLevelType w:val="hybridMultilevel"/>
    <w:tmpl w:val="33A8FC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B61122"/>
    <w:multiLevelType w:val="hybridMultilevel"/>
    <w:tmpl w:val="453436B2"/>
    <w:lvl w:ilvl="0" w:tplc="C00C0C5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9D184B"/>
    <w:multiLevelType w:val="hybridMultilevel"/>
    <w:tmpl w:val="D76A8B64"/>
    <w:lvl w:ilvl="0" w:tplc="E48ED28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8258C6"/>
    <w:multiLevelType w:val="multilevel"/>
    <w:tmpl w:val="D826A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F805BA"/>
    <w:multiLevelType w:val="hybridMultilevel"/>
    <w:tmpl w:val="1CF8D6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6713F7"/>
    <w:multiLevelType w:val="hybridMultilevel"/>
    <w:tmpl w:val="4CACF9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CF0D19"/>
    <w:multiLevelType w:val="hybridMultilevel"/>
    <w:tmpl w:val="103A0688"/>
    <w:lvl w:ilvl="0" w:tplc="0680CB6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3F72548"/>
    <w:multiLevelType w:val="hybridMultilevel"/>
    <w:tmpl w:val="C35AD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A3B7976"/>
    <w:multiLevelType w:val="hybridMultilevel"/>
    <w:tmpl w:val="459A97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F85ABB"/>
    <w:multiLevelType w:val="hybridMultilevel"/>
    <w:tmpl w:val="8D16EDAC"/>
    <w:lvl w:ilvl="0" w:tplc="74149DE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FD2FFF"/>
    <w:multiLevelType w:val="hybridMultilevel"/>
    <w:tmpl w:val="091A70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B60C1A"/>
    <w:multiLevelType w:val="hybridMultilevel"/>
    <w:tmpl w:val="2DF8F1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31818EC"/>
    <w:multiLevelType w:val="hybridMultilevel"/>
    <w:tmpl w:val="256AA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3290FE0"/>
    <w:multiLevelType w:val="hybridMultilevel"/>
    <w:tmpl w:val="2C8449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8D95216"/>
    <w:multiLevelType w:val="hybridMultilevel"/>
    <w:tmpl w:val="867A64E8"/>
    <w:lvl w:ilvl="0" w:tplc="22706E6C">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0446E02"/>
    <w:multiLevelType w:val="hybridMultilevel"/>
    <w:tmpl w:val="12CC8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16535AD"/>
    <w:multiLevelType w:val="hybridMultilevel"/>
    <w:tmpl w:val="093CB986"/>
    <w:lvl w:ilvl="0" w:tplc="BFF80EC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E83908"/>
    <w:multiLevelType w:val="hybridMultilevel"/>
    <w:tmpl w:val="CAA479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2F51777"/>
    <w:multiLevelType w:val="hybridMultilevel"/>
    <w:tmpl w:val="2F206894"/>
    <w:lvl w:ilvl="0" w:tplc="4D6A54C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61203D9"/>
    <w:multiLevelType w:val="hybridMultilevel"/>
    <w:tmpl w:val="B25883A4"/>
    <w:lvl w:ilvl="0" w:tplc="AB8A3F1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89F729B"/>
    <w:multiLevelType w:val="hybridMultilevel"/>
    <w:tmpl w:val="E3F603DE"/>
    <w:lvl w:ilvl="0" w:tplc="9F3675E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834D57"/>
    <w:multiLevelType w:val="hybridMultilevel"/>
    <w:tmpl w:val="7CBCA4A6"/>
    <w:lvl w:ilvl="0" w:tplc="E55EC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B973E3F"/>
    <w:multiLevelType w:val="hybridMultilevel"/>
    <w:tmpl w:val="1D7A123E"/>
    <w:lvl w:ilvl="0" w:tplc="ED2C656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4654A1"/>
    <w:multiLevelType w:val="hybridMultilevel"/>
    <w:tmpl w:val="06DEDCFE"/>
    <w:lvl w:ilvl="0" w:tplc="B6264C5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F350C99"/>
    <w:multiLevelType w:val="hybridMultilevel"/>
    <w:tmpl w:val="8F846642"/>
    <w:lvl w:ilvl="0" w:tplc="78C469F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FBB2E62"/>
    <w:multiLevelType w:val="hybridMultilevel"/>
    <w:tmpl w:val="61BCC51A"/>
    <w:lvl w:ilvl="0" w:tplc="0AB082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0E5461A"/>
    <w:multiLevelType w:val="hybridMultilevel"/>
    <w:tmpl w:val="B1DA7268"/>
    <w:lvl w:ilvl="0" w:tplc="6E1494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63071C0"/>
    <w:multiLevelType w:val="hybridMultilevel"/>
    <w:tmpl w:val="64B27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A597737"/>
    <w:multiLevelType w:val="hybridMultilevel"/>
    <w:tmpl w:val="2A0458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C314860"/>
    <w:multiLevelType w:val="hybridMultilevel"/>
    <w:tmpl w:val="8F846642"/>
    <w:lvl w:ilvl="0" w:tplc="78C469F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D8124C4"/>
    <w:multiLevelType w:val="hybridMultilevel"/>
    <w:tmpl w:val="0A76A17E"/>
    <w:lvl w:ilvl="0" w:tplc="C69E3A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7"/>
  </w:num>
  <w:num w:numId="3">
    <w:abstractNumId w:val="19"/>
  </w:num>
  <w:num w:numId="4">
    <w:abstractNumId w:val="26"/>
  </w:num>
  <w:num w:numId="5">
    <w:abstractNumId w:val="24"/>
  </w:num>
  <w:num w:numId="6">
    <w:abstractNumId w:val="46"/>
  </w:num>
  <w:num w:numId="7">
    <w:abstractNumId w:val="10"/>
  </w:num>
  <w:num w:numId="8">
    <w:abstractNumId w:val="2"/>
  </w:num>
  <w:num w:numId="9">
    <w:abstractNumId w:val="16"/>
  </w:num>
  <w:num w:numId="10">
    <w:abstractNumId w:val="9"/>
  </w:num>
  <w:num w:numId="11">
    <w:abstractNumId w:val="13"/>
  </w:num>
  <w:num w:numId="12">
    <w:abstractNumId w:val="20"/>
  </w:num>
  <w:num w:numId="13">
    <w:abstractNumId w:val="4"/>
  </w:num>
  <w:num w:numId="14">
    <w:abstractNumId w:val="14"/>
  </w:num>
  <w:num w:numId="15">
    <w:abstractNumId w:val="31"/>
  </w:num>
  <w:num w:numId="16">
    <w:abstractNumId w:val="12"/>
  </w:num>
  <w:num w:numId="17">
    <w:abstractNumId w:val="21"/>
  </w:num>
  <w:num w:numId="18">
    <w:abstractNumId w:val="8"/>
  </w:num>
  <w:num w:numId="19">
    <w:abstractNumId w:val="45"/>
  </w:num>
  <w:num w:numId="20">
    <w:abstractNumId w:val="44"/>
  </w:num>
  <w:num w:numId="21">
    <w:abstractNumId w:val="28"/>
  </w:num>
  <w:num w:numId="22">
    <w:abstractNumId w:val="35"/>
  </w:num>
  <w:num w:numId="23">
    <w:abstractNumId w:val="43"/>
  </w:num>
  <w:num w:numId="24">
    <w:abstractNumId w:val="5"/>
  </w:num>
  <w:num w:numId="25">
    <w:abstractNumId w:val="40"/>
  </w:num>
  <w:num w:numId="26">
    <w:abstractNumId w:val="42"/>
  </w:num>
  <w:num w:numId="27">
    <w:abstractNumId w:val="38"/>
  </w:num>
  <w:num w:numId="28">
    <w:abstractNumId w:val="18"/>
  </w:num>
  <w:num w:numId="29">
    <w:abstractNumId w:val="37"/>
  </w:num>
  <w:num w:numId="30">
    <w:abstractNumId w:val="34"/>
  </w:num>
  <w:num w:numId="31">
    <w:abstractNumId w:val="36"/>
  </w:num>
  <w:num w:numId="32">
    <w:abstractNumId w:val="27"/>
  </w:num>
  <w:num w:numId="33">
    <w:abstractNumId w:val="48"/>
  </w:num>
  <w:num w:numId="34">
    <w:abstractNumId w:val="7"/>
  </w:num>
  <w:num w:numId="35">
    <w:abstractNumId w:val="30"/>
  </w:num>
  <w:num w:numId="36">
    <w:abstractNumId w:val="22"/>
  </w:num>
  <w:num w:numId="37">
    <w:abstractNumId w:val="49"/>
  </w:num>
  <w:num w:numId="38">
    <w:abstractNumId w:val="15"/>
  </w:num>
  <w:num w:numId="39">
    <w:abstractNumId w:val="25"/>
  </w:num>
  <w:num w:numId="40">
    <w:abstractNumId w:val="23"/>
  </w:num>
  <w:num w:numId="41">
    <w:abstractNumId w:val="29"/>
  </w:num>
  <w:num w:numId="42">
    <w:abstractNumId w:val="11"/>
  </w:num>
  <w:num w:numId="43">
    <w:abstractNumId w:val="32"/>
  </w:num>
  <w:num w:numId="44">
    <w:abstractNumId w:val="3"/>
  </w:num>
  <w:num w:numId="45">
    <w:abstractNumId w:val="39"/>
  </w:num>
  <w:num w:numId="46">
    <w:abstractNumId w:val="41"/>
  </w:num>
  <w:num w:numId="47">
    <w:abstractNumId w:val="17"/>
  </w:num>
  <w:num w:numId="48">
    <w:abstractNumId w:val="33"/>
  </w:num>
  <w:num w:numId="49">
    <w:abstractNumId w:val="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C0757"/>
    <w:rsid w:val="000062CD"/>
    <w:rsid w:val="00017215"/>
    <w:rsid w:val="0002190C"/>
    <w:rsid w:val="00026DCA"/>
    <w:rsid w:val="00060FEE"/>
    <w:rsid w:val="00064E88"/>
    <w:rsid w:val="00074CEA"/>
    <w:rsid w:val="00082530"/>
    <w:rsid w:val="000C6410"/>
    <w:rsid w:val="000D5F73"/>
    <w:rsid w:val="000E0667"/>
    <w:rsid w:val="000F2FF7"/>
    <w:rsid w:val="001008BE"/>
    <w:rsid w:val="00101215"/>
    <w:rsid w:val="00112BDC"/>
    <w:rsid w:val="00115F7D"/>
    <w:rsid w:val="001237D7"/>
    <w:rsid w:val="00132020"/>
    <w:rsid w:val="00146C38"/>
    <w:rsid w:val="00160ABF"/>
    <w:rsid w:val="001730C4"/>
    <w:rsid w:val="00190D1C"/>
    <w:rsid w:val="001A3082"/>
    <w:rsid w:val="001D5097"/>
    <w:rsid w:val="001D5D59"/>
    <w:rsid w:val="001E019B"/>
    <w:rsid w:val="002079B6"/>
    <w:rsid w:val="00211F24"/>
    <w:rsid w:val="00214000"/>
    <w:rsid w:val="00214D91"/>
    <w:rsid w:val="00231D88"/>
    <w:rsid w:val="00236E5C"/>
    <w:rsid w:val="0025597E"/>
    <w:rsid w:val="00280DC4"/>
    <w:rsid w:val="00286EFD"/>
    <w:rsid w:val="0029112C"/>
    <w:rsid w:val="002B376B"/>
    <w:rsid w:val="002F13BF"/>
    <w:rsid w:val="0031795C"/>
    <w:rsid w:val="00332ED8"/>
    <w:rsid w:val="00340425"/>
    <w:rsid w:val="0038301A"/>
    <w:rsid w:val="003952C9"/>
    <w:rsid w:val="003A4B3C"/>
    <w:rsid w:val="003A7C12"/>
    <w:rsid w:val="003C0757"/>
    <w:rsid w:val="003D107A"/>
    <w:rsid w:val="003D723E"/>
    <w:rsid w:val="00406962"/>
    <w:rsid w:val="0041446A"/>
    <w:rsid w:val="0042174A"/>
    <w:rsid w:val="00441EE7"/>
    <w:rsid w:val="00492D67"/>
    <w:rsid w:val="004A4C59"/>
    <w:rsid w:val="004B6BCA"/>
    <w:rsid w:val="004C65D2"/>
    <w:rsid w:val="004D68F6"/>
    <w:rsid w:val="004E1FD4"/>
    <w:rsid w:val="005008AA"/>
    <w:rsid w:val="00520B99"/>
    <w:rsid w:val="00525E45"/>
    <w:rsid w:val="005339E8"/>
    <w:rsid w:val="00551626"/>
    <w:rsid w:val="005553E4"/>
    <w:rsid w:val="00564362"/>
    <w:rsid w:val="00573254"/>
    <w:rsid w:val="00573C87"/>
    <w:rsid w:val="005765F7"/>
    <w:rsid w:val="00576D3F"/>
    <w:rsid w:val="00581B37"/>
    <w:rsid w:val="005A036B"/>
    <w:rsid w:val="005A100D"/>
    <w:rsid w:val="005A4F4A"/>
    <w:rsid w:val="005C2E5A"/>
    <w:rsid w:val="005D40DF"/>
    <w:rsid w:val="005D7F5C"/>
    <w:rsid w:val="005E29A1"/>
    <w:rsid w:val="005F1D75"/>
    <w:rsid w:val="005F3C70"/>
    <w:rsid w:val="005F7207"/>
    <w:rsid w:val="0062755E"/>
    <w:rsid w:val="0066125F"/>
    <w:rsid w:val="00670CAD"/>
    <w:rsid w:val="00670E97"/>
    <w:rsid w:val="006931D4"/>
    <w:rsid w:val="006A305E"/>
    <w:rsid w:val="006A7F2A"/>
    <w:rsid w:val="006B2648"/>
    <w:rsid w:val="006B705C"/>
    <w:rsid w:val="006B720D"/>
    <w:rsid w:val="006B7E6B"/>
    <w:rsid w:val="006C1406"/>
    <w:rsid w:val="00706C5E"/>
    <w:rsid w:val="00730C4D"/>
    <w:rsid w:val="00732160"/>
    <w:rsid w:val="007537C2"/>
    <w:rsid w:val="00794D8B"/>
    <w:rsid w:val="007A0937"/>
    <w:rsid w:val="007B4341"/>
    <w:rsid w:val="007C65C5"/>
    <w:rsid w:val="007D1CF1"/>
    <w:rsid w:val="007D44A3"/>
    <w:rsid w:val="007E4397"/>
    <w:rsid w:val="007F23CB"/>
    <w:rsid w:val="007F6590"/>
    <w:rsid w:val="00804803"/>
    <w:rsid w:val="00823711"/>
    <w:rsid w:val="00835921"/>
    <w:rsid w:val="00853BCC"/>
    <w:rsid w:val="00870AE0"/>
    <w:rsid w:val="0089200E"/>
    <w:rsid w:val="0089712A"/>
    <w:rsid w:val="008C59F5"/>
    <w:rsid w:val="008E0DB8"/>
    <w:rsid w:val="008E7CAE"/>
    <w:rsid w:val="008F045C"/>
    <w:rsid w:val="008F0A37"/>
    <w:rsid w:val="00906524"/>
    <w:rsid w:val="00912BCE"/>
    <w:rsid w:val="00916534"/>
    <w:rsid w:val="009242F6"/>
    <w:rsid w:val="009308BA"/>
    <w:rsid w:val="0093155E"/>
    <w:rsid w:val="00933244"/>
    <w:rsid w:val="00962C25"/>
    <w:rsid w:val="00967E81"/>
    <w:rsid w:val="00973A98"/>
    <w:rsid w:val="00973B2D"/>
    <w:rsid w:val="00976748"/>
    <w:rsid w:val="00984EE8"/>
    <w:rsid w:val="00990DAE"/>
    <w:rsid w:val="00992365"/>
    <w:rsid w:val="009957E3"/>
    <w:rsid w:val="009A1C01"/>
    <w:rsid w:val="009A347D"/>
    <w:rsid w:val="009A585F"/>
    <w:rsid w:val="009B6EDC"/>
    <w:rsid w:val="009D2D5F"/>
    <w:rsid w:val="009D584F"/>
    <w:rsid w:val="009E3498"/>
    <w:rsid w:val="009E4EA0"/>
    <w:rsid w:val="009F2E77"/>
    <w:rsid w:val="009F57C1"/>
    <w:rsid w:val="00A06271"/>
    <w:rsid w:val="00A1214E"/>
    <w:rsid w:val="00A52F65"/>
    <w:rsid w:val="00A53D1E"/>
    <w:rsid w:val="00A57E24"/>
    <w:rsid w:val="00A61CF2"/>
    <w:rsid w:val="00A62433"/>
    <w:rsid w:val="00A64515"/>
    <w:rsid w:val="00A762E3"/>
    <w:rsid w:val="00AA1773"/>
    <w:rsid w:val="00AA35C1"/>
    <w:rsid w:val="00AB2E6D"/>
    <w:rsid w:val="00AE23B7"/>
    <w:rsid w:val="00AE372A"/>
    <w:rsid w:val="00B00A46"/>
    <w:rsid w:val="00B252F3"/>
    <w:rsid w:val="00B37C59"/>
    <w:rsid w:val="00B81926"/>
    <w:rsid w:val="00B9637A"/>
    <w:rsid w:val="00BD0705"/>
    <w:rsid w:val="00BD586B"/>
    <w:rsid w:val="00BE4BD5"/>
    <w:rsid w:val="00BE4E07"/>
    <w:rsid w:val="00BF6377"/>
    <w:rsid w:val="00C1685F"/>
    <w:rsid w:val="00C45FBD"/>
    <w:rsid w:val="00C468C6"/>
    <w:rsid w:val="00C525AE"/>
    <w:rsid w:val="00C563AC"/>
    <w:rsid w:val="00C61C0D"/>
    <w:rsid w:val="00C73D69"/>
    <w:rsid w:val="00C7692C"/>
    <w:rsid w:val="00CC5833"/>
    <w:rsid w:val="00CD1444"/>
    <w:rsid w:val="00CD461F"/>
    <w:rsid w:val="00CD64E7"/>
    <w:rsid w:val="00CF1722"/>
    <w:rsid w:val="00D12198"/>
    <w:rsid w:val="00D165E2"/>
    <w:rsid w:val="00D1700A"/>
    <w:rsid w:val="00D36940"/>
    <w:rsid w:val="00D4158D"/>
    <w:rsid w:val="00D4398D"/>
    <w:rsid w:val="00D472E7"/>
    <w:rsid w:val="00D83113"/>
    <w:rsid w:val="00DA420D"/>
    <w:rsid w:val="00DB67E1"/>
    <w:rsid w:val="00DC5A00"/>
    <w:rsid w:val="00DD1D8C"/>
    <w:rsid w:val="00DD40D7"/>
    <w:rsid w:val="00DD577D"/>
    <w:rsid w:val="00DE13BF"/>
    <w:rsid w:val="00E11F92"/>
    <w:rsid w:val="00E17603"/>
    <w:rsid w:val="00E30C00"/>
    <w:rsid w:val="00E354F5"/>
    <w:rsid w:val="00E4196E"/>
    <w:rsid w:val="00E86E86"/>
    <w:rsid w:val="00E9287B"/>
    <w:rsid w:val="00E96D6A"/>
    <w:rsid w:val="00EB12D6"/>
    <w:rsid w:val="00EB7324"/>
    <w:rsid w:val="00EC3E23"/>
    <w:rsid w:val="00EC75F6"/>
    <w:rsid w:val="00ED6D5D"/>
    <w:rsid w:val="00EE1C7F"/>
    <w:rsid w:val="00F1333B"/>
    <w:rsid w:val="00F26288"/>
    <w:rsid w:val="00F459B1"/>
    <w:rsid w:val="00F812B9"/>
    <w:rsid w:val="00F82716"/>
    <w:rsid w:val="00F8607C"/>
    <w:rsid w:val="00FA7C22"/>
    <w:rsid w:val="00FB419F"/>
    <w:rsid w:val="00FC0BE8"/>
    <w:rsid w:val="00FC5F65"/>
    <w:rsid w:val="00FE3BE6"/>
    <w:rsid w:val="00FE6C4E"/>
    <w:rsid w:val="00FF04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57"/>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har"/>
    <w:qFormat/>
    <w:rsid w:val="003C0757"/>
    <w:pPr>
      <w:keepNext/>
      <w:numPr>
        <w:numId w:val="1"/>
      </w:numPr>
      <w:spacing w:before="240" w:after="60"/>
      <w:outlineLvl w:val="0"/>
    </w:pPr>
    <w:rPr>
      <w:rFonts w:ascii="Arial" w:hAnsi="Arial" w:cs="Arial"/>
      <w:b/>
      <w:bCs/>
      <w:kern w:val="1"/>
      <w:sz w:val="32"/>
      <w:szCs w:val="32"/>
    </w:rPr>
  </w:style>
  <w:style w:type="paragraph" w:styleId="Ttulo4">
    <w:name w:val="heading 4"/>
    <w:basedOn w:val="Normal"/>
    <w:next w:val="Normal"/>
    <w:link w:val="Ttulo4Char"/>
    <w:qFormat/>
    <w:rsid w:val="003C0757"/>
    <w:pPr>
      <w:keepNext/>
      <w:numPr>
        <w:ilvl w:val="3"/>
        <w:numId w:val="1"/>
      </w:numPr>
      <w:spacing w:before="240" w:after="60"/>
      <w:outlineLvl w:val="3"/>
    </w:pPr>
    <w:rPr>
      <w:rFonts w:ascii="Calibri" w:hAnsi="Calibri"/>
      <w:b/>
      <w:bCs/>
      <w:sz w:val="28"/>
      <w:szCs w:val="28"/>
    </w:rPr>
  </w:style>
  <w:style w:type="paragraph" w:styleId="Ttulo7">
    <w:name w:val="heading 7"/>
    <w:basedOn w:val="Normal"/>
    <w:next w:val="Normal"/>
    <w:link w:val="Ttulo7Char"/>
    <w:qFormat/>
    <w:rsid w:val="003C0757"/>
    <w:pPr>
      <w:numPr>
        <w:ilvl w:val="6"/>
        <w:numId w:val="1"/>
      </w:numPr>
      <w:spacing w:before="240" w:after="60"/>
      <w:outlineLvl w:val="6"/>
    </w:pPr>
    <w:rPr>
      <w:rFonts w:ascii="Calibri" w:hAnsi="Calibri"/>
    </w:rPr>
  </w:style>
  <w:style w:type="paragraph" w:styleId="Ttulo8">
    <w:name w:val="heading 8"/>
    <w:basedOn w:val="Normal"/>
    <w:next w:val="Normal"/>
    <w:link w:val="Ttulo8Char"/>
    <w:qFormat/>
    <w:rsid w:val="003C0757"/>
    <w:pPr>
      <w:numPr>
        <w:ilvl w:val="7"/>
        <w:numId w:val="1"/>
      </w:numPr>
      <w:spacing w:before="240" w:after="60"/>
      <w:outlineLvl w:val="7"/>
    </w:pPr>
    <w:rPr>
      <w:rFonts w:ascii="Calibri" w:hAnsi="Calibri"/>
      <w:i/>
      <w:iCs/>
    </w:rPr>
  </w:style>
  <w:style w:type="paragraph" w:styleId="Ttulo9">
    <w:name w:val="heading 9"/>
    <w:basedOn w:val="Normal"/>
    <w:next w:val="Normal"/>
    <w:link w:val="Ttulo9Char"/>
    <w:qFormat/>
    <w:rsid w:val="003C0757"/>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0757"/>
    <w:rPr>
      <w:rFonts w:ascii="Arial" w:eastAsia="Times New Roman" w:hAnsi="Arial" w:cs="Arial"/>
      <w:b/>
      <w:bCs/>
      <w:kern w:val="1"/>
      <w:sz w:val="32"/>
      <w:szCs w:val="32"/>
      <w:lang w:eastAsia="ar-SA"/>
    </w:rPr>
  </w:style>
  <w:style w:type="character" w:customStyle="1" w:styleId="Ttulo4Char">
    <w:name w:val="Título 4 Char"/>
    <w:basedOn w:val="Fontepargpadro"/>
    <w:link w:val="Ttulo4"/>
    <w:rsid w:val="003C0757"/>
    <w:rPr>
      <w:rFonts w:ascii="Calibri" w:eastAsia="Times New Roman" w:hAnsi="Calibri" w:cs="Calibri"/>
      <w:b/>
      <w:bCs/>
      <w:sz w:val="28"/>
      <w:szCs w:val="28"/>
      <w:lang w:eastAsia="ar-SA"/>
    </w:rPr>
  </w:style>
  <w:style w:type="character" w:customStyle="1" w:styleId="Ttulo7Char">
    <w:name w:val="Título 7 Char"/>
    <w:basedOn w:val="Fontepargpadro"/>
    <w:link w:val="Ttulo7"/>
    <w:rsid w:val="003C0757"/>
    <w:rPr>
      <w:rFonts w:ascii="Calibri" w:eastAsia="Times New Roman" w:hAnsi="Calibri" w:cs="Calibri"/>
      <w:sz w:val="24"/>
      <w:szCs w:val="24"/>
      <w:lang w:eastAsia="ar-SA"/>
    </w:rPr>
  </w:style>
  <w:style w:type="character" w:customStyle="1" w:styleId="Ttulo8Char">
    <w:name w:val="Título 8 Char"/>
    <w:basedOn w:val="Fontepargpadro"/>
    <w:link w:val="Ttulo8"/>
    <w:rsid w:val="003C0757"/>
    <w:rPr>
      <w:rFonts w:ascii="Calibri" w:eastAsia="Times New Roman" w:hAnsi="Calibri" w:cs="Calibri"/>
      <w:i/>
      <w:iCs/>
      <w:sz w:val="24"/>
      <w:szCs w:val="24"/>
      <w:lang w:eastAsia="ar-SA"/>
    </w:rPr>
  </w:style>
  <w:style w:type="character" w:customStyle="1" w:styleId="Ttulo9Char">
    <w:name w:val="Título 9 Char"/>
    <w:basedOn w:val="Fontepargpadro"/>
    <w:link w:val="Ttulo9"/>
    <w:rsid w:val="003C0757"/>
    <w:rPr>
      <w:rFonts w:ascii="Cambria" w:eastAsia="Times New Roman" w:hAnsi="Cambria" w:cs="Calibri"/>
      <w:lang w:eastAsia="ar-SA"/>
    </w:rPr>
  </w:style>
  <w:style w:type="character" w:customStyle="1" w:styleId="Absatz-Standardschriftart">
    <w:name w:val="Absatz-Standardschriftart"/>
    <w:rsid w:val="003C0757"/>
  </w:style>
  <w:style w:type="character" w:customStyle="1" w:styleId="WW-Absatz-Standardschriftart">
    <w:name w:val="WW-Absatz-Standardschriftart"/>
    <w:rsid w:val="003C0757"/>
  </w:style>
  <w:style w:type="character" w:customStyle="1" w:styleId="WW-Absatz-Standardschriftart1">
    <w:name w:val="WW-Absatz-Standardschriftart1"/>
    <w:rsid w:val="003C0757"/>
  </w:style>
  <w:style w:type="character" w:customStyle="1" w:styleId="Fontepargpadro1">
    <w:name w:val="Fonte parág. padrão1"/>
    <w:rsid w:val="003C0757"/>
  </w:style>
  <w:style w:type="character" w:customStyle="1" w:styleId="Recuodecorpodetexto2Char">
    <w:name w:val="Recuo de corpo de texto 2 Char"/>
    <w:basedOn w:val="Fontepargpadro1"/>
    <w:rsid w:val="003C0757"/>
    <w:rPr>
      <w:rFonts w:ascii="Times New Roman" w:eastAsia="Times New Roman" w:hAnsi="Times New Roman" w:cs="Times New Roman"/>
      <w:color w:val="FF0000"/>
      <w:sz w:val="24"/>
      <w:szCs w:val="18"/>
    </w:rPr>
  </w:style>
  <w:style w:type="character" w:customStyle="1" w:styleId="CabealhoChar">
    <w:name w:val="Cabeçalho Char"/>
    <w:aliases w:val=" Char Char"/>
    <w:basedOn w:val="Fontepargpadro1"/>
    <w:uiPriority w:val="99"/>
    <w:rsid w:val="003C0757"/>
    <w:rPr>
      <w:rFonts w:ascii="Times New Roman" w:eastAsia="Times New Roman" w:hAnsi="Times New Roman" w:cs="Times New Roman"/>
      <w:sz w:val="24"/>
      <w:szCs w:val="24"/>
    </w:rPr>
  </w:style>
  <w:style w:type="character" w:customStyle="1" w:styleId="RodapChar">
    <w:name w:val="Rodapé Char"/>
    <w:basedOn w:val="Fontepargpadro1"/>
    <w:rsid w:val="003C0757"/>
    <w:rPr>
      <w:rFonts w:ascii="Times New Roman" w:eastAsia="Times New Roman" w:hAnsi="Times New Roman" w:cs="Times New Roman"/>
      <w:sz w:val="24"/>
      <w:szCs w:val="24"/>
    </w:rPr>
  </w:style>
  <w:style w:type="character" w:styleId="Nmerodepgina">
    <w:name w:val="page number"/>
    <w:basedOn w:val="Fontepargpadro1"/>
    <w:rsid w:val="003C0757"/>
  </w:style>
  <w:style w:type="character" w:customStyle="1" w:styleId="TextodebaloChar">
    <w:name w:val="Texto de balão Char"/>
    <w:basedOn w:val="Fontepargpadro1"/>
    <w:rsid w:val="003C0757"/>
    <w:rPr>
      <w:rFonts w:ascii="Tahoma" w:eastAsia="Times New Roman" w:hAnsi="Tahoma" w:cs="Tahoma"/>
      <w:sz w:val="16"/>
      <w:szCs w:val="16"/>
    </w:rPr>
  </w:style>
  <w:style w:type="character" w:customStyle="1" w:styleId="Corpodetexto2Char">
    <w:name w:val="Corpo de texto 2 Char"/>
    <w:basedOn w:val="Fontepargpadro1"/>
    <w:rsid w:val="003C0757"/>
    <w:rPr>
      <w:rFonts w:ascii="Times New Roman" w:eastAsia="Times New Roman" w:hAnsi="Times New Roman" w:cs="Times New Roman"/>
      <w:sz w:val="24"/>
      <w:szCs w:val="24"/>
    </w:rPr>
  </w:style>
  <w:style w:type="character" w:customStyle="1" w:styleId="CorpodetextoChar">
    <w:name w:val="Corpo de texto Char"/>
    <w:basedOn w:val="Fontepargpadro1"/>
    <w:rsid w:val="003C0757"/>
    <w:rPr>
      <w:rFonts w:ascii="Times New Roman" w:eastAsia="Times New Roman" w:hAnsi="Times New Roman" w:cs="Times New Roman"/>
      <w:sz w:val="24"/>
      <w:szCs w:val="24"/>
    </w:rPr>
  </w:style>
  <w:style w:type="character" w:customStyle="1" w:styleId="RecuodecorpodetextoChar">
    <w:name w:val="Recuo de corpo de texto Char"/>
    <w:basedOn w:val="Fontepargpadro1"/>
    <w:rsid w:val="003C0757"/>
    <w:rPr>
      <w:rFonts w:ascii="Times New Roman" w:eastAsia="Times New Roman" w:hAnsi="Times New Roman" w:cs="Times New Roman"/>
      <w:sz w:val="24"/>
      <w:szCs w:val="24"/>
    </w:rPr>
  </w:style>
  <w:style w:type="character" w:styleId="Hyperlink">
    <w:name w:val="Hyperlink"/>
    <w:basedOn w:val="Fontepargpadro1"/>
    <w:uiPriority w:val="99"/>
    <w:rsid w:val="003C0757"/>
    <w:rPr>
      <w:color w:val="0000FF"/>
      <w:u w:val="single"/>
    </w:rPr>
  </w:style>
  <w:style w:type="character" w:styleId="HiperlinkVisitado">
    <w:name w:val="FollowedHyperlink"/>
    <w:basedOn w:val="Fontepargpadro1"/>
    <w:uiPriority w:val="99"/>
    <w:rsid w:val="003C0757"/>
    <w:rPr>
      <w:color w:val="800080"/>
      <w:u w:val="single"/>
    </w:rPr>
  </w:style>
  <w:style w:type="paragraph" w:customStyle="1" w:styleId="Ttulo10">
    <w:name w:val="Título1"/>
    <w:basedOn w:val="Normal"/>
    <w:next w:val="Corpodetexto"/>
    <w:rsid w:val="003C0757"/>
    <w:pPr>
      <w:keepNext/>
      <w:spacing w:before="240" w:after="120"/>
    </w:pPr>
    <w:rPr>
      <w:rFonts w:ascii="Arial" w:eastAsia="Lucida Sans Unicode" w:hAnsi="Arial" w:cs="Tahoma"/>
      <w:sz w:val="28"/>
      <w:szCs w:val="28"/>
    </w:rPr>
  </w:style>
  <w:style w:type="paragraph" w:styleId="Corpodetexto">
    <w:name w:val="Body Text"/>
    <w:basedOn w:val="Normal"/>
    <w:link w:val="CorpodetextoChar1"/>
    <w:rsid w:val="003C0757"/>
    <w:pPr>
      <w:spacing w:after="120"/>
    </w:pPr>
  </w:style>
  <w:style w:type="character" w:customStyle="1" w:styleId="CorpodetextoChar1">
    <w:name w:val="Corpo de texto Char1"/>
    <w:basedOn w:val="Fontepargpadro"/>
    <w:link w:val="Corpodetexto"/>
    <w:rsid w:val="003C0757"/>
    <w:rPr>
      <w:rFonts w:ascii="Times New Roman" w:eastAsia="Times New Roman" w:hAnsi="Times New Roman" w:cs="Calibri"/>
      <w:sz w:val="24"/>
      <w:szCs w:val="24"/>
      <w:lang w:eastAsia="ar-SA"/>
    </w:rPr>
  </w:style>
  <w:style w:type="paragraph" w:styleId="Lista">
    <w:name w:val="List"/>
    <w:basedOn w:val="Corpodetexto"/>
    <w:rsid w:val="003C0757"/>
    <w:rPr>
      <w:rFonts w:cs="Tahoma"/>
    </w:rPr>
  </w:style>
  <w:style w:type="paragraph" w:customStyle="1" w:styleId="Legenda1">
    <w:name w:val="Legenda1"/>
    <w:basedOn w:val="Normal"/>
    <w:rsid w:val="003C0757"/>
    <w:pPr>
      <w:suppressLineNumbers/>
      <w:spacing w:before="120" w:after="120"/>
    </w:pPr>
    <w:rPr>
      <w:rFonts w:cs="Tahoma"/>
      <w:i/>
      <w:iCs/>
    </w:rPr>
  </w:style>
  <w:style w:type="paragraph" w:customStyle="1" w:styleId="ndice">
    <w:name w:val="Índice"/>
    <w:basedOn w:val="Normal"/>
    <w:rsid w:val="003C0757"/>
    <w:pPr>
      <w:suppressLineNumbers/>
    </w:pPr>
    <w:rPr>
      <w:rFonts w:cs="Tahoma"/>
    </w:rPr>
  </w:style>
  <w:style w:type="paragraph" w:customStyle="1" w:styleId="Recuodecorpodetexto21">
    <w:name w:val="Recuo de corpo de texto 21"/>
    <w:basedOn w:val="Normal"/>
    <w:rsid w:val="003C0757"/>
    <w:pPr>
      <w:ind w:firstLine="2160"/>
      <w:jc w:val="both"/>
    </w:pPr>
    <w:rPr>
      <w:color w:val="FF0000"/>
      <w:szCs w:val="18"/>
    </w:rPr>
  </w:style>
  <w:style w:type="paragraph" w:customStyle="1" w:styleId="WW-Corpodetexto2">
    <w:name w:val="WW-Corpo de texto 2"/>
    <w:basedOn w:val="Normal"/>
    <w:rsid w:val="003C0757"/>
    <w:rPr>
      <w:szCs w:val="20"/>
    </w:rPr>
  </w:style>
  <w:style w:type="paragraph" w:customStyle="1" w:styleId="WW-Corpodetexto3">
    <w:name w:val="WW-Corpo de texto 3"/>
    <w:basedOn w:val="Normal"/>
    <w:rsid w:val="003C0757"/>
    <w:pPr>
      <w:jc w:val="both"/>
    </w:pPr>
    <w:rPr>
      <w:szCs w:val="20"/>
    </w:rPr>
  </w:style>
  <w:style w:type="paragraph" w:styleId="Cabealho">
    <w:name w:val="header"/>
    <w:aliases w:val=" Char"/>
    <w:basedOn w:val="Normal"/>
    <w:link w:val="CabealhoChar1"/>
    <w:uiPriority w:val="99"/>
    <w:rsid w:val="003C0757"/>
    <w:pPr>
      <w:tabs>
        <w:tab w:val="center" w:pos="4252"/>
        <w:tab w:val="right" w:pos="8504"/>
      </w:tabs>
    </w:pPr>
  </w:style>
  <w:style w:type="character" w:customStyle="1" w:styleId="CabealhoChar1">
    <w:name w:val="Cabeçalho Char1"/>
    <w:aliases w:val=" Char Char1"/>
    <w:basedOn w:val="Fontepargpadro"/>
    <w:link w:val="Cabealho"/>
    <w:uiPriority w:val="99"/>
    <w:rsid w:val="003C0757"/>
    <w:rPr>
      <w:rFonts w:ascii="Times New Roman" w:eastAsia="Times New Roman" w:hAnsi="Times New Roman" w:cs="Calibri"/>
      <w:sz w:val="24"/>
      <w:szCs w:val="24"/>
      <w:lang w:eastAsia="ar-SA"/>
    </w:rPr>
  </w:style>
  <w:style w:type="paragraph" w:styleId="Rodap">
    <w:name w:val="footer"/>
    <w:basedOn w:val="Normal"/>
    <w:link w:val="RodapChar1"/>
    <w:rsid w:val="003C0757"/>
    <w:pPr>
      <w:tabs>
        <w:tab w:val="center" w:pos="4252"/>
        <w:tab w:val="right" w:pos="8504"/>
      </w:tabs>
    </w:pPr>
  </w:style>
  <w:style w:type="character" w:customStyle="1" w:styleId="RodapChar1">
    <w:name w:val="Rodapé Char1"/>
    <w:basedOn w:val="Fontepargpadro"/>
    <w:link w:val="Rodap"/>
    <w:rsid w:val="003C0757"/>
    <w:rPr>
      <w:rFonts w:ascii="Times New Roman" w:eastAsia="Times New Roman" w:hAnsi="Times New Roman" w:cs="Calibri"/>
      <w:sz w:val="24"/>
      <w:szCs w:val="24"/>
      <w:lang w:eastAsia="ar-SA"/>
    </w:rPr>
  </w:style>
  <w:style w:type="paragraph" w:customStyle="1" w:styleId="WW-Recuodecorpodetexto3">
    <w:name w:val="WW-Recuo de corpo de texto 3"/>
    <w:basedOn w:val="Normal"/>
    <w:rsid w:val="003C0757"/>
    <w:pPr>
      <w:ind w:left="709" w:hanging="709"/>
      <w:jc w:val="both"/>
    </w:pPr>
    <w:rPr>
      <w:szCs w:val="20"/>
    </w:rPr>
  </w:style>
  <w:style w:type="paragraph" w:styleId="PargrafodaLista">
    <w:name w:val="List Paragraph"/>
    <w:basedOn w:val="Normal"/>
    <w:uiPriority w:val="34"/>
    <w:qFormat/>
    <w:rsid w:val="003C0757"/>
    <w:pPr>
      <w:ind w:left="708"/>
    </w:pPr>
  </w:style>
  <w:style w:type="paragraph" w:styleId="Textodebalo">
    <w:name w:val="Balloon Text"/>
    <w:basedOn w:val="Normal"/>
    <w:link w:val="TextodebaloChar1"/>
    <w:rsid w:val="003C0757"/>
    <w:rPr>
      <w:rFonts w:ascii="Tahoma" w:hAnsi="Tahoma" w:cs="Tahoma"/>
      <w:sz w:val="16"/>
      <w:szCs w:val="16"/>
    </w:rPr>
  </w:style>
  <w:style w:type="character" w:customStyle="1" w:styleId="TextodebaloChar1">
    <w:name w:val="Texto de balão Char1"/>
    <w:basedOn w:val="Fontepargpadro"/>
    <w:link w:val="Textodebalo"/>
    <w:rsid w:val="003C0757"/>
    <w:rPr>
      <w:rFonts w:ascii="Tahoma" w:eastAsia="Times New Roman" w:hAnsi="Tahoma" w:cs="Tahoma"/>
      <w:sz w:val="16"/>
      <w:szCs w:val="16"/>
      <w:lang w:eastAsia="ar-SA"/>
    </w:rPr>
  </w:style>
  <w:style w:type="paragraph" w:customStyle="1" w:styleId="Corpodetexto21">
    <w:name w:val="Corpo de texto 21"/>
    <w:basedOn w:val="Normal"/>
    <w:rsid w:val="003C0757"/>
    <w:pPr>
      <w:spacing w:after="120" w:line="480" w:lineRule="auto"/>
    </w:pPr>
  </w:style>
  <w:style w:type="paragraph" w:styleId="Recuodecorpodetexto">
    <w:name w:val="Body Text Indent"/>
    <w:basedOn w:val="Normal"/>
    <w:link w:val="RecuodecorpodetextoChar1"/>
    <w:rsid w:val="003C0757"/>
    <w:pPr>
      <w:spacing w:after="120"/>
      <w:ind w:left="283"/>
    </w:pPr>
  </w:style>
  <w:style w:type="character" w:customStyle="1" w:styleId="RecuodecorpodetextoChar1">
    <w:name w:val="Recuo de corpo de texto Char1"/>
    <w:basedOn w:val="Fontepargpadro"/>
    <w:link w:val="Recuodecorpodetexto"/>
    <w:rsid w:val="003C0757"/>
    <w:rPr>
      <w:rFonts w:ascii="Times New Roman" w:eastAsia="Times New Roman" w:hAnsi="Times New Roman" w:cs="Calibri"/>
      <w:sz w:val="24"/>
      <w:szCs w:val="24"/>
      <w:lang w:eastAsia="ar-SA"/>
    </w:rPr>
  </w:style>
  <w:style w:type="paragraph" w:customStyle="1" w:styleId="Default">
    <w:name w:val="Default"/>
    <w:rsid w:val="003C0757"/>
    <w:pPr>
      <w:suppressAutoHyphens/>
      <w:autoSpaceDE w:val="0"/>
      <w:spacing w:after="0" w:line="240" w:lineRule="auto"/>
    </w:pPr>
    <w:rPr>
      <w:rFonts w:ascii="FlemishScript BT" w:eastAsia="Times New Roman" w:hAnsi="FlemishScript BT" w:cs="Calibri"/>
      <w:color w:val="000000"/>
      <w:sz w:val="24"/>
      <w:szCs w:val="24"/>
      <w:lang w:eastAsia="ar-SA"/>
    </w:rPr>
  </w:style>
  <w:style w:type="paragraph" w:customStyle="1" w:styleId="WW-Padro">
    <w:name w:val="WW-Padrão"/>
    <w:basedOn w:val="Normal"/>
    <w:next w:val="Normal"/>
    <w:rsid w:val="003C0757"/>
    <w:pPr>
      <w:autoSpaceDE w:val="0"/>
    </w:pPr>
    <w:rPr>
      <w:rFonts w:ascii="Arial" w:hAnsi="Arial"/>
      <w:sz w:val="20"/>
    </w:rPr>
  </w:style>
  <w:style w:type="paragraph" w:customStyle="1" w:styleId="xl66">
    <w:name w:val="xl66"/>
    <w:basedOn w:val="Normal"/>
    <w:rsid w:val="003C0757"/>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67">
    <w:name w:val="xl67"/>
    <w:basedOn w:val="Normal"/>
    <w:rsid w:val="003C0757"/>
    <w:pPr>
      <w:spacing w:before="280" w:after="280"/>
      <w:jc w:val="center"/>
      <w:textAlignment w:val="center"/>
    </w:pPr>
  </w:style>
  <w:style w:type="paragraph" w:customStyle="1" w:styleId="xl68">
    <w:name w:val="xl68"/>
    <w:basedOn w:val="Normal"/>
    <w:rsid w:val="003C0757"/>
    <w:pPr>
      <w:pBdr>
        <w:top w:val="single" w:sz="4" w:space="0" w:color="000000"/>
        <w:left w:val="single" w:sz="4" w:space="0" w:color="000000"/>
        <w:bottom w:val="single" w:sz="4" w:space="0" w:color="000000"/>
        <w:right w:val="single" w:sz="4" w:space="0" w:color="000000"/>
      </w:pBdr>
      <w:shd w:val="clear" w:color="auto" w:fill="D8D8D8"/>
      <w:spacing w:before="280" w:after="280"/>
      <w:jc w:val="center"/>
      <w:textAlignment w:val="center"/>
    </w:pPr>
    <w:rPr>
      <w:b/>
      <w:bCs/>
    </w:rPr>
  </w:style>
  <w:style w:type="paragraph" w:customStyle="1" w:styleId="xl69">
    <w:name w:val="xl69"/>
    <w:basedOn w:val="Normal"/>
    <w:rsid w:val="003C0757"/>
    <w:pPr>
      <w:shd w:val="clear" w:color="auto" w:fill="D8D8D8"/>
      <w:spacing w:before="280" w:after="280"/>
      <w:jc w:val="center"/>
      <w:textAlignment w:val="center"/>
    </w:pPr>
  </w:style>
  <w:style w:type="paragraph" w:customStyle="1" w:styleId="xl70">
    <w:name w:val="xl70"/>
    <w:basedOn w:val="Normal"/>
    <w:rsid w:val="003C0757"/>
    <w:pPr>
      <w:pBdr>
        <w:top w:val="single" w:sz="4" w:space="0" w:color="000000"/>
        <w:left w:val="single" w:sz="4" w:space="0" w:color="000000"/>
        <w:bottom w:val="single" w:sz="4" w:space="0" w:color="000000"/>
        <w:right w:val="single" w:sz="4" w:space="0" w:color="000000"/>
      </w:pBdr>
      <w:shd w:val="clear" w:color="auto" w:fill="D8D8D8"/>
      <w:spacing w:before="280" w:after="280"/>
      <w:jc w:val="center"/>
      <w:textAlignment w:val="center"/>
    </w:pPr>
    <w:rPr>
      <w:b/>
      <w:bCs/>
    </w:rPr>
  </w:style>
  <w:style w:type="paragraph" w:customStyle="1" w:styleId="xl71">
    <w:name w:val="xl71"/>
    <w:basedOn w:val="Normal"/>
    <w:rsid w:val="003C0757"/>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Contedodetabela">
    <w:name w:val="Conteúdo de tabela"/>
    <w:basedOn w:val="Normal"/>
    <w:rsid w:val="003C0757"/>
    <w:pPr>
      <w:suppressLineNumbers/>
    </w:pPr>
  </w:style>
  <w:style w:type="paragraph" w:customStyle="1" w:styleId="Ttulodetabela">
    <w:name w:val="Título de tabela"/>
    <w:basedOn w:val="Contedodetabela"/>
    <w:rsid w:val="003C0757"/>
    <w:pPr>
      <w:jc w:val="center"/>
    </w:pPr>
    <w:rPr>
      <w:b/>
      <w:bCs/>
    </w:rPr>
  </w:style>
  <w:style w:type="paragraph" w:styleId="Corpodetexto2">
    <w:name w:val="Body Text 2"/>
    <w:basedOn w:val="Normal"/>
    <w:link w:val="Corpodetexto2Char1"/>
    <w:uiPriority w:val="99"/>
    <w:unhideWhenUsed/>
    <w:rsid w:val="003C0757"/>
    <w:pPr>
      <w:spacing w:after="120" w:line="480" w:lineRule="auto"/>
    </w:pPr>
  </w:style>
  <w:style w:type="character" w:customStyle="1" w:styleId="Corpodetexto2Char1">
    <w:name w:val="Corpo de texto 2 Char1"/>
    <w:basedOn w:val="Fontepargpadro"/>
    <w:link w:val="Corpodetexto2"/>
    <w:uiPriority w:val="99"/>
    <w:rsid w:val="003C0757"/>
    <w:rPr>
      <w:rFonts w:ascii="Times New Roman" w:eastAsia="Times New Roman" w:hAnsi="Times New Roman" w:cs="Calibri"/>
      <w:sz w:val="24"/>
      <w:szCs w:val="24"/>
      <w:lang w:eastAsia="ar-SA"/>
    </w:rPr>
  </w:style>
  <w:style w:type="paragraph" w:styleId="Recuodecorpodetexto3">
    <w:name w:val="Body Text Indent 3"/>
    <w:basedOn w:val="Normal"/>
    <w:link w:val="Recuodecorpodetexto3Char"/>
    <w:uiPriority w:val="99"/>
    <w:semiHidden/>
    <w:unhideWhenUsed/>
    <w:rsid w:val="003C075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C0757"/>
    <w:rPr>
      <w:rFonts w:ascii="Times New Roman" w:eastAsia="Times New Roman" w:hAnsi="Times New Roman" w:cs="Calibri"/>
      <w:sz w:val="16"/>
      <w:szCs w:val="16"/>
      <w:lang w:eastAsia="ar-SA"/>
    </w:rPr>
  </w:style>
  <w:style w:type="table" w:styleId="Tabelacomgrade">
    <w:name w:val="Table Grid"/>
    <w:basedOn w:val="Tabelanormal"/>
    <w:uiPriority w:val="59"/>
    <w:rsid w:val="003C0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3C0757"/>
    <w:pPr>
      <w:suppressAutoHyphens w:val="0"/>
      <w:autoSpaceDN w:val="0"/>
      <w:adjustRightInd w:val="0"/>
    </w:pPr>
    <w:rPr>
      <w:rFonts w:cs="Times New Roman"/>
      <w:color w:val="auto"/>
      <w:sz w:val="20"/>
      <w:lang w:eastAsia="pt-BR"/>
    </w:rPr>
  </w:style>
  <w:style w:type="character" w:customStyle="1" w:styleId="TextosemFormataoChar">
    <w:name w:val="Texto sem Formatação Char"/>
    <w:basedOn w:val="Fontepargpadro"/>
    <w:link w:val="TextosemFormatao"/>
    <w:rsid w:val="003C0757"/>
    <w:rPr>
      <w:rFonts w:ascii="FlemishScript BT" w:eastAsia="Times New Roman" w:hAnsi="FlemishScript BT" w:cs="Times New Roman"/>
      <w:sz w:val="20"/>
      <w:szCs w:val="24"/>
      <w:lang w:eastAsia="pt-BR"/>
    </w:rPr>
  </w:style>
  <w:style w:type="paragraph" w:customStyle="1" w:styleId="Padro">
    <w:name w:val="Padrão"/>
    <w:basedOn w:val="Normal"/>
    <w:next w:val="Normal"/>
    <w:rsid w:val="003C0757"/>
    <w:pPr>
      <w:suppressAutoHyphens w:val="0"/>
      <w:autoSpaceDE w:val="0"/>
      <w:autoSpaceDN w:val="0"/>
      <w:adjustRightInd w:val="0"/>
    </w:pPr>
    <w:rPr>
      <w:rFonts w:ascii="Arial" w:hAnsi="Arial" w:cs="Times New Roman"/>
      <w:sz w:val="20"/>
      <w:lang w:eastAsia="pt-BR"/>
    </w:rPr>
  </w:style>
  <w:style w:type="paragraph" w:customStyle="1" w:styleId="xl63">
    <w:name w:val="xl63"/>
    <w:basedOn w:val="Normal"/>
    <w:rsid w:val="003C0757"/>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64">
    <w:name w:val="xl64"/>
    <w:basedOn w:val="Normal"/>
    <w:rsid w:val="003C0757"/>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65">
    <w:name w:val="xl65"/>
    <w:basedOn w:val="Normal"/>
    <w:rsid w:val="003C0757"/>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2">
    <w:name w:val="xl72"/>
    <w:basedOn w:val="Normal"/>
    <w:rsid w:val="003C075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3">
    <w:name w:val="xl73"/>
    <w:basedOn w:val="Normal"/>
    <w:rsid w:val="003C0757"/>
    <w:pPr>
      <w:pBdr>
        <w:top w:val="single" w:sz="4" w:space="0" w:color="auto"/>
        <w:left w:val="single" w:sz="4" w:space="0" w:color="auto"/>
        <w:bottom w:val="single" w:sz="4" w:space="0" w:color="auto"/>
        <w:right w:val="single" w:sz="4" w:space="0" w:color="auto"/>
      </w:pBdr>
      <w:shd w:val="clear" w:color="000000" w:fill="7030A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4">
    <w:name w:val="xl74"/>
    <w:basedOn w:val="Normal"/>
    <w:rsid w:val="003C0757"/>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5">
    <w:name w:val="xl75"/>
    <w:basedOn w:val="Normal"/>
    <w:rsid w:val="003C0757"/>
    <w:pPr>
      <w:pBdr>
        <w:top w:val="single" w:sz="4" w:space="0" w:color="auto"/>
        <w:left w:val="single" w:sz="4" w:space="0" w:color="auto"/>
        <w:bottom w:val="single" w:sz="4" w:space="0" w:color="auto"/>
        <w:right w:val="single" w:sz="4" w:space="0" w:color="auto"/>
      </w:pBdr>
      <w:shd w:val="clear" w:color="000000" w:fill="B2A1C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6">
    <w:name w:val="xl76"/>
    <w:basedOn w:val="Normal"/>
    <w:rsid w:val="003C0757"/>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7">
    <w:name w:val="xl77"/>
    <w:basedOn w:val="Normal"/>
    <w:rsid w:val="003C0757"/>
    <w:pPr>
      <w:pBdr>
        <w:top w:val="single" w:sz="4" w:space="0" w:color="auto"/>
        <w:left w:val="single" w:sz="4" w:space="0" w:color="auto"/>
        <w:bottom w:val="single" w:sz="4" w:space="0" w:color="auto"/>
        <w:right w:val="single" w:sz="4" w:space="0" w:color="auto"/>
      </w:pBdr>
      <w:shd w:val="clear" w:color="000000" w:fill="F2DDD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8">
    <w:name w:val="xl78"/>
    <w:basedOn w:val="Normal"/>
    <w:rsid w:val="003C0757"/>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9">
    <w:name w:val="xl79"/>
    <w:basedOn w:val="Normal"/>
    <w:rsid w:val="003C0757"/>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0">
    <w:name w:val="xl80"/>
    <w:basedOn w:val="Normal"/>
    <w:rsid w:val="003C0757"/>
    <w:pPr>
      <w:pBdr>
        <w:top w:val="single" w:sz="4" w:space="0" w:color="auto"/>
        <w:left w:val="single" w:sz="4" w:space="0" w:color="auto"/>
        <w:bottom w:val="single" w:sz="4" w:space="0" w:color="auto"/>
        <w:right w:val="single" w:sz="4" w:space="0" w:color="auto"/>
      </w:pBdr>
      <w:shd w:val="clear" w:color="000000" w:fill="31849B"/>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1">
    <w:name w:val="xl81"/>
    <w:basedOn w:val="Normal"/>
    <w:rsid w:val="003C0757"/>
    <w:pPr>
      <w:pBdr>
        <w:top w:val="single" w:sz="4" w:space="0" w:color="auto"/>
        <w:left w:val="single" w:sz="4" w:space="0" w:color="auto"/>
        <w:bottom w:val="single" w:sz="4" w:space="0" w:color="auto"/>
        <w:right w:val="single" w:sz="4" w:space="0" w:color="auto"/>
      </w:pBdr>
      <w:shd w:val="clear" w:color="000000" w:fill="E46D0A"/>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2">
    <w:name w:val="xl82"/>
    <w:basedOn w:val="Normal"/>
    <w:rsid w:val="003C0757"/>
    <w:pPr>
      <w:pBdr>
        <w:top w:val="single" w:sz="4" w:space="0" w:color="auto"/>
        <w:left w:val="single" w:sz="4" w:space="0" w:color="auto"/>
        <w:bottom w:val="single" w:sz="4" w:space="0" w:color="auto"/>
        <w:right w:val="single" w:sz="4" w:space="0" w:color="auto"/>
      </w:pBdr>
      <w:shd w:val="clear" w:color="000000" w:fill="75923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3">
    <w:name w:val="xl83"/>
    <w:basedOn w:val="Normal"/>
    <w:rsid w:val="003C0757"/>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4">
    <w:name w:val="xl84"/>
    <w:basedOn w:val="Normal"/>
    <w:rsid w:val="003C0757"/>
    <w:pPr>
      <w:pBdr>
        <w:top w:val="single" w:sz="4" w:space="0" w:color="auto"/>
        <w:left w:val="single" w:sz="4" w:space="0" w:color="auto"/>
        <w:bottom w:val="single" w:sz="4" w:space="0" w:color="auto"/>
        <w:right w:val="single" w:sz="4" w:space="0" w:color="auto"/>
      </w:pBdr>
      <w:shd w:val="clear" w:color="000000" w:fill="C5BE9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5">
    <w:name w:val="xl85"/>
    <w:basedOn w:val="Normal"/>
    <w:rsid w:val="003C0757"/>
    <w:pPr>
      <w:pBdr>
        <w:top w:val="single" w:sz="4" w:space="0" w:color="auto"/>
        <w:left w:val="single" w:sz="4" w:space="0" w:color="auto"/>
        <w:bottom w:val="single" w:sz="4" w:space="0" w:color="auto"/>
        <w:right w:val="single" w:sz="4" w:space="0" w:color="auto"/>
      </w:pBdr>
      <w:shd w:val="clear" w:color="000000" w:fill="9933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6">
    <w:name w:val="xl86"/>
    <w:basedOn w:val="Normal"/>
    <w:rsid w:val="003C0757"/>
    <w:pPr>
      <w:pBdr>
        <w:top w:val="single" w:sz="4" w:space="0" w:color="auto"/>
        <w:left w:val="single" w:sz="4" w:space="0" w:color="auto"/>
        <w:bottom w:val="single" w:sz="4" w:space="0" w:color="auto"/>
        <w:right w:val="single" w:sz="4" w:space="0" w:color="auto"/>
      </w:pBdr>
      <w:shd w:val="clear" w:color="000000" w:fill="33CC3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7">
    <w:name w:val="xl87"/>
    <w:basedOn w:val="Normal"/>
    <w:rsid w:val="003C0757"/>
    <w:pPr>
      <w:pBdr>
        <w:top w:val="single" w:sz="4" w:space="0" w:color="auto"/>
        <w:left w:val="single" w:sz="4" w:space="0" w:color="auto"/>
        <w:bottom w:val="single" w:sz="4" w:space="0" w:color="auto"/>
        <w:right w:val="single" w:sz="4" w:space="0" w:color="auto"/>
      </w:pBdr>
      <w:shd w:val="clear" w:color="000000" w:fill="00FF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8">
    <w:name w:val="xl88"/>
    <w:basedOn w:val="Normal"/>
    <w:rsid w:val="003C0757"/>
    <w:pPr>
      <w:pBdr>
        <w:top w:val="single" w:sz="4" w:space="0" w:color="auto"/>
        <w:left w:val="single" w:sz="4" w:space="0" w:color="auto"/>
        <w:bottom w:val="single" w:sz="4" w:space="0" w:color="auto"/>
        <w:right w:val="single" w:sz="4" w:space="0" w:color="auto"/>
      </w:pBdr>
      <w:shd w:val="clear" w:color="000000" w:fill="33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9">
    <w:name w:val="xl89"/>
    <w:basedOn w:val="Normal"/>
    <w:rsid w:val="003C0757"/>
    <w:pPr>
      <w:pBdr>
        <w:top w:val="single" w:sz="4" w:space="0" w:color="auto"/>
        <w:left w:val="single" w:sz="4" w:space="0" w:color="auto"/>
        <w:bottom w:val="single" w:sz="4" w:space="0" w:color="auto"/>
        <w:right w:val="single" w:sz="4" w:space="0" w:color="auto"/>
      </w:pBdr>
      <w:shd w:val="clear" w:color="000000" w:fill="FF505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0">
    <w:name w:val="xl90"/>
    <w:basedOn w:val="Normal"/>
    <w:rsid w:val="003C0757"/>
    <w:pPr>
      <w:pBdr>
        <w:top w:val="single" w:sz="4" w:space="0" w:color="auto"/>
        <w:left w:val="single" w:sz="4" w:space="0" w:color="auto"/>
        <w:bottom w:val="single" w:sz="4" w:space="0" w:color="auto"/>
        <w:right w:val="single" w:sz="4" w:space="0" w:color="auto"/>
      </w:pBdr>
      <w:shd w:val="clear" w:color="000000" w:fill="9933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1">
    <w:name w:val="xl91"/>
    <w:basedOn w:val="Normal"/>
    <w:rsid w:val="003C0757"/>
    <w:pPr>
      <w:pBdr>
        <w:top w:val="single" w:sz="4" w:space="0" w:color="auto"/>
        <w:left w:val="single" w:sz="4" w:space="0" w:color="auto"/>
        <w:bottom w:val="single" w:sz="4" w:space="0" w:color="auto"/>
        <w:right w:val="single" w:sz="4" w:space="0" w:color="auto"/>
      </w:pBdr>
      <w:shd w:val="clear" w:color="000000" w:fill="FF66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2">
    <w:name w:val="xl92"/>
    <w:basedOn w:val="Normal"/>
    <w:rsid w:val="003C0757"/>
    <w:pPr>
      <w:pBdr>
        <w:top w:val="single" w:sz="4" w:space="0" w:color="auto"/>
        <w:left w:val="single" w:sz="4" w:space="0" w:color="auto"/>
        <w:bottom w:val="single" w:sz="4" w:space="0" w:color="auto"/>
        <w:right w:val="single" w:sz="4" w:space="0" w:color="auto"/>
      </w:pBdr>
      <w:shd w:val="clear" w:color="000000" w:fill="0099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3">
    <w:name w:val="xl93"/>
    <w:basedOn w:val="Normal"/>
    <w:rsid w:val="003C0757"/>
    <w:pPr>
      <w:pBdr>
        <w:top w:val="single" w:sz="4" w:space="0" w:color="auto"/>
        <w:left w:val="single" w:sz="4" w:space="0" w:color="auto"/>
        <w:bottom w:val="single" w:sz="4" w:space="0" w:color="auto"/>
        <w:right w:val="single" w:sz="4" w:space="0" w:color="auto"/>
      </w:pBdr>
      <w:shd w:val="clear" w:color="000000" w:fill="CCFF3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4">
    <w:name w:val="xl94"/>
    <w:basedOn w:val="Normal"/>
    <w:rsid w:val="003C0757"/>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5">
    <w:name w:val="xl95"/>
    <w:basedOn w:val="Normal"/>
    <w:rsid w:val="003C0757"/>
    <w:pPr>
      <w:pBdr>
        <w:top w:val="single" w:sz="4" w:space="0" w:color="auto"/>
        <w:left w:val="single" w:sz="4" w:space="0" w:color="auto"/>
        <w:bottom w:val="single" w:sz="4" w:space="0" w:color="auto"/>
        <w:right w:val="single" w:sz="4" w:space="0" w:color="auto"/>
      </w:pBdr>
      <w:shd w:val="clear" w:color="000000" w:fill="3366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6">
    <w:name w:val="xl96"/>
    <w:basedOn w:val="Normal"/>
    <w:rsid w:val="003C0757"/>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7">
    <w:name w:val="xl97"/>
    <w:basedOn w:val="Normal"/>
    <w:rsid w:val="003C0757"/>
    <w:pPr>
      <w:pBdr>
        <w:top w:val="single" w:sz="4" w:space="0" w:color="auto"/>
        <w:left w:val="single" w:sz="4" w:space="0" w:color="auto"/>
        <w:bottom w:val="single" w:sz="4" w:space="0" w:color="auto"/>
        <w:right w:val="single" w:sz="4" w:space="0" w:color="auto"/>
      </w:pBdr>
      <w:shd w:val="clear" w:color="000000" w:fill="21586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8">
    <w:name w:val="xl98"/>
    <w:basedOn w:val="Normal"/>
    <w:rsid w:val="003C0757"/>
    <w:pPr>
      <w:pBdr>
        <w:top w:val="single" w:sz="4" w:space="0" w:color="auto"/>
        <w:left w:val="single" w:sz="4" w:space="0" w:color="auto"/>
        <w:bottom w:val="single" w:sz="4" w:space="0" w:color="auto"/>
        <w:right w:val="single" w:sz="4" w:space="0" w:color="auto"/>
      </w:pBdr>
      <w:shd w:val="clear" w:color="000000" w:fill="FF99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9">
    <w:name w:val="xl99"/>
    <w:basedOn w:val="Normal"/>
    <w:rsid w:val="003C0757"/>
    <w:pPr>
      <w:pBdr>
        <w:top w:val="single" w:sz="4" w:space="0" w:color="auto"/>
        <w:left w:val="single" w:sz="4" w:space="0" w:color="auto"/>
        <w:bottom w:val="single" w:sz="4" w:space="0" w:color="auto"/>
        <w:right w:val="single" w:sz="4" w:space="0" w:color="auto"/>
      </w:pBdr>
      <w:shd w:val="clear" w:color="000000" w:fill="CC009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0">
    <w:name w:val="xl100"/>
    <w:basedOn w:val="Normal"/>
    <w:rsid w:val="003C0757"/>
    <w:pPr>
      <w:pBdr>
        <w:top w:val="single" w:sz="4" w:space="0" w:color="auto"/>
        <w:left w:val="single" w:sz="4" w:space="0" w:color="auto"/>
        <w:bottom w:val="single" w:sz="4" w:space="0" w:color="auto"/>
        <w:right w:val="single" w:sz="4" w:space="0" w:color="auto"/>
      </w:pBdr>
      <w:shd w:val="clear" w:color="000000" w:fill="66CC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1">
    <w:name w:val="xl101"/>
    <w:basedOn w:val="Normal"/>
    <w:rsid w:val="003C0757"/>
    <w:pPr>
      <w:pBdr>
        <w:top w:val="single" w:sz="4" w:space="0" w:color="auto"/>
        <w:left w:val="single" w:sz="4" w:space="0" w:color="auto"/>
        <w:bottom w:val="single" w:sz="4" w:space="0" w:color="auto"/>
        <w:right w:val="single" w:sz="4" w:space="0" w:color="auto"/>
      </w:pBdr>
      <w:shd w:val="clear" w:color="000000" w:fill="FFFF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2">
    <w:name w:val="xl102"/>
    <w:basedOn w:val="Normal"/>
    <w:rsid w:val="003C0757"/>
    <w:pPr>
      <w:pBdr>
        <w:top w:val="single" w:sz="4" w:space="0" w:color="auto"/>
        <w:left w:val="single" w:sz="4" w:space="0" w:color="auto"/>
        <w:bottom w:val="single" w:sz="4" w:space="0" w:color="auto"/>
        <w:right w:val="single" w:sz="4" w:space="0" w:color="auto"/>
      </w:pBdr>
      <w:shd w:val="clear" w:color="000000" w:fill="CC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3">
    <w:name w:val="xl103"/>
    <w:basedOn w:val="Normal"/>
    <w:rsid w:val="003C0757"/>
    <w:pPr>
      <w:pBdr>
        <w:top w:val="single" w:sz="4" w:space="0" w:color="auto"/>
        <w:left w:val="single" w:sz="4" w:space="0" w:color="auto"/>
        <w:bottom w:val="single" w:sz="4" w:space="0" w:color="auto"/>
        <w:right w:val="single" w:sz="4" w:space="0" w:color="auto"/>
      </w:pBdr>
      <w:shd w:val="clear" w:color="000000" w:fill="FF66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4">
    <w:name w:val="xl104"/>
    <w:basedOn w:val="Normal"/>
    <w:rsid w:val="003C0757"/>
    <w:pPr>
      <w:pBdr>
        <w:top w:val="single" w:sz="4" w:space="0" w:color="auto"/>
        <w:left w:val="single" w:sz="4" w:space="0" w:color="auto"/>
        <w:bottom w:val="single" w:sz="4" w:space="0" w:color="auto"/>
        <w:right w:val="single" w:sz="4" w:space="0" w:color="auto"/>
      </w:pBdr>
      <w:shd w:val="clear" w:color="000000" w:fill="FF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5">
    <w:name w:val="xl105"/>
    <w:basedOn w:val="Normal"/>
    <w:rsid w:val="003C0757"/>
    <w:pPr>
      <w:pBdr>
        <w:top w:val="single" w:sz="4" w:space="0" w:color="auto"/>
        <w:left w:val="single" w:sz="4" w:space="0" w:color="auto"/>
        <w:bottom w:val="single" w:sz="4" w:space="0" w:color="auto"/>
        <w:right w:val="single" w:sz="4" w:space="0" w:color="auto"/>
      </w:pBdr>
      <w:shd w:val="clear" w:color="000000" w:fill="99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6">
    <w:name w:val="xl106"/>
    <w:basedOn w:val="Normal"/>
    <w:rsid w:val="003C0757"/>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7">
    <w:name w:val="xl107"/>
    <w:basedOn w:val="Normal"/>
    <w:rsid w:val="003C0757"/>
    <w:pPr>
      <w:pBdr>
        <w:top w:val="single" w:sz="4" w:space="0" w:color="auto"/>
        <w:left w:val="single" w:sz="4" w:space="0" w:color="auto"/>
        <w:bottom w:val="single" w:sz="4" w:space="0" w:color="auto"/>
        <w:right w:val="single" w:sz="4" w:space="0" w:color="auto"/>
      </w:pBdr>
      <w:shd w:val="clear" w:color="000000" w:fill="E6B9B8"/>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8">
    <w:name w:val="xl108"/>
    <w:basedOn w:val="Normal"/>
    <w:rsid w:val="003C0757"/>
    <w:pPr>
      <w:pBdr>
        <w:top w:val="single" w:sz="4" w:space="0" w:color="auto"/>
        <w:left w:val="single" w:sz="4" w:space="0" w:color="auto"/>
        <w:bottom w:val="single" w:sz="4" w:space="0" w:color="auto"/>
        <w:right w:val="single" w:sz="4" w:space="0" w:color="auto"/>
      </w:pBdr>
      <w:shd w:val="clear" w:color="000000" w:fill="66FF9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9">
    <w:name w:val="xl109"/>
    <w:basedOn w:val="Normal"/>
    <w:rsid w:val="003C075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0">
    <w:name w:val="xl110"/>
    <w:basedOn w:val="Normal"/>
    <w:rsid w:val="003C0757"/>
    <w:pPr>
      <w:pBdr>
        <w:top w:val="single" w:sz="4" w:space="0" w:color="auto"/>
        <w:left w:val="single" w:sz="4" w:space="0" w:color="auto"/>
        <w:bottom w:val="single" w:sz="4" w:space="0" w:color="auto"/>
        <w:right w:val="single" w:sz="4" w:space="0" w:color="auto"/>
      </w:pBdr>
      <w:shd w:val="clear" w:color="000000" w:fill="9966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1">
    <w:name w:val="xl111"/>
    <w:basedOn w:val="Normal"/>
    <w:rsid w:val="003C0757"/>
    <w:pPr>
      <w:pBdr>
        <w:top w:val="single" w:sz="4" w:space="0" w:color="auto"/>
        <w:left w:val="single" w:sz="4" w:space="0" w:color="auto"/>
        <w:bottom w:val="single" w:sz="4" w:space="0" w:color="auto"/>
        <w:right w:val="single" w:sz="4" w:space="0" w:color="auto"/>
      </w:pBdr>
      <w:shd w:val="clear" w:color="000000" w:fill="FF00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2">
    <w:name w:val="xl112"/>
    <w:basedOn w:val="Normal"/>
    <w:rsid w:val="003C0757"/>
    <w:pPr>
      <w:pBdr>
        <w:top w:val="single" w:sz="4" w:space="0" w:color="auto"/>
        <w:left w:val="single" w:sz="4" w:space="0" w:color="auto"/>
        <w:bottom w:val="single" w:sz="4" w:space="0" w:color="auto"/>
        <w:right w:val="single" w:sz="4" w:space="0" w:color="auto"/>
      </w:pBdr>
      <w:shd w:val="clear" w:color="000000" w:fill="E5E0E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3">
    <w:name w:val="xl113"/>
    <w:basedOn w:val="Normal"/>
    <w:rsid w:val="003C0757"/>
    <w:pPr>
      <w:pBdr>
        <w:top w:val="single" w:sz="4" w:space="0" w:color="auto"/>
        <w:left w:val="single" w:sz="4" w:space="0" w:color="auto"/>
        <w:bottom w:val="single" w:sz="4" w:space="0" w:color="auto"/>
        <w:right w:val="single" w:sz="4" w:space="0" w:color="auto"/>
      </w:pBdr>
      <w:shd w:val="clear" w:color="000000" w:fill="4BACC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4">
    <w:name w:val="xl114"/>
    <w:basedOn w:val="Normal"/>
    <w:rsid w:val="003C0757"/>
    <w:pPr>
      <w:pBdr>
        <w:top w:val="single" w:sz="4" w:space="0" w:color="auto"/>
        <w:left w:val="single" w:sz="4" w:space="0" w:color="auto"/>
        <w:bottom w:val="single" w:sz="4" w:space="0" w:color="auto"/>
        <w:right w:val="single" w:sz="4" w:space="0" w:color="auto"/>
      </w:pBdr>
      <w:shd w:val="clear" w:color="000000" w:fill="FF33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5">
    <w:name w:val="xl115"/>
    <w:basedOn w:val="Normal"/>
    <w:rsid w:val="003C0757"/>
    <w:pPr>
      <w:pBdr>
        <w:top w:val="single" w:sz="4" w:space="0" w:color="auto"/>
        <w:left w:val="single" w:sz="4" w:space="0" w:color="auto"/>
        <w:bottom w:val="single" w:sz="4" w:space="0" w:color="auto"/>
        <w:right w:val="single" w:sz="4" w:space="0" w:color="auto"/>
      </w:pBdr>
      <w:shd w:val="clear" w:color="000000" w:fill="376091"/>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6">
    <w:name w:val="xl116"/>
    <w:basedOn w:val="Normal"/>
    <w:rsid w:val="003C0757"/>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7">
    <w:name w:val="xl117"/>
    <w:basedOn w:val="Normal"/>
    <w:rsid w:val="003C0757"/>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8">
    <w:name w:val="xl118"/>
    <w:basedOn w:val="Normal"/>
    <w:rsid w:val="003C0757"/>
    <w:pPr>
      <w:pBdr>
        <w:top w:val="single" w:sz="4" w:space="0" w:color="auto"/>
        <w:left w:val="single" w:sz="4" w:space="0" w:color="auto"/>
        <w:bottom w:val="single" w:sz="4" w:space="0" w:color="auto"/>
        <w:right w:val="single" w:sz="4" w:space="0" w:color="auto"/>
      </w:pBdr>
      <w:shd w:val="clear" w:color="000000" w:fill="538ED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9">
    <w:name w:val="xl119"/>
    <w:basedOn w:val="Normal"/>
    <w:rsid w:val="003C0757"/>
    <w:pPr>
      <w:pBdr>
        <w:top w:val="single" w:sz="4" w:space="0" w:color="auto"/>
        <w:left w:val="single" w:sz="4" w:space="0" w:color="auto"/>
        <w:bottom w:val="single" w:sz="4" w:space="0" w:color="auto"/>
        <w:right w:val="single" w:sz="4" w:space="0" w:color="auto"/>
      </w:pBdr>
      <w:shd w:val="clear" w:color="000000" w:fill="D9979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20">
    <w:name w:val="xl120"/>
    <w:basedOn w:val="Normal"/>
    <w:rsid w:val="003C0757"/>
    <w:pPr>
      <w:pBdr>
        <w:top w:val="single" w:sz="4" w:space="0" w:color="auto"/>
        <w:left w:val="single" w:sz="4" w:space="0" w:color="auto"/>
        <w:bottom w:val="single" w:sz="4" w:space="0" w:color="auto"/>
      </w:pBdr>
      <w:shd w:val="clear" w:color="000000" w:fill="99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21">
    <w:name w:val="xl121"/>
    <w:basedOn w:val="Normal"/>
    <w:rsid w:val="003C0757"/>
    <w:pPr>
      <w:suppressAutoHyphens w:val="0"/>
      <w:spacing w:before="100" w:beforeAutospacing="1" w:after="100" w:afterAutospacing="1"/>
    </w:pPr>
    <w:rPr>
      <w:rFonts w:ascii="Arial" w:hAnsi="Arial" w:cs="Arial"/>
      <w:sz w:val="20"/>
      <w:szCs w:val="20"/>
      <w:lang w:eastAsia="pt-BR"/>
    </w:rPr>
  </w:style>
  <w:style w:type="paragraph" w:customStyle="1" w:styleId="xl122">
    <w:name w:val="xl122"/>
    <w:basedOn w:val="Normal"/>
    <w:rsid w:val="003C0757"/>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textAlignment w:val="center"/>
    </w:pPr>
    <w:rPr>
      <w:rFonts w:ascii="Arial" w:hAnsi="Arial" w:cs="Arial"/>
      <w:b/>
      <w:bCs/>
      <w:color w:val="000000"/>
      <w:sz w:val="20"/>
      <w:szCs w:val="20"/>
      <w:lang w:eastAsia="pt-BR"/>
    </w:rPr>
  </w:style>
  <w:style w:type="paragraph" w:customStyle="1" w:styleId="xl123">
    <w:name w:val="xl123"/>
    <w:basedOn w:val="Normal"/>
    <w:rsid w:val="003C07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4">
    <w:name w:val="xl124"/>
    <w:basedOn w:val="Normal"/>
    <w:rsid w:val="003C07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5">
    <w:name w:val="xl125"/>
    <w:basedOn w:val="Normal"/>
    <w:rsid w:val="003C07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6">
    <w:name w:val="xl126"/>
    <w:basedOn w:val="Normal"/>
    <w:rsid w:val="003C075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7">
    <w:name w:val="xl127"/>
    <w:basedOn w:val="Normal"/>
    <w:rsid w:val="003C07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pt-BR"/>
    </w:rPr>
  </w:style>
  <w:style w:type="paragraph" w:customStyle="1" w:styleId="xl128">
    <w:name w:val="xl128"/>
    <w:basedOn w:val="Normal"/>
    <w:rsid w:val="003C07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29">
    <w:name w:val="xl129"/>
    <w:basedOn w:val="Normal"/>
    <w:rsid w:val="003C07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30">
    <w:name w:val="xl130"/>
    <w:basedOn w:val="Normal"/>
    <w:rsid w:val="003C075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20"/>
      <w:szCs w:val="20"/>
      <w:lang w:eastAsia="pt-BR"/>
    </w:rPr>
  </w:style>
  <w:style w:type="paragraph" w:customStyle="1" w:styleId="xl131">
    <w:name w:val="xl131"/>
    <w:basedOn w:val="Normal"/>
    <w:rsid w:val="003C07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32">
    <w:name w:val="xl132"/>
    <w:basedOn w:val="Normal"/>
    <w:rsid w:val="003C075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33">
    <w:name w:val="xl133"/>
    <w:basedOn w:val="Normal"/>
    <w:rsid w:val="003C0757"/>
    <w:pPr>
      <w:pBdr>
        <w:top w:val="single" w:sz="4" w:space="0" w:color="auto"/>
        <w:left w:val="single" w:sz="4" w:space="0" w:color="auto"/>
        <w:bottom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34">
    <w:name w:val="xl134"/>
    <w:basedOn w:val="Normal"/>
    <w:rsid w:val="003C0757"/>
    <w:pPr>
      <w:pBdr>
        <w:top w:val="single" w:sz="4" w:space="0" w:color="auto"/>
        <w:bottom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styleId="Recuodecorpodetexto2">
    <w:name w:val="Body Text Indent 2"/>
    <w:basedOn w:val="Normal"/>
    <w:link w:val="Recuodecorpodetexto2Char1"/>
    <w:uiPriority w:val="99"/>
    <w:semiHidden/>
    <w:unhideWhenUsed/>
    <w:rsid w:val="00AA1773"/>
    <w:pPr>
      <w:spacing w:after="120" w:line="480" w:lineRule="auto"/>
      <w:ind w:left="283"/>
    </w:pPr>
  </w:style>
  <w:style w:type="character" w:customStyle="1" w:styleId="Recuodecorpodetexto2Char1">
    <w:name w:val="Recuo de corpo de texto 2 Char1"/>
    <w:basedOn w:val="Fontepargpadro"/>
    <w:link w:val="Recuodecorpodetexto2"/>
    <w:uiPriority w:val="99"/>
    <w:semiHidden/>
    <w:rsid w:val="00AA1773"/>
    <w:rPr>
      <w:rFonts w:ascii="Times New Roman" w:eastAsia="Times New Roman" w:hAnsi="Times New Roman" w:cs="Calibri"/>
      <w:sz w:val="24"/>
      <w:szCs w:val="24"/>
      <w:lang w:eastAsia="ar-SA"/>
    </w:rPr>
  </w:style>
  <w:style w:type="paragraph" w:styleId="Corpodetexto3">
    <w:name w:val="Body Text 3"/>
    <w:basedOn w:val="Normal"/>
    <w:link w:val="Corpodetexto3Char"/>
    <w:uiPriority w:val="99"/>
    <w:semiHidden/>
    <w:unhideWhenUsed/>
    <w:rsid w:val="008C59F5"/>
    <w:pPr>
      <w:spacing w:after="120"/>
    </w:pPr>
    <w:rPr>
      <w:sz w:val="16"/>
      <w:szCs w:val="16"/>
    </w:rPr>
  </w:style>
  <w:style w:type="character" w:customStyle="1" w:styleId="Corpodetexto3Char">
    <w:name w:val="Corpo de texto 3 Char"/>
    <w:basedOn w:val="Fontepargpadro"/>
    <w:link w:val="Corpodetexto3"/>
    <w:uiPriority w:val="99"/>
    <w:semiHidden/>
    <w:rsid w:val="008C59F5"/>
    <w:rPr>
      <w:rFonts w:ascii="Times New Roman" w:eastAsia="Times New Roman" w:hAnsi="Times New Roman" w:cs="Calibri"/>
      <w:sz w:val="16"/>
      <w:szCs w:val="16"/>
      <w:lang w:eastAsia="ar-SA"/>
    </w:rPr>
  </w:style>
</w:styles>
</file>

<file path=word/webSettings.xml><?xml version="1.0" encoding="utf-8"?>
<w:webSettings xmlns:r="http://schemas.openxmlformats.org/officeDocument/2006/relationships" xmlns:w="http://schemas.openxmlformats.org/wordprocessingml/2006/main">
  <w:divs>
    <w:div w:id="295573416">
      <w:bodyDiv w:val="1"/>
      <w:marLeft w:val="0"/>
      <w:marRight w:val="0"/>
      <w:marTop w:val="0"/>
      <w:marBottom w:val="0"/>
      <w:divBdr>
        <w:top w:val="none" w:sz="0" w:space="0" w:color="auto"/>
        <w:left w:val="none" w:sz="0" w:space="0" w:color="auto"/>
        <w:bottom w:val="none" w:sz="0" w:space="0" w:color="auto"/>
        <w:right w:val="none" w:sz="0" w:space="0" w:color="auto"/>
      </w:divBdr>
    </w:div>
    <w:div w:id="369889252">
      <w:bodyDiv w:val="1"/>
      <w:marLeft w:val="0"/>
      <w:marRight w:val="0"/>
      <w:marTop w:val="0"/>
      <w:marBottom w:val="0"/>
      <w:divBdr>
        <w:top w:val="none" w:sz="0" w:space="0" w:color="auto"/>
        <w:left w:val="none" w:sz="0" w:space="0" w:color="auto"/>
        <w:bottom w:val="none" w:sz="0" w:space="0" w:color="auto"/>
        <w:right w:val="none" w:sz="0" w:space="0" w:color="auto"/>
      </w:divBdr>
    </w:div>
    <w:div w:id="447313419">
      <w:bodyDiv w:val="1"/>
      <w:marLeft w:val="0"/>
      <w:marRight w:val="0"/>
      <w:marTop w:val="0"/>
      <w:marBottom w:val="0"/>
      <w:divBdr>
        <w:top w:val="none" w:sz="0" w:space="0" w:color="auto"/>
        <w:left w:val="none" w:sz="0" w:space="0" w:color="auto"/>
        <w:bottom w:val="none" w:sz="0" w:space="0" w:color="auto"/>
        <w:right w:val="none" w:sz="0" w:space="0" w:color="auto"/>
      </w:divBdr>
    </w:div>
    <w:div w:id="705450687">
      <w:bodyDiv w:val="1"/>
      <w:marLeft w:val="0"/>
      <w:marRight w:val="0"/>
      <w:marTop w:val="0"/>
      <w:marBottom w:val="0"/>
      <w:divBdr>
        <w:top w:val="none" w:sz="0" w:space="0" w:color="auto"/>
        <w:left w:val="none" w:sz="0" w:space="0" w:color="auto"/>
        <w:bottom w:val="none" w:sz="0" w:space="0" w:color="auto"/>
        <w:right w:val="none" w:sz="0" w:space="0" w:color="auto"/>
      </w:divBdr>
    </w:div>
    <w:div w:id="834345117">
      <w:bodyDiv w:val="1"/>
      <w:marLeft w:val="0"/>
      <w:marRight w:val="0"/>
      <w:marTop w:val="0"/>
      <w:marBottom w:val="0"/>
      <w:divBdr>
        <w:top w:val="none" w:sz="0" w:space="0" w:color="auto"/>
        <w:left w:val="none" w:sz="0" w:space="0" w:color="auto"/>
        <w:bottom w:val="none" w:sz="0" w:space="0" w:color="auto"/>
        <w:right w:val="none" w:sz="0" w:space="0" w:color="auto"/>
      </w:divBdr>
    </w:div>
    <w:div w:id="1281767250">
      <w:bodyDiv w:val="1"/>
      <w:marLeft w:val="0"/>
      <w:marRight w:val="0"/>
      <w:marTop w:val="0"/>
      <w:marBottom w:val="0"/>
      <w:divBdr>
        <w:top w:val="none" w:sz="0" w:space="0" w:color="auto"/>
        <w:left w:val="none" w:sz="0" w:space="0" w:color="auto"/>
        <w:bottom w:val="none" w:sz="0" w:space="0" w:color="auto"/>
        <w:right w:val="none" w:sz="0" w:space="0" w:color="auto"/>
      </w:divBdr>
    </w:div>
    <w:div w:id="14904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istro.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6E5F-656F-4078-8F9A-41DAA754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96</Pages>
  <Words>26245</Words>
  <Characters>141728</Characters>
  <Application>Microsoft Office Word</Application>
  <DocSecurity>0</DocSecurity>
  <Lines>1181</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ylana.machado</dc:creator>
  <cp:keywords/>
  <dc:description/>
  <cp:lastModifiedBy>priscila.santos</cp:lastModifiedBy>
  <cp:revision>74</cp:revision>
  <cp:lastPrinted>2016-02-19T13:54:00Z</cp:lastPrinted>
  <dcterms:created xsi:type="dcterms:W3CDTF">2015-09-23T18:55:00Z</dcterms:created>
  <dcterms:modified xsi:type="dcterms:W3CDTF">2016-02-22T11:35:00Z</dcterms:modified>
</cp:coreProperties>
</file>