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42" w:rsidRDefault="002E6F42" w:rsidP="002E6F42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483298275"/>
    </w:p>
    <w:p w:rsidR="002E6F42" w:rsidRDefault="002E6F42" w:rsidP="002E6F42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E6F42" w:rsidRDefault="002E6F42" w:rsidP="002E6F42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E6F42" w:rsidRDefault="002E6F42" w:rsidP="002E6F42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E6F42" w:rsidRPr="007363BB" w:rsidRDefault="002E6F42" w:rsidP="002E6F42">
      <w:pPr>
        <w:jc w:val="center"/>
        <w:rPr>
          <w:rFonts w:ascii="Arial" w:hAnsi="Arial" w:cs="Arial"/>
          <w:b/>
          <w:color w:val="000000"/>
          <w:sz w:val="28"/>
          <w:szCs w:val="22"/>
          <w:u w:val="single"/>
        </w:rPr>
      </w:pPr>
      <w:r w:rsidRPr="007363BB">
        <w:rPr>
          <w:rFonts w:ascii="Arial" w:hAnsi="Arial" w:cs="Arial"/>
          <w:b/>
          <w:color w:val="000000"/>
          <w:sz w:val="28"/>
          <w:szCs w:val="22"/>
          <w:u w:val="single"/>
        </w:rPr>
        <w:t>COMUNICADO</w:t>
      </w:r>
    </w:p>
    <w:p w:rsidR="002E6F42" w:rsidRDefault="002E6F42" w:rsidP="002E6F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E6F42" w:rsidRDefault="002E6F42" w:rsidP="002E6F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E6F42" w:rsidRDefault="002E6F42" w:rsidP="002E6F4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0EAB">
        <w:rPr>
          <w:rFonts w:ascii="Arial" w:hAnsi="Arial" w:cs="Arial"/>
          <w:b/>
          <w:color w:val="000000"/>
          <w:sz w:val="22"/>
          <w:szCs w:val="22"/>
        </w:rPr>
        <w:t>Concorrência Pública nº 006/2017</w:t>
      </w:r>
      <w:r w:rsidRPr="00533912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F42">
        <w:rPr>
          <w:rFonts w:ascii="Arial" w:hAnsi="Arial" w:cs="Arial"/>
          <w:color w:val="000000"/>
          <w:sz w:val="22"/>
          <w:szCs w:val="22"/>
        </w:rPr>
        <w:t>Contratação de empresa especializada para prestação de serviços de operação e manutenção do aterro municipal de resíduos sólidos urbanos de propriedade da Prefeitura Municipal de Registro, conforme estabelecido no anexo I – Termo de Referência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E6F42" w:rsidRPr="0008601C" w:rsidRDefault="002E6F42" w:rsidP="002E6F4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83578" w:rsidRPr="00A83578" w:rsidRDefault="002E6F42" w:rsidP="002E6F42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Após análise dos recursos das empresas </w:t>
      </w:r>
      <w:r>
        <w:rPr>
          <w:rFonts w:ascii="Arial" w:hAnsi="Arial" w:cs="Arial"/>
          <w:b/>
          <w:sz w:val="22"/>
          <w:szCs w:val="22"/>
        </w:rPr>
        <w:t xml:space="preserve">ROCHAFORTE TRANSPORTES E SERVIÇOS EIRELI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FLORESTANA PAISAGISMO CONSTRUÇÕES E SERVIÇOS LTDA. </w:t>
      </w:r>
      <w:r>
        <w:rPr>
          <w:rFonts w:ascii="Arial" w:hAnsi="Arial" w:cs="Arial"/>
          <w:sz w:val="22"/>
          <w:szCs w:val="22"/>
        </w:rPr>
        <w:t xml:space="preserve">e contrarrazão da </w:t>
      </w:r>
      <w:r w:rsidR="00A83578">
        <w:rPr>
          <w:rFonts w:ascii="Arial" w:hAnsi="Arial" w:cs="Arial"/>
          <w:sz w:val="22"/>
          <w:szCs w:val="22"/>
        </w:rPr>
        <w:t xml:space="preserve">empresa </w:t>
      </w:r>
      <w:r>
        <w:rPr>
          <w:rFonts w:ascii="Arial" w:hAnsi="Arial" w:cs="Arial"/>
          <w:b/>
          <w:sz w:val="22"/>
          <w:szCs w:val="22"/>
        </w:rPr>
        <w:t>UNIÃO LOCAÇÕES E SERVIÇOS EIRELI – ME</w:t>
      </w:r>
      <w:r w:rsidR="00A83578">
        <w:rPr>
          <w:rFonts w:ascii="Arial" w:hAnsi="Arial" w:cs="Arial"/>
          <w:b/>
          <w:sz w:val="22"/>
          <w:szCs w:val="22"/>
        </w:rPr>
        <w:t xml:space="preserve">, </w:t>
      </w:r>
      <w:r w:rsidR="00A83578">
        <w:rPr>
          <w:rFonts w:ascii="Arial" w:hAnsi="Arial" w:cs="Arial"/>
          <w:sz w:val="22"/>
          <w:szCs w:val="22"/>
        </w:rPr>
        <w:t xml:space="preserve">comunico às empresas participantes e demais interessadas de que o Exmo. Prefeito Municipal </w:t>
      </w:r>
      <w:r w:rsidR="00857C3A">
        <w:rPr>
          <w:rFonts w:ascii="Arial" w:hAnsi="Arial" w:cs="Arial"/>
          <w:sz w:val="22"/>
          <w:szCs w:val="22"/>
        </w:rPr>
        <w:t xml:space="preserve">decidiu pelo </w:t>
      </w:r>
      <w:r w:rsidR="00A83578">
        <w:rPr>
          <w:rFonts w:ascii="Arial" w:hAnsi="Arial" w:cs="Arial"/>
          <w:sz w:val="22"/>
          <w:szCs w:val="22"/>
        </w:rPr>
        <w:t xml:space="preserve">não </w:t>
      </w:r>
      <w:r w:rsidR="00857C3A">
        <w:rPr>
          <w:rFonts w:ascii="Arial" w:hAnsi="Arial" w:cs="Arial"/>
          <w:sz w:val="22"/>
          <w:szCs w:val="22"/>
        </w:rPr>
        <w:t>acolhimento</w:t>
      </w:r>
      <w:r w:rsidR="00A83578">
        <w:rPr>
          <w:rFonts w:ascii="Arial" w:hAnsi="Arial" w:cs="Arial"/>
          <w:sz w:val="22"/>
          <w:szCs w:val="22"/>
        </w:rPr>
        <w:t xml:space="preserve"> </w:t>
      </w:r>
      <w:r w:rsidR="00857C3A">
        <w:rPr>
          <w:rFonts w:ascii="Arial" w:hAnsi="Arial" w:cs="Arial"/>
          <w:sz w:val="22"/>
          <w:szCs w:val="22"/>
        </w:rPr>
        <w:t>d</w:t>
      </w:r>
      <w:r w:rsidR="00A83578">
        <w:rPr>
          <w:rFonts w:ascii="Arial" w:hAnsi="Arial" w:cs="Arial"/>
          <w:sz w:val="22"/>
          <w:szCs w:val="22"/>
        </w:rPr>
        <w:t xml:space="preserve">o recurso da empresa </w:t>
      </w:r>
      <w:r w:rsidR="00A83578">
        <w:rPr>
          <w:rFonts w:ascii="Arial" w:hAnsi="Arial" w:cs="Arial"/>
          <w:b/>
          <w:sz w:val="22"/>
          <w:szCs w:val="22"/>
        </w:rPr>
        <w:t xml:space="preserve">ROCHAFORTE TRANSPORTES E SERVIÇOS EIRELI </w:t>
      </w:r>
      <w:r w:rsidR="00A83578">
        <w:rPr>
          <w:rFonts w:ascii="Arial" w:hAnsi="Arial" w:cs="Arial"/>
          <w:sz w:val="22"/>
          <w:szCs w:val="22"/>
        </w:rPr>
        <w:t xml:space="preserve">e deu provimento ao recurso da empresa </w:t>
      </w:r>
      <w:r w:rsidR="00A83578">
        <w:rPr>
          <w:rFonts w:ascii="Arial" w:hAnsi="Arial" w:cs="Arial"/>
          <w:b/>
          <w:sz w:val="22"/>
          <w:szCs w:val="22"/>
        </w:rPr>
        <w:t>FLORESTANA PAISAGISMO CONSTRUÇÕES E SERVIÇOS LTDA.</w:t>
      </w:r>
    </w:p>
    <w:p w:rsidR="00A83578" w:rsidRDefault="00A83578" w:rsidP="002E6F42">
      <w:pPr>
        <w:ind w:firstLine="1416"/>
        <w:jc w:val="both"/>
        <w:rPr>
          <w:rFonts w:ascii="Arial" w:hAnsi="Arial" w:cs="Arial"/>
          <w:sz w:val="22"/>
          <w:szCs w:val="22"/>
        </w:rPr>
      </w:pPr>
    </w:p>
    <w:p w:rsidR="002E6F42" w:rsidRDefault="00857C3A" w:rsidP="002E6F42">
      <w:pPr>
        <w:ind w:firstLine="14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 modo, ficam declaradas </w:t>
      </w:r>
      <w:r>
        <w:rPr>
          <w:rFonts w:ascii="Arial" w:hAnsi="Arial" w:cs="Arial"/>
          <w:b/>
          <w:sz w:val="22"/>
          <w:szCs w:val="22"/>
        </w:rPr>
        <w:t xml:space="preserve">HABILITADAS </w:t>
      </w:r>
      <w:r>
        <w:rPr>
          <w:rFonts w:ascii="Arial" w:hAnsi="Arial" w:cs="Arial"/>
          <w:sz w:val="22"/>
          <w:szCs w:val="22"/>
        </w:rPr>
        <w:t>as empresas:</w:t>
      </w:r>
      <w:r w:rsidRPr="00857C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FLORESTANA PAISAGISMO CONSTRUÇÕES E SERVIÇOS LTDA; ROCHAFORTE TRANSPORTES E SERVIÇOS EIRELI; UNIÃO LOCAÇÕES E SERVIÇOS EIRELI – ME e IR NOVATEC SERVIÇOS E CONSULTORIA AMBIENTAL EIRELI, </w:t>
      </w:r>
      <w:r>
        <w:rPr>
          <w:rFonts w:ascii="Arial" w:hAnsi="Arial" w:cs="Arial"/>
          <w:sz w:val="22"/>
          <w:szCs w:val="22"/>
        </w:rPr>
        <w:t xml:space="preserve">e mantida a </w:t>
      </w:r>
      <w:r>
        <w:rPr>
          <w:rFonts w:ascii="Arial" w:hAnsi="Arial" w:cs="Arial"/>
          <w:b/>
          <w:sz w:val="22"/>
          <w:szCs w:val="22"/>
        </w:rPr>
        <w:t xml:space="preserve">INABILITAÇÃO </w:t>
      </w:r>
      <w:r>
        <w:rPr>
          <w:rFonts w:ascii="Arial" w:hAnsi="Arial" w:cs="Arial"/>
          <w:sz w:val="22"/>
          <w:szCs w:val="22"/>
        </w:rPr>
        <w:t xml:space="preserve">da empresa </w:t>
      </w:r>
      <w:r>
        <w:rPr>
          <w:rFonts w:ascii="Arial" w:hAnsi="Arial" w:cs="Arial"/>
          <w:b/>
          <w:sz w:val="22"/>
          <w:szCs w:val="22"/>
        </w:rPr>
        <w:t>NOVA FONTE TRANSPORTE E LOGISTICA LTDA-EPP</w:t>
      </w:r>
      <w:r w:rsidR="002E6F42">
        <w:rPr>
          <w:rFonts w:ascii="Arial" w:hAnsi="Arial" w:cs="Arial"/>
          <w:b/>
          <w:sz w:val="22"/>
          <w:szCs w:val="22"/>
        </w:rPr>
        <w:t>.</w:t>
      </w:r>
    </w:p>
    <w:p w:rsidR="00857C3A" w:rsidRDefault="00857C3A" w:rsidP="002E6F42">
      <w:pPr>
        <w:ind w:firstLine="1416"/>
        <w:jc w:val="both"/>
        <w:rPr>
          <w:rFonts w:ascii="Arial" w:hAnsi="Arial" w:cs="Arial"/>
          <w:b/>
          <w:sz w:val="22"/>
          <w:szCs w:val="22"/>
        </w:rPr>
      </w:pPr>
    </w:p>
    <w:p w:rsidR="00175DAD" w:rsidRPr="00BE22CC" w:rsidRDefault="00175DAD" w:rsidP="00175DAD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E22CC">
        <w:rPr>
          <w:rFonts w:ascii="Arial" w:hAnsi="Arial" w:cs="Arial"/>
          <w:sz w:val="22"/>
          <w:szCs w:val="22"/>
        </w:rPr>
        <w:t xml:space="preserve">onforme </w:t>
      </w:r>
      <w:r>
        <w:rPr>
          <w:rFonts w:ascii="Arial" w:hAnsi="Arial" w:cs="Arial"/>
          <w:sz w:val="22"/>
          <w:szCs w:val="22"/>
        </w:rPr>
        <w:t>sub</w:t>
      </w:r>
      <w:r w:rsidRPr="00BE22CC">
        <w:rPr>
          <w:rFonts w:ascii="Arial" w:hAnsi="Arial" w:cs="Arial"/>
          <w:sz w:val="22"/>
          <w:szCs w:val="22"/>
        </w:rPr>
        <w:t xml:space="preserve">item </w:t>
      </w:r>
      <w:r>
        <w:rPr>
          <w:rFonts w:ascii="Arial" w:hAnsi="Arial" w:cs="Arial"/>
          <w:sz w:val="22"/>
          <w:szCs w:val="22"/>
        </w:rPr>
        <w:t>9</w:t>
      </w:r>
      <w:r w:rsidRPr="00BE22CC">
        <w:rPr>
          <w:rFonts w:ascii="Arial" w:hAnsi="Arial" w:cs="Arial"/>
          <w:sz w:val="22"/>
          <w:szCs w:val="22"/>
        </w:rPr>
        <w:t xml:space="preserve">.9 do Edital, </w:t>
      </w:r>
      <w:r>
        <w:rPr>
          <w:rFonts w:ascii="Arial" w:hAnsi="Arial" w:cs="Arial"/>
          <w:sz w:val="22"/>
          <w:szCs w:val="22"/>
        </w:rPr>
        <w:t xml:space="preserve">comunicamos que </w:t>
      </w:r>
      <w:r w:rsidRPr="00BE22CC">
        <w:rPr>
          <w:rFonts w:ascii="Arial" w:hAnsi="Arial" w:cs="Arial"/>
          <w:sz w:val="22"/>
          <w:szCs w:val="22"/>
        </w:rPr>
        <w:t xml:space="preserve">a abertura dos </w:t>
      </w:r>
      <w:r>
        <w:rPr>
          <w:rFonts w:ascii="Arial" w:hAnsi="Arial" w:cs="Arial"/>
          <w:sz w:val="22"/>
          <w:szCs w:val="22"/>
        </w:rPr>
        <w:t>E</w:t>
      </w:r>
      <w:r w:rsidRPr="00BE22CC">
        <w:rPr>
          <w:rFonts w:ascii="Arial" w:hAnsi="Arial" w:cs="Arial"/>
          <w:sz w:val="22"/>
          <w:szCs w:val="22"/>
        </w:rPr>
        <w:t xml:space="preserve">nvelopes nº 02 </w:t>
      </w:r>
      <w:r>
        <w:rPr>
          <w:rFonts w:ascii="Arial" w:hAnsi="Arial" w:cs="Arial"/>
          <w:sz w:val="22"/>
          <w:szCs w:val="22"/>
        </w:rPr>
        <w:t xml:space="preserve">– “Proposta” </w:t>
      </w:r>
      <w:r w:rsidRPr="00BE22CC">
        <w:rPr>
          <w:rFonts w:ascii="Arial" w:hAnsi="Arial" w:cs="Arial"/>
          <w:sz w:val="22"/>
          <w:szCs w:val="22"/>
        </w:rPr>
        <w:t xml:space="preserve">das empresas habilitadas, ocorrerá no dia </w:t>
      </w:r>
      <w:r w:rsidR="00C53466">
        <w:rPr>
          <w:rFonts w:ascii="Arial" w:hAnsi="Arial" w:cs="Arial"/>
          <w:b/>
          <w:sz w:val="22"/>
          <w:szCs w:val="22"/>
          <w:u w:val="single"/>
        </w:rPr>
        <w:t>05</w:t>
      </w:r>
      <w:r w:rsidR="008B77BE">
        <w:rPr>
          <w:rFonts w:ascii="Arial" w:hAnsi="Arial" w:cs="Arial"/>
          <w:b/>
          <w:sz w:val="22"/>
          <w:szCs w:val="22"/>
          <w:u w:val="single"/>
        </w:rPr>
        <w:t>/02</w:t>
      </w:r>
      <w:r w:rsidRPr="00BE22CC">
        <w:rPr>
          <w:rFonts w:ascii="Arial" w:hAnsi="Arial" w:cs="Arial"/>
          <w:b/>
          <w:sz w:val="22"/>
          <w:szCs w:val="22"/>
          <w:u w:val="single"/>
        </w:rPr>
        <w:t>/201</w:t>
      </w:r>
      <w:r w:rsidR="008B77BE">
        <w:rPr>
          <w:rFonts w:ascii="Arial" w:hAnsi="Arial" w:cs="Arial"/>
          <w:b/>
          <w:sz w:val="22"/>
          <w:szCs w:val="22"/>
          <w:u w:val="single"/>
        </w:rPr>
        <w:t>8</w:t>
      </w:r>
      <w:r w:rsidRPr="00BE22CC">
        <w:rPr>
          <w:rFonts w:ascii="Arial" w:hAnsi="Arial" w:cs="Arial"/>
          <w:b/>
          <w:sz w:val="22"/>
          <w:szCs w:val="22"/>
          <w:u w:val="single"/>
        </w:rPr>
        <w:t xml:space="preserve"> às </w:t>
      </w:r>
      <w:r w:rsidR="008B77BE">
        <w:rPr>
          <w:rFonts w:ascii="Arial" w:hAnsi="Arial" w:cs="Arial"/>
          <w:b/>
          <w:sz w:val="22"/>
          <w:szCs w:val="22"/>
          <w:u w:val="single"/>
        </w:rPr>
        <w:t>14</w:t>
      </w:r>
      <w:r w:rsidRPr="00BE22CC">
        <w:rPr>
          <w:rFonts w:ascii="Arial" w:hAnsi="Arial" w:cs="Arial"/>
          <w:b/>
          <w:sz w:val="22"/>
          <w:szCs w:val="22"/>
          <w:u w:val="single"/>
        </w:rPr>
        <w:t>h</w:t>
      </w:r>
      <w:r w:rsidRPr="00BE22CC">
        <w:rPr>
          <w:rFonts w:ascii="Arial" w:hAnsi="Arial" w:cs="Arial"/>
          <w:b/>
          <w:sz w:val="22"/>
          <w:szCs w:val="22"/>
        </w:rPr>
        <w:t xml:space="preserve">, </w:t>
      </w:r>
      <w:r w:rsidRPr="00BE22CC">
        <w:rPr>
          <w:rFonts w:ascii="Arial" w:hAnsi="Arial" w:cs="Arial"/>
          <w:sz w:val="22"/>
          <w:szCs w:val="22"/>
        </w:rPr>
        <w:t>na sala de licitações da Secretaria Municipal de Administração da Prefeitura Municipal de Registro, sito à Rua Jose Antônio de Campos, nº 250 – Centro.</w:t>
      </w:r>
    </w:p>
    <w:p w:rsidR="002E6F42" w:rsidRDefault="002E6F42" w:rsidP="002E6F42">
      <w:pPr>
        <w:ind w:firstLine="2694"/>
        <w:jc w:val="both"/>
        <w:rPr>
          <w:rFonts w:ascii="Arial" w:hAnsi="Arial" w:cs="Arial"/>
          <w:sz w:val="22"/>
          <w:szCs w:val="22"/>
        </w:rPr>
      </w:pPr>
    </w:p>
    <w:p w:rsidR="002E6F42" w:rsidRPr="00BE3394" w:rsidRDefault="002E6F42" w:rsidP="002E6F42">
      <w:pPr>
        <w:spacing w:line="276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BE3394">
        <w:rPr>
          <w:rFonts w:ascii="Arial" w:hAnsi="Arial" w:cs="Arial"/>
          <w:sz w:val="22"/>
          <w:szCs w:val="22"/>
        </w:rPr>
        <w:t>Fica franqueado às empresas licitantes e a quem possa interessar vistas ao processo, na Seção Técnica de Compras, Material e Licitação</w:t>
      </w:r>
      <w:r>
        <w:rPr>
          <w:rFonts w:ascii="Arial" w:hAnsi="Arial" w:cs="Arial"/>
          <w:sz w:val="22"/>
          <w:szCs w:val="22"/>
        </w:rPr>
        <w:t xml:space="preserve"> - </w:t>
      </w:r>
      <w:r w:rsidRPr="00BE3394">
        <w:rPr>
          <w:rFonts w:ascii="Arial" w:hAnsi="Arial" w:cs="Arial"/>
          <w:sz w:val="22"/>
          <w:szCs w:val="22"/>
        </w:rPr>
        <w:t>Secretaria Municipal de Administração, sito à Rua José Antônio de Campos nº 250 – Centro – Registro/SP.</w:t>
      </w:r>
    </w:p>
    <w:p w:rsidR="002E6F42" w:rsidRPr="000844ED" w:rsidRDefault="002E6F42" w:rsidP="002E6F4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E6F42" w:rsidRPr="000844ED" w:rsidRDefault="002E6F42" w:rsidP="00554FD0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844ED">
        <w:rPr>
          <w:rFonts w:ascii="Arial" w:hAnsi="Arial" w:cs="Arial"/>
          <w:color w:val="000000"/>
          <w:sz w:val="22"/>
          <w:szCs w:val="22"/>
        </w:rPr>
        <w:t xml:space="preserve">PREFEITURA MUNICIPAL DE REGISTRO, </w:t>
      </w:r>
      <w:r w:rsidR="008B77BE">
        <w:rPr>
          <w:rFonts w:ascii="Arial" w:hAnsi="Arial" w:cs="Arial"/>
          <w:color w:val="000000"/>
          <w:sz w:val="22"/>
          <w:szCs w:val="22"/>
        </w:rPr>
        <w:t>30</w:t>
      </w:r>
      <w:r w:rsidRPr="000844E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B77BE">
        <w:rPr>
          <w:rFonts w:ascii="Arial" w:hAnsi="Arial" w:cs="Arial"/>
          <w:color w:val="000000"/>
          <w:sz w:val="22"/>
          <w:szCs w:val="22"/>
        </w:rPr>
        <w:t>janeiro</w:t>
      </w:r>
      <w:r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8B77BE">
        <w:rPr>
          <w:rFonts w:ascii="Arial" w:hAnsi="Arial" w:cs="Arial"/>
          <w:color w:val="000000"/>
          <w:sz w:val="22"/>
          <w:szCs w:val="22"/>
        </w:rPr>
        <w:t>8</w:t>
      </w:r>
      <w:r w:rsidRPr="000844ED">
        <w:rPr>
          <w:rFonts w:ascii="Arial" w:hAnsi="Arial" w:cs="Arial"/>
          <w:color w:val="000000"/>
          <w:sz w:val="22"/>
          <w:szCs w:val="22"/>
        </w:rPr>
        <w:t>.</w:t>
      </w:r>
    </w:p>
    <w:p w:rsidR="002E6F42" w:rsidRPr="000844ED" w:rsidRDefault="008B77BE" w:rsidP="00554FD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DÉBORA GOETZ ACETO</w:t>
      </w:r>
    </w:p>
    <w:p w:rsidR="002E6F42" w:rsidRPr="000844ED" w:rsidRDefault="008B77BE" w:rsidP="00554FD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Secretária Municipal de Administração</w:t>
      </w:r>
      <w:bookmarkStart w:id="1" w:name="_GoBack"/>
      <w:bookmarkEnd w:id="0"/>
      <w:bookmarkEnd w:id="1"/>
    </w:p>
    <w:sectPr w:rsidR="002E6F42" w:rsidRPr="000844ED" w:rsidSect="00941924">
      <w:headerReference w:type="default" r:id="rId6"/>
      <w:footerReference w:type="default" r:id="rId7"/>
      <w:pgSz w:w="11906" w:h="16838"/>
      <w:pgMar w:top="851" w:right="1416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A7" w:rsidRDefault="00D37AA7" w:rsidP="002E6F42">
      <w:r>
        <w:separator/>
      </w:r>
    </w:p>
  </w:endnote>
  <w:endnote w:type="continuationSeparator" w:id="0">
    <w:p w:rsidR="00D37AA7" w:rsidRDefault="00D37AA7" w:rsidP="002E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42" w:rsidRDefault="002E6F42" w:rsidP="002E6F4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:rsidR="002E6F42" w:rsidRPr="002E6F42" w:rsidRDefault="002E6F42" w:rsidP="002E6F42">
    <w:pPr>
      <w:jc w:val="center"/>
      <w:rPr>
        <w:rFonts w:ascii="Arial" w:hAnsi="Arial" w:cs="Arial"/>
        <w:sz w:val="16"/>
        <w:szCs w:val="16"/>
      </w:rPr>
    </w:pPr>
    <w:r w:rsidRPr="002E6F42">
      <w:rPr>
        <w:rFonts w:ascii="Arial" w:hAnsi="Arial" w:cs="Arial"/>
        <w:sz w:val="16"/>
        <w:szCs w:val="16"/>
      </w:rPr>
      <w:t>Rua José Antônio de Campos, nº 250 – Centro – CEP 11900-000</w:t>
    </w:r>
  </w:p>
  <w:p w:rsidR="002E6F42" w:rsidRPr="002E6F42" w:rsidRDefault="002E6F42" w:rsidP="002E6F42">
    <w:pPr>
      <w:pStyle w:val="Rodap"/>
      <w:jc w:val="center"/>
      <w:rPr>
        <w:sz w:val="16"/>
        <w:szCs w:val="16"/>
      </w:rPr>
    </w:pPr>
    <w:r w:rsidRPr="002E6F42">
      <w:rPr>
        <w:rFonts w:ascii="Arial" w:hAnsi="Arial" w:cs="Arial"/>
        <w:sz w:val="16"/>
        <w:szCs w:val="16"/>
      </w:rPr>
      <w:t>CNPJ – 45.685.872/0001-79</w:t>
    </w:r>
  </w:p>
  <w:p w:rsidR="002E6F42" w:rsidRPr="002E6F42" w:rsidRDefault="002E6F42" w:rsidP="002E6F42">
    <w:pPr>
      <w:jc w:val="center"/>
      <w:rPr>
        <w:rFonts w:ascii="Arial" w:hAnsi="Arial" w:cs="Arial"/>
        <w:sz w:val="16"/>
        <w:szCs w:val="16"/>
      </w:rPr>
    </w:pPr>
    <w:r w:rsidRPr="002E6F42">
      <w:rPr>
        <w:rFonts w:ascii="Arial" w:hAnsi="Arial" w:cs="Arial"/>
        <w:sz w:val="16"/>
        <w:szCs w:val="16"/>
      </w:rPr>
      <w:t>Fone (13) 3828.10</w:t>
    </w:r>
    <w:r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A7" w:rsidRDefault="00D37AA7" w:rsidP="002E6F42">
      <w:r>
        <w:separator/>
      </w:r>
    </w:p>
  </w:footnote>
  <w:footnote w:type="continuationSeparator" w:id="0">
    <w:p w:rsidR="00D37AA7" w:rsidRDefault="00D37AA7" w:rsidP="002E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12" w:rsidRDefault="00C53466" w:rsidP="00533912">
    <w:pPr>
      <w:pStyle w:val="Cabealho"/>
    </w:pPr>
    <w:r w:rsidRPr="00D40C80">
      <w:rPr>
        <w:noProof/>
      </w:rPr>
      <w:drawing>
        <wp:anchor distT="0" distB="0" distL="114300" distR="114300" simplePos="0" relativeHeight="251659264" behindDoc="0" locked="0" layoutInCell="1" allowOverlap="1" wp14:anchorId="19C393C6" wp14:editId="7F08E460">
          <wp:simplePos x="0" y="0"/>
          <wp:positionH relativeFrom="page">
            <wp:align>center</wp:align>
          </wp:positionH>
          <wp:positionV relativeFrom="paragraph">
            <wp:posOffset>10820</wp:posOffset>
          </wp:positionV>
          <wp:extent cx="3832860" cy="789305"/>
          <wp:effectExtent l="0" t="0" r="0" b="0"/>
          <wp:wrapThrough wrapText="bothSides">
            <wp:wrapPolygon edited="0">
              <wp:start x="1503" y="0"/>
              <wp:lineTo x="0" y="521"/>
              <wp:lineTo x="0" y="15118"/>
              <wp:lineTo x="966" y="16682"/>
              <wp:lineTo x="0" y="19289"/>
              <wp:lineTo x="0" y="20853"/>
              <wp:lineTo x="21471" y="20853"/>
              <wp:lineTo x="21471" y="18767"/>
              <wp:lineTo x="5046" y="16682"/>
              <wp:lineTo x="21471" y="16682"/>
              <wp:lineTo x="21471" y="10948"/>
              <wp:lineTo x="20720" y="8341"/>
              <wp:lineTo x="20934" y="2607"/>
              <wp:lineTo x="19002" y="2085"/>
              <wp:lineTo x="4402" y="0"/>
              <wp:lineTo x="1503" y="0"/>
            </wp:wrapPolygon>
          </wp:wrapThrough>
          <wp:docPr id="20" name="Imagem 20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912" w:rsidRDefault="00D37AA7" w:rsidP="00533912">
    <w:pPr>
      <w:pStyle w:val="Cabealho"/>
    </w:pPr>
  </w:p>
  <w:p w:rsidR="00533912" w:rsidRDefault="00D37AA7" w:rsidP="00533912">
    <w:pPr>
      <w:pStyle w:val="Cabealho"/>
    </w:pPr>
  </w:p>
  <w:p w:rsidR="00533912" w:rsidRDefault="00D37AA7" w:rsidP="00533912">
    <w:pPr>
      <w:pStyle w:val="Cabealho"/>
    </w:pPr>
  </w:p>
  <w:p w:rsidR="00533912" w:rsidRDefault="00D37AA7" w:rsidP="00533912">
    <w:pPr>
      <w:pStyle w:val="Cabealho"/>
    </w:pPr>
  </w:p>
  <w:p w:rsidR="00533912" w:rsidRDefault="00C53466" w:rsidP="00533912">
    <w:pPr>
      <w:pStyle w:val="Cabealho"/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42"/>
    <w:rsid w:val="00175DAD"/>
    <w:rsid w:val="002E6F42"/>
    <w:rsid w:val="00554FD0"/>
    <w:rsid w:val="00857C3A"/>
    <w:rsid w:val="008B77BE"/>
    <w:rsid w:val="00A83578"/>
    <w:rsid w:val="00C53466"/>
    <w:rsid w:val="00D20EAB"/>
    <w:rsid w:val="00D37AA7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85E8-B1B3-427A-BC9D-88CC75C0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6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E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Marjorie Yuri Tamashiro</cp:lastModifiedBy>
  <cp:revision>5</cp:revision>
  <cp:lastPrinted>2018-01-30T12:32:00Z</cp:lastPrinted>
  <dcterms:created xsi:type="dcterms:W3CDTF">2018-01-30T11:48:00Z</dcterms:created>
  <dcterms:modified xsi:type="dcterms:W3CDTF">2018-01-31T12:09:00Z</dcterms:modified>
</cp:coreProperties>
</file>