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0CA" w:rsidRDefault="00CE00CA">
      <w:pPr>
        <w:rPr>
          <w:rFonts w:ascii="Courier New" w:hAnsi="Courier New" w:cs="Courier New"/>
          <w:sz w:val="20"/>
          <w:szCs w:val="20"/>
        </w:rPr>
      </w:pPr>
    </w:p>
    <w:p w:rsidR="00CE00CA" w:rsidRDefault="00922E90">
      <w:pPr>
        <w:pStyle w:val="Ttulo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AVISO DE</w:t>
      </w:r>
      <w:r w:rsidR="00315D3D">
        <w:rPr>
          <w:rFonts w:ascii="Arial" w:hAnsi="Arial" w:cs="Arial"/>
          <w:b w:val="0"/>
          <w:szCs w:val="24"/>
        </w:rPr>
        <w:t xml:space="preserve"> SUSPENSÃO DE</w:t>
      </w:r>
      <w:r>
        <w:rPr>
          <w:rFonts w:ascii="Arial" w:hAnsi="Arial" w:cs="Arial"/>
          <w:b w:val="0"/>
          <w:szCs w:val="24"/>
        </w:rPr>
        <w:t xml:space="preserve"> EDITAL</w:t>
      </w:r>
    </w:p>
    <w:p w:rsidR="00CE00CA" w:rsidRDefault="00922E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PREGÃO ELETRÔNICO Nº </w:t>
      </w:r>
      <w:r w:rsidR="00967425">
        <w:rPr>
          <w:rFonts w:ascii="Arial" w:hAnsi="Arial" w:cs="Arial"/>
        </w:rPr>
        <w:t>052</w:t>
      </w:r>
      <w:r>
        <w:rPr>
          <w:rFonts w:ascii="Arial" w:hAnsi="Arial" w:cs="Arial"/>
        </w:rPr>
        <w:t xml:space="preserve">/2019 - PROCESSO Nº </w:t>
      </w:r>
      <w:r w:rsidR="00967425">
        <w:rPr>
          <w:rFonts w:ascii="Arial" w:hAnsi="Arial" w:cs="Arial"/>
        </w:rPr>
        <w:t>092</w:t>
      </w:r>
      <w:r>
        <w:rPr>
          <w:rFonts w:ascii="Arial" w:hAnsi="Arial" w:cs="Arial"/>
        </w:rPr>
        <w:t>/2019</w:t>
      </w:r>
    </w:p>
    <w:p w:rsidR="00CE00CA" w:rsidRDefault="00922E9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Objeto: </w:t>
      </w:r>
      <w:r w:rsidR="00967425">
        <w:rPr>
          <w:rFonts w:ascii="Arial" w:hAnsi="Arial" w:cs="Arial"/>
          <w:i/>
          <w:iCs/>
        </w:rPr>
        <w:t>A</w:t>
      </w:r>
      <w:r w:rsidR="00967425" w:rsidRPr="00967425">
        <w:rPr>
          <w:rFonts w:ascii="Arial" w:hAnsi="Arial" w:cs="Arial"/>
          <w:i/>
          <w:iCs/>
        </w:rPr>
        <w:t>quisição de equipamentos de informática (microcomputador) a serem pagos através do convênio 1290/2018 – Processo 001/0212/000169/2018. As especificações dos equipamentos constam do Termo de Referência Anexo I do Edital</w:t>
      </w:r>
      <w:r w:rsidR="00967425" w:rsidRPr="00967425">
        <w:rPr>
          <w:rFonts w:ascii="Arial" w:hAnsi="Arial" w:cs="Arial"/>
          <w:lang w:eastAsia="zh-CN"/>
        </w:rPr>
        <w:t>.</w:t>
      </w:r>
    </w:p>
    <w:p w:rsidR="00CE00CA" w:rsidRDefault="00315D3D" w:rsidP="00315D3D">
      <w:pPr>
        <w:pStyle w:val="Corpodetexto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Prefeitura Municipal de registro informa que fica temporariamente suspensa a data de abertura do Pregão Eletrônico 052/2019. Justifico a suspensão face readequação do Termo de Referência.</w:t>
      </w:r>
    </w:p>
    <w:p w:rsidR="00315D3D" w:rsidRDefault="00315D3D">
      <w:pPr>
        <w:pStyle w:val="Corpodetexto2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Registro, 17 de ju</w:t>
      </w:r>
      <w:r w:rsidR="004810F4">
        <w:rPr>
          <w:rFonts w:ascii="Arial" w:hAnsi="Arial" w:cs="Arial"/>
          <w:bCs/>
          <w:sz w:val="22"/>
          <w:szCs w:val="22"/>
        </w:rPr>
        <w:t>n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ho de 2019.</w:t>
      </w:r>
    </w:p>
    <w:p w:rsidR="00CE00CA" w:rsidRDefault="00967425">
      <w:pPr>
        <w:pStyle w:val="Ttulo4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LUIS AUGUSTO VAZ DE ARRUDA</w:t>
      </w:r>
    </w:p>
    <w:p w:rsidR="00CE00CA" w:rsidRDefault="00922E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</w:t>
      </w:r>
      <w:r w:rsidR="0096742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Municipal de Administração</w:t>
      </w:r>
      <w:r w:rsidR="00967425">
        <w:rPr>
          <w:rFonts w:ascii="Arial" w:hAnsi="Arial" w:cs="Arial"/>
          <w:sz w:val="22"/>
          <w:szCs w:val="22"/>
        </w:rPr>
        <w:t xml:space="preserve"> – Substituto </w:t>
      </w:r>
    </w:p>
    <w:sectPr w:rsidR="00CE00CA">
      <w:pgSz w:w="11906" w:h="16838"/>
      <w:pgMar w:top="142" w:right="566" w:bottom="142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CA"/>
    <w:rsid w:val="001969AB"/>
    <w:rsid w:val="00315D3D"/>
    <w:rsid w:val="004810F4"/>
    <w:rsid w:val="00922E90"/>
    <w:rsid w:val="00967425"/>
    <w:rsid w:val="00CE00CA"/>
    <w:rsid w:val="00D236D6"/>
    <w:rsid w:val="00DC5CEE"/>
    <w:rsid w:val="00F0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40E5"/>
  <w15:docId w15:val="{03BBFCFA-6E68-4A19-8135-34C29637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pPr>
      <w:keepNext/>
      <w:jc w:val="both"/>
      <w:outlineLvl w:val="3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rPr>
      <w:rFonts w:ascii="Times New Roman" w:eastAsia="Times New Roman" w:hAnsi="Times New Roman"/>
      <w:b/>
      <w:sz w:val="24"/>
      <w:szCs w:val="24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2">
    <w:name w:val="Body Text 2"/>
    <w:basedOn w:val="Normal"/>
    <w:link w:val="Corpodetexto2Char"/>
    <w:pPr>
      <w:jc w:val="both"/>
    </w:pPr>
  </w:style>
  <w:style w:type="character" w:customStyle="1" w:styleId="Corpodetexto2Char">
    <w:name w:val="Corpo de texto 2 Char"/>
    <w:basedOn w:val="Fontepargpadro"/>
    <w:link w:val="Corpodetexto2"/>
    <w:rPr>
      <w:rFonts w:ascii="Times New Roman" w:eastAsia="Times New Roman" w:hAnsi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WW-Recuodecorpodetexto3">
    <w:name w:val="WW-Recuo de corpo de texto 3"/>
    <w:basedOn w:val="Normal"/>
    <w:pPr>
      <w:ind w:left="709" w:hanging="709"/>
      <w:jc w:val="both"/>
    </w:pPr>
    <w:rPr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Pr>
      <w:rFonts w:eastAsia="Times New Roman"/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7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1E7E5-3725-4C02-96D9-53AD9188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611</CharactersWithSpaces>
  <SharedDoc>false</SharedDoc>
  <HLinks>
    <vt:vector size="36" baseType="variant">
      <vt:variant>
        <vt:i4>3997737</vt:i4>
      </vt:variant>
      <vt:variant>
        <vt:i4>15</vt:i4>
      </vt:variant>
      <vt:variant>
        <vt:i4>0</vt:i4>
      </vt:variant>
      <vt:variant>
        <vt:i4>5</vt:i4>
      </vt:variant>
      <vt:variant>
        <vt:lpwstr>http://www.registro.sp.gov.br/</vt:lpwstr>
      </vt:variant>
      <vt:variant>
        <vt:lpwstr/>
      </vt:variant>
      <vt:variant>
        <vt:i4>5505151</vt:i4>
      </vt:variant>
      <vt:variant>
        <vt:i4>12</vt:i4>
      </vt:variant>
      <vt:variant>
        <vt:i4>0</vt:i4>
      </vt:variant>
      <vt:variant>
        <vt:i4>5</vt:i4>
      </vt:variant>
      <vt:variant>
        <vt:lpwstr>mailto:compras@registro.sp.gov.br</vt:lpwstr>
      </vt:variant>
      <vt:variant>
        <vt:lpwstr/>
      </vt:variant>
      <vt:variant>
        <vt:i4>5308530</vt:i4>
      </vt:variant>
      <vt:variant>
        <vt:i4>9</vt:i4>
      </vt:variant>
      <vt:variant>
        <vt:i4>0</vt:i4>
      </vt:variant>
      <vt:variant>
        <vt:i4>5</vt:i4>
      </vt:variant>
      <vt:variant>
        <vt:lpwstr>mailto:material@registro.sp.gov.br</vt:lpwstr>
      </vt:variant>
      <vt:variant>
        <vt:lpwstr/>
      </vt:variant>
      <vt:variant>
        <vt:i4>3997737</vt:i4>
      </vt:variant>
      <vt:variant>
        <vt:i4>6</vt:i4>
      </vt:variant>
      <vt:variant>
        <vt:i4>0</vt:i4>
      </vt:variant>
      <vt:variant>
        <vt:i4>5</vt:i4>
      </vt:variant>
      <vt:variant>
        <vt:lpwstr>http://www.registro.sp.gov.br/</vt:lpwstr>
      </vt:variant>
      <vt:variant>
        <vt:lpwstr/>
      </vt:variant>
      <vt:variant>
        <vt:i4>5505151</vt:i4>
      </vt:variant>
      <vt:variant>
        <vt:i4>3</vt:i4>
      </vt:variant>
      <vt:variant>
        <vt:i4>0</vt:i4>
      </vt:variant>
      <vt:variant>
        <vt:i4>5</vt:i4>
      </vt:variant>
      <vt:variant>
        <vt:lpwstr>mailto:compras@registro.sp.gov.br</vt:lpwstr>
      </vt:variant>
      <vt:variant>
        <vt:lpwstr/>
      </vt:variant>
      <vt:variant>
        <vt:i4>5308530</vt:i4>
      </vt:variant>
      <vt:variant>
        <vt:i4>0</vt:i4>
      </vt:variant>
      <vt:variant>
        <vt:i4>0</vt:i4>
      </vt:variant>
      <vt:variant>
        <vt:i4>5</vt:i4>
      </vt:variant>
      <vt:variant>
        <vt:lpwstr>mailto:material@registro.sp.gov.br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claudecir</dc:creator>
  <cp:lastModifiedBy>Claudicir Alves Vassão</cp:lastModifiedBy>
  <cp:revision>4</cp:revision>
  <cp:lastPrinted>2019-06-17T17:46:00Z</cp:lastPrinted>
  <dcterms:created xsi:type="dcterms:W3CDTF">2019-06-17T17:46:00Z</dcterms:created>
  <dcterms:modified xsi:type="dcterms:W3CDTF">2019-06-17T17:59:00Z</dcterms:modified>
</cp:coreProperties>
</file>