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730BF4" w:rsidRDefault="006D1F19" w:rsidP="006D1F19">
      <w:pPr>
        <w:pStyle w:val="Ttulo"/>
        <w:rPr>
          <w:rFonts w:ascii="Bookman Old Style" w:hAnsi="Bookman Old Style"/>
          <w:sz w:val="22"/>
          <w:szCs w:val="22"/>
        </w:rPr>
      </w:pPr>
    </w:p>
    <w:p w:rsidR="006D1F19" w:rsidRDefault="006D1F19" w:rsidP="006D1F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140</w:t>
      </w:r>
      <w:r>
        <w:rPr>
          <w:rFonts w:ascii="Bookman Old Style" w:hAnsi="Bookman Old Style"/>
          <w:b/>
        </w:rPr>
        <w:t>/2019</w:t>
      </w:r>
    </w:p>
    <w:p w:rsidR="006D1F19" w:rsidRDefault="006D1F19" w:rsidP="006D1F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087</w:t>
      </w:r>
      <w:r>
        <w:rPr>
          <w:rFonts w:ascii="Bookman Old Style" w:hAnsi="Bookman Old Style"/>
          <w:b/>
        </w:rPr>
        <w:t>/2019</w:t>
      </w:r>
    </w:p>
    <w:p w:rsidR="006D1F19" w:rsidRDefault="006D1F19" w:rsidP="006D1F19">
      <w:pPr>
        <w:rPr>
          <w:rFonts w:ascii="Bookman Old Style" w:hAnsi="Bookman Old Style"/>
          <w:b/>
        </w:rPr>
      </w:pPr>
    </w:p>
    <w:p w:rsidR="006D1F19" w:rsidRPr="00CA34F4" w:rsidRDefault="006D1F19" w:rsidP="006D1F19">
      <w:pPr>
        <w:rPr>
          <w:rFonts w:ascii="Bookman Old Style" w:hAnsi="Bookman Old Style"/>
          <w:b/>
          <w:sz w:val="18"/>
          <w:szCs w:val="18"/>
        </w:rPr>
      </w:pPr>
    </w:p>
    <w:p w:rsidR="006D1F19" w:rsidRPr="006D1F19" w:rsidRDefault="006D1F19" w:rsidP="006D1F19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 xml:space="preserve">TERMO DE RETI-RATIFICAÇÃO A ATA DE REGISTRO DE PREÇOS, REFERENTE </w:t>
      </w:r>
      <w:r w:rsidRPr="006D1F19">
        <w:rPr>
          <w:rFonts w:ascii="Bookman Old Style" w:hAnsi="Bookman Old Style" w:cs="Arial"/>
          <w:b/>
          <w:bCs/>
          <w:i/>
          <w:sz w:val="18"/>
          <w:szCs w:val="18"/>
          <w:lang w:eastAsia="zh-CN"/>
        </w:rPr>
        <w:t>REGISTRO DE PREÇOS PELO PERÍODO DE DOZE MESES, PARA AQUISIÇÕES FUTURAS DE MATERIAIS DE LIMPEZA, COPA, COZINHA E HIGIENE PESSOAL, PARA ATENDER AS SECRETARIAS MUNICIPAIS DA PREFEITURA DE REGISTRO/SP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6D1F19">
        <w:rPr>
          <w:rFonts w:ascii="Bookman Old Style" w:hAnsi="Bookman Old Style" w:cs="Arial"/>
          <w:b/>
          <w:bCs/>
          <w:i/>
          <w:sz w:val="18"/>
          <w:szCs w:val="18"/>
          <w:lang w:eastAsia="zh-CN"/>
        </w:rPr>
        <w:t>COMERCIAL PANORAMA LTDA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6D1F19" w:rsidRDefault="006D1F19" w:rsidP="006D1F19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6D1F19" w:rsidRDefault="006D1F19" w:rsidP="006D1F19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6D1F19" w:rsidRDefault="006D1F19" w:rsidP="006D1F19">
      <w:pPr>
        <w:ind w:left="4678"/>
        <w:jc w:val="both"/>
        <w:rPr>
          <w:rFonts w:ascii="Bookman Old Style" w:hAnsi="Bookman Old Style"/>
          <w:b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 dias do mês de maio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 xml:space="preserve">, situada à Rua José Antônio de Campos, 250 - Centro - Registro/SP, inscrita no C.N.P.J. </w:t>
      </w:r>
      <w:proofErr w:type="gramStart"/>
      <w:r w:rsidRPr="00730BF4">
        <w:rPr>
          <w:rFonts w:ascii="Bookman Old Style" w:hAnsi="Bookman Old Style"/>
          <w:sz w:val="22"/>
          <w:szCs w:val="22"/>
        </w:rPr>
        <w:t>nº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</w:t>
      </w:r>
      <w:r w:rsidRPr="00105EDF">
        <w:rPr>
          <w:rFonts w:ascii="Bookman Old Style" w:hAnsi="Bookman Old Style"/>
          <w:color w:val="0D0D0D"/>
          <w:sz w:val="22"/>
          <w:szCs w:val="22"/>
        </w:rPr>
        <w:t xml:space="preserve">nº 632.751.399-91, residente e domiciliado à Rua Flamengo, nº 145 – Casa 10 – </w:t>
      </w:r>
      <w:r w:rsidRPr="006D1F19">
        <w:rPr>
          <w:rFonts w:ascii="Bookman Old Style" w:hAnsi="Bookman Old Style"/>
          <w:color w:val="0D0D0D"/>
          <w:sz w:val="22"/>
          <w:szCs w:val="22"/>
        </w:rPr>
        <w:t>Condomínio Royal Ville</w:t>
      </w:r>
      <w:r w:rsidRPr="006D1F19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6D1F19">
        <w:rPr>
          <w:rFonts w:ascii="Bookman Old Style" w:hAnsi="Bookman Old Style"/>
          <w:b/>
          <w:sz w:val="22"/>
          <w:szCs w:val="22"/>
        </w:rPr>
        <w:t>CONTRATANTE</w:t>
      </w:r>
      <w:r w:rsidRPr="006D1F19">
        <w:rPr>
          <w:rFonts w:ascii="Bookman Old Style" w:hAnsi="Bookman Old Style"/>
          <w:sz w:val="22"/>
          <w:szCs w:val="22"/>
        </w:rPr>
        <w:t xml:space="preserve"> e de outro lado a </w:t>
      </w:r>
      <w:r w:rsidRPr="006D1F19">
        <w:rPr>
          <w:rFonts w:ascii="Bookman Old Style" w:hAnsi="Bookman Old Style" w:cs="Arial"/>
          <w:sz w:val="22"/>
          <w:szCs w:val="22"/>
        </w:rPr>
        <w:t xml:space="preserve">empresa </w:t>
      </w:r>
      <w:r w:rsidRPr="006D1F19">
        <w:rPr>
          <w:rFonts w:ascii="Bookman Old Style" w:hAnsi="Bookman Old Style" w:cs="Arial"/>
          <w:b/>
          <w:bCs/>
          <w:sz w:val="22"/>
          <w:szCs w:val="22"/>
          <w:lang w:eastAsia="zh-CN"/>
        </w:rPr>
        <w:t>COMERCIAL PANORAMA LTDA</w:t>
      </w:r>
      <w:r w:rsidRPr="006D1F19">
        <w:rPr>
          <w:rFonts w:ascii="Bookman Old Style" w:hAnsi="Bookman Old Style" w:cs="Arial"/>
          <w:sz w:val="22"/>
          <w:szCs w:val="22"/>
          <w:lang w:eastAsia="zh-CN"/>
        </w:rPr>
        <w:t>, sito na Rua José Custódio de Oliveira, nº 75, Bairro Vila Tupy, CEP 11900-000, Registro/SP, inscrita no Cadastro Nacional de Pessoas Jurídicas do Ministério da Fazenda CNPJ/MF sob o nº 07.089.572/0001-38, representada neste ato por</w:t>
      </w:r>
      <w:r w:rsidRPr="006D1F19">
        <w:rPr>
          <w:rFonts w:ascii="Bookman Old Style" w:hAnsi="Bookman Old Style" w:cs="Arial"/>
          <w:b/>
          <w:bCs/>
          <w:sz w:val="22"/>
          <w:szCs w:val="22"/>
          <w:lang w:eastAsia="zh-CN"/>
        </w:rPr>
        <w:t xml:space="preserve"> MIRIAM DOMINGOS RODRIGUES VELOSO</w:t>
      </w:r>
      <w:r w:rsidRPr="006D1F19">
        <w:rPr>
          <w:rFonts w:ascii="Bookman Old Style" w:hAnsi="Bookman Old Style" w:cs="Arial"/>
          <w:sz w:val="22"/>
          <w:szCs w:val="22"/>
          <w:lang w:eastAsia="zh-CN"/>
        </w:rPr>
        <w:t>, inscrita no Cadastro de Pessoas Físicas sob o nº 091.598.838-04, representante legal</w:t>
      </w:r>
      <w:r w:rsidRPr="00105EDF">
        <w:rPr>
          <w:rFonts w:ascii="Bookman Old Style" w:hAnsi="Bookman Old Style" w:cs="Arial"/>
          <w:sz w:val="22"/>
          <w:szCs w:val="22"/>
        </w:rPr>
        <w:t xml:space="preserve">, doravante denominado </w:t>
      </w:r>
      <w:r w:rsidRPr="00105EDF">
        <w:rPr>
          <w:rFonts w:ascii="Bookman Old Style" w:hAnsi="Bookman Old Style"/>
          <w:b/>
          <w:sz w:val="22"/>
          <w:szCs w:val="22"/>
        </w:rPr>
        <w:t>CONTRATADA</w:t>
      </w:r>
      <w:r w:rsidRPr="00105EDF">
        <w:rPr>
          <w:rFonts w:ascii="Bookman Old Style" w:hAnsi="Bookman Old Style"/>
          <w:sz w:val="22"/>
          <w:szCs w:val="22"/>
        </w:rPr>
        <w:t>,</w:t>
      </w:r>
      <w:r w:rsidRPr="00730BF4">
        <w:rPr>
          <w:rFonts w:ascii="Bookman Old Style" w:hAnsi="Bookman Old Style"/>
          <w:sz w:val="22"/>
          <w:szCs w:val="22"/>
        </w:rPr>
        <w:t xml:space="preserve">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FD27A8" w:rsidRDefault="006D1F19" w:rsidP="006D1F19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Eletrônico nº 087</w:t>
      </w:r>
      <w:r>
        <w:rPr>
          <w:rFonts w:ascii="Bookman Old Style" w:hAnsi="Bookman Old Style"/>
          <w:sz w:val="22"/>
          <w:szCs w:val="22"/>
        </w:rPr>
        <w:t>/</w:t>
      </w:r>
      <w:r w:rsidRPr="00FD27A8">
        <w:rPr>
          <w:rFonts w:ascii="Bookman Old Style" w:hAnsi="Bookman Old Style"/>
          <w:sz w:val="22"/>
          <w:szCs w:val="22"/>
        </w:rPr>
        <w:t>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6D1F19">
        <w:rPr>
          <w:rFonts w:ascii="Bookman Old Style" w:hAnsi="Bookman Old Style" w:cs="Arial"/>
          <w:b/>
          <w:bCs/>
          <w:sz w:val="22"/>
          <w:szCs w:val="22"/>
          <w:lang w:eastAsia="zh-CN"/>
        </w:rPr>
        <w:t>REGISTRO DE PREÇOS PELO PERÍODO DE DOZE MESES, PARA AQUISIÇÕES FUTURAS DE MATERIAIS DE LIMPEZA, COPA, COZINHA E HIGIENE PESSOAL, PARA ATENDER AS SECRETARIAS MUNICIPAIS DA PREFEITURA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>, o reajuste s</w:t>
      </w:r>
      <w:r>
        <w:rPr>
          <w:rFonts w:ascii="Bookman Old Style" w:hAnsi="Bookman Old Style" w:cs="Arial"/>
          <w:sz w:val="22"/>
          <w:szCs w:val="22"/>
        </w:rPr>
        <w:t>erá concedido a partir de 07</w:t>
      </w:r>
      <w:r>
        <w:rPr>
          <w:rFonts w:ascii="Bookman Old Style" w:hAnsi="Bookman Old Style" w:cs="Arial"/>
          <w:sz w:val="22"/>
          <w:szCs w:val="22"/>
        </w:rPr>
        <w:t>/05/2020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:rsidR="006D1F19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471" w:type="dxa"/>
        <w:jc w:val="center"/>
        <w:tblInd w:w="-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714"/>
        <w:gridCol w:w="794"/>
        <w:gridCol w:w="851"/>
        <w:gridCol w:w="1134"/>
        <w:gridCol w:w="1417"/>
        <w:gridCol w:w="907"/>
      </w:tblGrid>
      <w:tr w:rsidR="006D1F19" w:rsidRPr="00DA3977" w:rsidTr="00804360">
        <w:trPr>
          <w:trHeight w:val="61"/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6D1F19" w:rsidRPr="00DA3977" w:rsidTr="00804360">
        <w:trPr>
          <w:trHeight w:val="373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F19" w:rsidRPr="00DA3977" w:rsidRDefault="006D1F19" w:rsidP="00804360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1F19" w:rsidRPr="00DA3977" w:rsidTr="00804360">
        <w:trPr>
          <w:trHeight w:val="426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6D1F19" w:rsidRPr="00FD27A8" w:rsidRDefault="00BD4397" w:rsidP="0080436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19" w:rsidRPr="00FD27A8" w:rsidRDefault="006D1F19" w:rsidP="0080436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030.22.01196 - Sabonete líquido para mãos fragrância erva doce, perolizado,</w:t>
            </w:r>
            <w:proofErr w:type="gram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produzido com componentes umectantes e emolientes, acondicionado em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bombona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 plástica contendo 5 litros. Composição mínima: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sodium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Laureth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 Sulfate,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Cocamidea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Sulfonic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Parfum</w:t>
            </w:r>
            <w:proofErr w:type="spellEnd"/>
            <w:r w:rsidRPr="0086284E">
              <w:rPr>
                <w:rFonts w:ascii="Arial" w:hAnsi="Arial" w:cs="Arial"/>
                <w:color w:val="000000"/>
                <w:sz w:val="18"/>
                <w:szCs w:val="18"/>
              </w:rPr>
              <w:t>, EDTA. Deve ter PH neutro (7), que não agridem as mãos.  O produto deve conter em seu rótulo os dados de notificação na ANVISA, data de fabricação e prazo de validade.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19" w:rsidRPr="00FD27A8" w:rsidRDefault="006D1F19" w:rsidP="00804360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lastRenderedPageBreak/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9" w:rsidRPr="00FD27A8" w:rsidRDefault="006D1F19" w:rsidP="00804360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MAROX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9" w:rsidRPr="00DA3977" w:rsidRDefault="006D1F19" w:rsidP="00804360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9" w:rsidRPr="00DA3977" w:rsidRDefault="006D1F19" w:rsidP="00BD439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BD4397">
              <w:rPr>
                <w:rFonts w:ascii="Bookman Old Style" w:hAnsi="Bookman Old Style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9" w:rsidRPr="00DA3977" w:rsidRDefault="006D1F19" w:rsidP="00BD439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BD4397">
              <w:rPr>
                <w:rFonts w:ascii="Bookman Old Style" w:hAnsi="Bookman Old Style"/>
                <w:color w:val="000000"/>
                <w:sz w:val="16"/>
                <w:szCs w:val="16"/>
              </w:rPr>
              <w:t>14,11</w:t>
            </w:r>
          </w:p>
        </w:tc>
      </w:tr>
    </w:tbl>
    <w:p w:rsidR="006D1F19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Default="006D1F19" w:rsidP="006D1F19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 w:rsidR="00BD4397">
        <w:rPr>
          <w:rFonts w:ascii="Bookman Old Style" w:hAnsi="Bookman Old Style"/>
          <w:b/>
          <w:bCs/>
          <w:sz w:val="22"/>
          <w:szCs w:val="22"/>
        </w:rPr>
        <w:t>14,11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BD4397">
        <w:rPr>
          <w:rFonts w:ascii="Bookman Old Style" w:hAnsi="Bookman Old Style"/>
          <w:b/>
          <w:bCs/>
          <w:sz w:val="22"/>
          <w:szCs w:val="22"/>
        </w:rPr>
        <w:t>quatorze reais e onze centavos</w:t>
      </w:r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 w:rsidR="00BD4397">
        <w:rPr>
          <w:rFonts w:ascii="Bookman Old Style" w:hAnsi="Bookman Old Style"/>
          <w:bCs/>
          <w:sz w:val="22"/>
          <w:szCs w:val="22"/>
        </w:rPr>
        <w:t>para o item 47</w:t>
      </w:r>
      <w:r>
        <w:rPr>
          <w:rFonts w:ascii="Bookman Old Style" w:hAnsi="Bookman Old Style"/>
          <w:bCs/>
          <w:sz w:val="22"/>
          <w:szCs w:val="22"/>
        </w:rPr>
        <w:t xml:space="preserve">, que corresponde </w:t>
      </w:r>
      <w:proofErr w:type="gramStart"/>
      <w:r>
        <w:rPr>
          <w:rFonts w:ascii="Bookman Old Style" w:hAnsi="Bookman Old Style"/>
          <w:bCs/>
          <w:sz w:val="22"/>
          <w:szCs w:val="22"/>
        </w:rPr>
        <w:t>à</w:t>
      </w:r>
      <w:proofErr w:type="gram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BD4397">
        <w:rPr>
          <w:rFonts w:ascii="Bookman Old Style" w:hAnsi="Bookman Old Style"/>
          <w:bCs/>
          <w:sz w:val="22"/>
          <w:szCs w:val="22"/>
        </w:rPr>
        <w:t>19,69</w:t>
      </w:r>
      <w:r>
        <w:rPr>
          <w:rFonts w:ascii="Bookman Old Style" w:hAnsi="Bookman Old Style"/>
          <w:bCs/>
          <w:sz w:val="22"/>
          <w:szCs w:val="22"/>
        </w:rPr>
        <w:t>% de reajuste.</w:t>
      </w: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07</w:t>
      </w:r>
      <w:r>
        <w:rPr>
          <w:rFonts w:ascii="Bookman Old Style" w:hAnsi="Bookman Old Style"/>
          <w:sz w:val="22"/>
          <w:szCs w:val="22"/>
        </w:rPr>
        <w:t>/05/2020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30BF4">
        <w:rPr>
          <w:rFonts w:ascii="Bookman Old Style" w:hAnsi="Bookman Old Style"/>
          <w:sz w:val="22"/>
          <w:szCs w:val="22"/>
        </w:rPr>
        <w:t>após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vias, de igual teor, e para um só efeito, na presença das testemunhas abaixo:</w:t>
      </w: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11 de Maio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B92A27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B92A27">
        <w:rPr>
          <w:rFonts w:ascii="Bookman Old Style" w:hAnsi="Bookman Old Style"/>
          <w:b/>
          <w:sz w:val="22"/>
          <w:szCs w:val="22"/>
        </w:rPr>
        <w:t xml:space="preserve">____________________________               </w:t>
      </w:r>
      <w:r>
        <w:rPr>
          <w:rFonts w:ascii="Bookman Old Style" w:hAnsi="Bookman Old Style"/>
          <w:b/>
          <w:sz w:val="22"/>
          <w:szCs w:val="22"/>
        </w:rPr>
        <w:t xml:space="preserve">       ___</w:t>
      </w:r>
      <w:r w:rsidRPr="00B92A27">
        <w:rPr>
          <w:rFonts w:ascii="Bookman Old Style" w:hAnsi="Bookman Old Style"/>
          <w:b/>
          <w:sz w:val="22"/>
          <w:szCs w:val="22"/>
        </w:rPr>
        <w:t>__________________________________</w:t>
      </w:r>
      <w:r>
        <w:rPr>
          <w:rFonts w:ascii="Bookman Old Style" w:hAnsi="Bookman Old Style"/>
          <w:b/>
          <w:sz w:val="22"/>
          <w:szCs w:val="22"/>
        </w:rPr>
        <w:t>_____</w:t>
      </w:r>
      <w:r w:rsidRPr="00B92A27">
        <w:rPr>
          <w:rFonts w:ascii="Bookman Old Style" w:hAnsi="Bookman Old Style"/>
          <w:b/>
          <w:sz w:val="22"/>
          <w:szCs w:val="22"/>
        </w:rPr>
        <w:t>_</w:t>
      </w:r>
    </w:p>
    <w:p w:rsidR="006D1F19" w:rsidRPr="006D1F19" w:rsidRDefault="006D1F19" w:rsidP="006D1F19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B92A27">
        <w:rPr>
          <w:rFonts w:ascii="Bookman Old Style" w:hAnsi="Bookman Old Style"/>
          <w:b/>
          <w:sz w:val="22"/>
          <w:szCs w:val="22"/>
        </w:rPr>
        <w:t xml:space="preserve">GILSON WAGNER </w:t>
      </w:r>
      <w:r w:rsidRPr="006D1F19">
        <w:rPr>
          <w:rFonts w:ascii="Bookman Old Style" w:hAnsi="Bookman Old Style"/>
          <w:b/>
          <w:sz w:val="22"/>
          <w:szCs w:val="22"/>
        </w:rPr>
        <w:t xml:space="preserve">FANTIN     </w:t>
      </w:r>
      <w:r w:rsidRPr="006D1F19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6D1F19">
        <w:rPr>
          <w:rFonts w:ascii="Bookman Old Style" w:hAnsi="Bookman Old Style"/>
          <w:b/>
          <w:sz w:val="22"/>
          <w:szCs w:val="22"/>
        </w:rPr>
        <w:t xml:space="preserve">       </w:t>
      </w:r>
      <w:r w:rsidRPr="006D1F19">
        <w:rPr>
          <w:rFonts w:ascii="Bookman Old Style" w:hAnsi="Bookman Old Style"/>
          <w:b/>
          <w:sz w:val="22"/>
          <w:szCs w:val="22"/>
        </w:rPr>
        <w:t xml:space="preserve">    </w:t>
      </w:r>
      <w:r w:rsidRPr="006D1F19">
        <w:rPr>
          <w:rFonts w:ascii="Bookman Old Style" w:hAnsi="Bookman Old Style" w:cs="Arial"/>
          <w:b/>
          <w:sz w:val="22"/>
          <w:szCs w:val="22"/>
          <w:lang w:eastAsia="zh-CN"/>
        </w:rPr>
        <w:t>MIRIAM DOMINGOS RODRIGUES VELOSO</w:t>
      </w:r>
    </w:p>
    <w:p w:rsidR="006D1F19" w:rsidRPr="0002280C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02280C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02280C">
        <w:rPr>
          <w:rFonts w:ascii="Bookman Old Style" w:hAnsi="Bookman Old Style"/>
          <w:sz w:val="22"/>
          <w:szCs w:val="22"/>
        </w:rPr>
        <w:t>Representante</w:t>
      </w:r>
      <w:r>
        <w:rPr>
          <w:rFonts w:ascii="Bookman Old Style" w:hAnsi="Bookman Old Style"/>
          <w:sz w:val="22"/>
          <w:szCs w:val="22"/>
        </w:rPr>
        <w:t xml:space="preserve"> Legal</w:t>
      </w:r>
    </w:p>
    <w:p w:rsidR="006D1F19" w:rsidRPr="0002280C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P/Contratante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DB0BD4" w:rsidRDefault="006D1F19" w:rsidP="006D1F19">
      <w:pPr>
        <w:rPr>
          <w:rFonts w:ascii="Bookman Old Style" w:hAnsi="Bookman Old Style"/>
          <w:sz w:val="23"/>
          <w:szCs w:val="23"/>
        </w:rPr>
      </w:pPr>
    </w:p>
    <w:p w:rsidR="006D1F19" w:rsidRPr="004D5436" w:rsidRDefault="006D1F19" w:rsidP="006D1F19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:rsidR="006D1F19" w:rsidRDefault="006D1F19" w:rsidP="006D1F19">
      <w:pPr>
        <w:jc w:val="both"/>
        <w:rPr>
          <w:rFonts w:ascii="Bookman Old Style" w:hAnsi="Bookman Old Style"/>
        </w:rPr>
      </w:pPr>
    </w:p>
    <w:p w:rsidR="006D1F19" w:rsidRDefault="006D1F19" w:rsidP="006D1F19">
      <w:pPr>
        <w:jc w:val="both"/>
        <w:rPr>
          <w:rFonts w:ascii="Bookman Old Style" w:hAnsi="Bookman Old Style"/>
        </w:rPr>
      </w:pPr>
    </w:p>
    <w:p w:rsidR="006D1F19" w:rsidRPr="003F111A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 w:rsidR="00FA254D">
        <w:rPr>
          <w:rFonts w:ascii="Bookman Old Style" w:hAnsi="Bookman Old Style"/>
          <w:sz w:val="22"/>
          <w:szCs w:val="22"/>
        </w:rPr>
        <w:t>___0</w:t>
      </w:r>
    </w:p>
    <w:p w:rsidR="006D1F19" w:rsidRPr="003F111A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6D1F19" w:rsidRPr="003F111A" w:rsidRDefault="006D1F19" w:rsidP="006D1F1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 xml:space="preserve">    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6D1F19" w:rsidRDefault="006D1F19" w:rsidP="006D1F19">
      <w:pPr>
        <w:rPr>
          <w:rFonts w:ascii="Bookman Old Style" w:hAnsi="Bookman Old Style"/>
        </w:rPr>
      </w:pPr>
    </w:p>
    <w:p w:rsidR="006D1F19" w:rsidRPr="00730BF4" w:rsidRDefault="006D1F19" w:rsidP="006D1F19">
      <w:pPr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6D1F19" w:rsidRPr="00730BF4" w:rsidRDefault="006D1F19" w:rsidP="006D1F19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6D1F19" w:rsidRDefault="006D1F19" w:rsidP="006D1F19">
      <w:pPr>
        <w:rPr>
          <w:rFonts w:ascii="Bookman Old Style" w:hAnsi="Bookman Old Style"/>
          <w:sz w:val="22"/>
          <w:szCs w:val="22"/>
        </w:rPr>
      </w:pPr>
    </w:p>
    <w:p w:rsidR="006D1F19" w:rsidRPr="00730BF4" w:rsidRDefault="006D1F19" w:rsidP="006D1F19">
      <w:pPr>
        <w:rPr>
          <w:rFonts w:ascii="Bookman Old Style" w:hAnsi="Bookman Old Style"/>
          <w:sz w:val="22"/>
          <w:szCs w:val="22"/>
        </w:rPr>
      </w:pPr>
    </w:p>
    <w:p w:rsidR="006D1F19" w:rsidRDefault="006D1F19" w:rsidP="006D1F19">
      <w:pPr>
        <w:rPr>
          <w:rFonts w:ascii="Bookman Old Style" w:hAnsi="Bookman Old Style"/>
          <w:sz w:val="22"/>
          <w:szCs w:val="22"/>
        </w:rPr>
      </w:pPr>
    </w:p>
    <w:p w:rsidR="006D1F19" w:rsidRPr="0010620C" w:rsidRDefault="006D1F19" w:rsidP="006D1F1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CONTRATANTE: PREFEITURA MUNICIPAL DE REGISTRO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CONTRATADA: </w:t>
      </w:r>
      <w:r w:rsidRPr="006D1F19">
        <w:rPr>
          <w:rFonts w:ascii="Arial" w:hAnsi="Arial" w:cs="Arial"/>
          <w:b/>
          <w:bCs/>
          <w:sz w:val="20"/>
          <w:szCs w:val="20"/>
          <w:lang w:eastAsia="zh-CN"/>
        </w:rPr>
        <w:t>COMERCIAL PANORAMA LTDA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CONTRATO Nº (DE ORIGEM): 1º TERMO DE RETI-RATIFICAÇÃO A ATA DE R.P.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6D1F19" w:rsidRDefault="006D1F19" w:rsidP="006D1F19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OBJETO:</w:t>
      </w:r>
      <w:r w:rsidRPr="00105EDF">
        <w:rPr>
          <w:rFonts w:ascii="Arial" w:hAnsi="Arial" w:cs="Arial"/>
          <w:b/>
          <w:sz w:val="20"/>
          <w:szCs w:val="20"/>
        </w:rPr>
        <w:t xml:space="preserve"> </w:t>
      </w:r>
      <w:r w:rsidRPr="006D1F19">
        <w:rPr>
          <w:rFonts w:ascii="Arial" w:hAnsi="Arial" w:cs="Arial"/>
          <w:b/>
          <w:bCs/>
          <w:sz w:val="20"/>
          <w:szCs w:val="20"/>
          <w:lang w:eastAsia="zh-CN"/>
        </w:rPr>
        <w:t>REGISTRO DE PREÇOS PELO PERÍODO DE DOZE MESES, PARA AQUISIÇÕES FUTURAS DE MATERIAIS DE LIMPEZA, COPA, COZINHA E HIGIENE PESSOAL, PARA ATENDER AS SECRETARIAS MUNICIPAIS DA PREFEITURA DE REGISTRO/SP</w:t>
      </w:r>
      <w:r w:rsidRPr="006D1F19">
        <w:rPr>
          <w:rFonts w:ascii="Arial" w:hAnsi="Arial" w:cs="Arial"/>
          <w:b/>
          <w:bCs/>
          <w:sz w:val="20"/>
          <w:szCs w:val="20"/>
        </w:rPr>
        <w:t>.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ADVOGADO (S): (*) DR. 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br/>
      </w:r>
      <w:proofErr w:type="gramStart"/>
      <w:r w:rsidRPr="00105EDF">
        <w:rPr>
          <w:rFonts w:ascii="Arial" w:hAnsi="Arial" w:cs="Arial"/>
          <w:sz w:val="20"/>
          <w:szCs w:val="20"/>
        </w:rPr>
        <w:t>Outrossim</w:t>
      </w:r>
      <w:proofErr w:type="gramEnd"/>
      <w:r w:rsidRPr="00105EDF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5EDF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Registro, 11 de Maio de 2020.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10620C" w:rsidRDefault="006D1F19" w:rsidP="006D1F19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:rsidR="006D1F19" w:rsidRPr="0010620C" w:rsidRDefault="006D1F19" w:rsidP="006D1F19">
      <w:pPr>
        <w:rPr>
          <w:rFonts w:ascii="Arial" w:hAnsi="Arial" w:cs="Arial"/>
          <w:sz w:val="20"/>
          <w:szCs w:val="20"/>
        </w:rPr>
      </w:pPr>
    </w:p>
    <w:p w:rsidR="006D1F19" w:rsidRPr="006F2C34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 xml:space="preserve">NOME E CARGO: </w:t>
      </w:r>
      <w:r w:rsidRPr="006D1F19">
        <w:rPr>
          <w:rFonts w:ascii="Arial" w:hAnsi="Arial" w:cs="Arial"/>
          <w:b/>
          <w:sz w:val="23"/>
          <w:szCs w:val="23"/>
          <w:lang w:eastAsia="zh-CN"/>
        </w:rPr>
        <w:t>MIRIAM DOMINGOS RODRIGUES VELOSO</w:t>
      </w:r>
      <w:r w:rsidRPr="006D1F19">
        <w:rPr>
          <w:rFonts w:ascii="Arial" w:hAnsi="Arial" w:cs="Arial"/>
          <w:bCs/>
          <w:sz w:val="23"/>
          <w:szCs w:val="23"/>
          <w:lang w:eastAsia="zh-CN"/>
        </w:rPr>
        <w:t xml:space="preserve"> – </w:t>
      </w:r>
      <w:r w:rsidRPr="006D1F19">
        <w:rPr>
          <w:rFonts w:ascii="Arial" w:hAnsi="Arial" w:cs="Arial"/>
          <w:b/>
          <w:bCs/>
          <w:sz w:val="23"/>
          <w:szCs w:val="23"/>
          <w:lang w:eastAsia="zh-CN"/>
        </w:rPr>
        <w:t>REPRESENTANTE LEGAL</w:t>
      </w:r>
    </w:p>
    <w:p w:rsidR="006D1F19" w:rsidRPr="006F2C34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B92A27" w:rsidRDefault="006D1F19" w:rsidP="006D1F19">
      <w:pPr>
        <w:rPr>
          <w:rFonts w:ascii="Arial" w:hAnsi="Arial" w:cs="Arial"/>
          <w:color w:val="000000" w:themeColor="text1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INSTITUCIONAL: </w:t>
      </w:r>
      <w:r>
        <w:rPr>
          <w:rFonts w:ascii="Arial" w:hAnsi="Arial" w:cs="Arial"/>
          <w:bCs/>
          <w:sz w:val="20"/>
          <w:szCs w:val="20"/>
          <w:lang w:eastAsia="zh-CN"/>
        </w:rPr>
        <w:t>financeiro.cpan@gmail.com</w:t>
      </w:r>
    </w:p>
    <w:p w:rsidR="006D1F19" w:rsidRPr="00B92A27" w:rsidRDefault="006D1F19" w:rsidP="006D1F1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1F19" w:rsidRPr="00B92A27" w:rsidRDefault="006D1F19" w:rsidP="006D1F1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2A27">
        <w:rPr>
          <w:rFonts w:ascii="Arial" w:hAnsi="Arial" w:cs="Arial"/>
          <w:color w:val="000000" w:themeColor="text1"/>
          <w:sz w:val="20"/>
          <w:szCs w:val="20"/>
        </w:rPr>
        <w:t xml:space="preserve">E-MAIL PESSOAL: </w:t>
      </w:r>
      <w:r>
        <w:rPr>
          <w:rFonts w:ascii="Arial" w:hAnsi="Arial" w:cs="Arial"/>
          <w:bCs/>
          <w:sz w:val="20"/>
          <w:szCs w:val="20"/>
          <w:lang w:eastAsia="zh-CN"/>
        </w:rPr>
        <w:t>miriam_rgt@hotmail.com</w:t>
      </w:r>
    </w:p>
    <w:p w:rsidR="006D1F19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6F2C34" w:rsidRDefault="006D1F19" w:rsidP="006D1F19">
      <w:pPr>
        <w:jc w:val="both"/>
        <w:rPr>
          <w:rFonts w:ascii="Arial" w:hAnsi="Arial" w:cs="Arial"/>
          <w:sz w:val="20"/>
          <w:szCs w:val="20"/>
        </w:rPr>
      </w:pPr>
    </w:p>
    <w:p w:rsidR="006D1F19" w:rsidRPr="006F2C34" w:rsidRDefault="006D1F19" w:rsidP="006D1F19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ASSINATURA: ________________________________</w:t>
      </w:r>
    </w:p>
    <w:p w:rsidR="006D1F19" w:rsidRDefault="006D1F19" w:rsidP="006D1F19"/>
    <w:p w:rsidR="00664200" w:rsidRDefault="00664200"/>
    <w:sectPr w:rsidR="00664200" w:rsidSect="00627054">
      <w:headerReference w:type="default" r:id="rId5"/>
      <w:footerReference w:type="default" r:id="rId6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Pr="00085CAD" w:rsidRDefault="00FA254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</w:t>
    </w:r>
    <w:proofErr w:type="gramStart"/>
    <w:r w:rsidRPr="00085CAD">
      <w:rPr>
        <w:rFonts w:ascii="Bookman Old Style" w:hAnsi="Bookman Old Style" w:cs="Arial"/>
        <w:sz w:val="18"/>
        <w:szCs w:val="18"/>
      </w:rPr>
      <w:t>000</w:t>
    </w:r>
    <w:proofErr w:type="gramEnd"/>
  </w:p>
  <w:p w:rsidR="00627054" w:rsidRPr="00085CAD" w:rsidRDefault="00FA254D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:rsidR="00627054" w:rsidRPr="00085CAD" w:rsidRDefault="00FA254D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:rsidR="00627054" w:rsidRPr="00085CAD" w:rsidRDefault="00FA254D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Default="00FA254D" w:rsidP="00627054">
    <w:pPr>
      <w:pStyle w:val="Cabealho"/>
      <w:jc w:val="center"/>
    </w:pPr>
    <w:r>
      <w:rPr>
        <w:noProof/>
      </w:rPr>
      <w:drawing>
        <wp:inline distT="0" distB="0" distL="0" distR="0" wp14:anchorId="7B51DD7B" wp14:editId="0EAAC35A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054" w:rsidRPr="005961FE" w:rsidRDefault="00FA254D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19"/>
    <w:rsid w:val="00664200"/>
    <w:rsid w:val="006D1F19"/>
    <w:rsid w:val="00BD4397"/>
    <w:rsid w:val="00FA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D1F19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6D1F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1F1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D1F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1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1F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D1F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D1F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6D1F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1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D1F19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6D1F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1F1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D1F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1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1F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D1F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D1F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6D1F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1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2020-05-11T17:58:00Z</cp:lastPrinted>
  <dcterms:created xsi:type="dcterms:W3CDTF">2020-05-11T17:36:00Z</dcterms:created>
  <dcterms:modified xsi:type="dcterms:W3CDTF">2020-05-11T18:01:00Z</dcterms:modified>
</cp:coreProperties>
</file>