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09" w:rsidRPr="00121012" w:rsidRDefault="00E77B09" w:rsidP="00E77B09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206/2017</w:t>
      </w:r>
    </w:p>
    <w:p w:rsidR="00E77B09" w:rsidRPr="00121012" w:rsidRDefault="00E77B09" w:rsidP="00E77B09">
      <w:pPr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001/2018</w:t>
      </w:r>
    </w:p>
    <w:p w:rsidR="00E77B09" w:rsidRDefault="00E77B09" w:rsidP="00E77B09">
      <w:pPr>
        <w:rPr>
          <w:rFonts w:ascii="Bookman Old Style" w:hAnsi="Bookman Old Style"/>
          <w:b/>
          <w:sz w:val="20"/>
          <w:szCs w:val="20"/>
        </w:rPr>
      </w:pPr>
    </w:p>
    <w:p w:rsidR="00E77B09" w:rsidRPr="003F111A" w:rsidRDefault="00E77B09" w:rsidP="00E77B09">
      <w:pPr>
        <w:rPr>
          <w:rFonts w:ascii="Bookman Old Style" w:hAnsi="Bookman Old Style"/>
          <w:b/>
          <w:sz w:val="20"/>
          <w:szCs w:val="20"/>
        </w:rPr>
      </w:pPr>
    </w:p>
    <w:p w:rsidR="00E77B09" w:rsidRPr="003F111A" w:rsidRDefault="00E77B09" w:rsidP="00E77B09">
      <w:pPr>
        <w:rPr>
          <w:rFonts w:ascii="Bookman Old Style" w:hAnsi="Bookman Old Style"/>
          <w:b/>
          <w:sz w:val="20"/>
          <w:szCs w:val="20"/>
        </w:rPr>
      </w:pPr>
    </w:p>
    <w:p w:rsidR="00E77B09" w:rsidRPr="00D545EE" w:rsidRDefault="00E77B09" w:rsidP="00E77B09">
      <w:pPr>
        <w:ind w:left="4678"/>
        <w:jc w:val="both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QUARTA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TERMO ADITIVO AO CONTRATO Nº 001/2018, REFERENTE À CONTRATAÇÃO DE EMPRESA PARA PRESTAÇÃO DE SERVIÇOS DE IMPRESSÃO E REPROGRAFIA CORPORATIVA</w:t>
      </w:r>
      <w:r w:rsidRPr="00D545EE">
        <w:rPr>
          <w:rFonts w:ascii="Bookman Old Style" w:hAnsi="Bookman Old Style" w:cs="Arial"/>
          <w:b/>
          <w:bCs/>
          <w:i/>
          <w:color w:val="000000"/>
          <w:sz w:val="18"/>
          <w:szCs w:val="18"/>
        </w:rPr>
        <w:t>,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QUE ENTRE SI CELEBRAM A PREFEITURA MUNICIPAL DE REGISTRO, E A EMPRESA EPRINT COMÉRCIO DE MÁQUINAS E EQUIPAMENTOS PARA ESCRITÓRIO LTDA-EPP</w:t>
      </w:r>
      <w:proofErr w:type="gramStart"/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>.</w:t>
      </w:r>
      <w:r w:rsidRPr="00D545EE">
        <w:rPr>
          <w:rFonts w:ascii="Bookman Old Style" w:hAnsi="Bookman Old Style"/>
          <w:b/>
          <w:i/>
          <w:color w:val="000000"/>
          <w:sz w:val="18"/>
          <w:szCs w:val="18"/>
        </w:rPr>
        <w:t>,</w:t>
      </w:r>
      <w:proofErr w:type="gramEnd"/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NOS TERMOS E CONDIÇÕES SEGUINTES.</w:t>
      </w:r>
    </w:p>
    <w:p w:rsidR="00E77B09" w:rsidRPr="003F111A" w:rsidRDefault="00E77B09" w:rsidP="00E77B09">
      <w:pPr>
        <w:rPr>
          <w:rFonts w:ascii="Bookman Old Style" w:hAnsi="Bookman Old Style"/>
          <w:b/>
          <w:sz w:val="20"/>
          <w:szCs w:val="20"/>
        </w:rPr>
      </w:pPr>
    </w:p>
    <w:p w:rsidR="00E77B09" w:rsidRDefault="00E77B09" w:rsidP="00E77B09">
      <w:pPr>
        <w:rPr>
          <w:rFonts w:ascii="Bookman Old Style" w:hAnsi="Bookman Old Style"/>
          <w:b/>
          <w:sz w:val="22"/>
          <w:szCs w:val="22"/>
        </w:rPr>
      </w:pPr>
    </w:p>
    <w:p w:rsidR="00E77B09" w:rsidRPr="00121012" w:rsidRDefault="00E77B09" w:rsidP="00E77B09">
      <w:pPr>
        <w:rPr>
          <w:rFonts w:ascii="Bookman Old Style" w:hAnsi="Bookman Old Style"/>
          <w:b/>
          <w:sz w:val="22"/>
          <w:szCs w:val="22"/>
        </w:rPr>
      </w:pPr>
    </w:p>
    <w:p w:rsidR="00E77B09" w:rsidRPr="00D545EE" w:rsidRDefault="00E77B09" w:rsidP="00E77B0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E33462">
        <w:rPr>
          <w:rFonts w:ascii="Bookman Old Style" w:hAnsi="Bookman Old Style"/>
          <w:color w:val="000000"/>
          <w:sz w:val="22"/>
          <w:szCs w:val="22"/>
        </w:rPr>
        <w:t xml:space="preserve">Aos </w:t>
      </w:r>
      <w:r>
        <w:rPr>
          <w:rFonts w:ascii="Bookman Old Style" w:hAnsi="Bookman Old Style"/>
          <w:color w:val="000000"/>
          <w:sz w:val="22"/>
          <w:szCs w:val="22"/>
        </w:rPr>
        <w:t>vinte e quatro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 dias do mês de janeiro do ano de dois mil e </w:t>
      </w:r>
      <w:r>
        <w:rPr>
          <w:rFonts w:ascii="Bookman Old Style" w:hAnsi="Bookman Old Style"/>
          <w:color w:val="000000"/>
          <w:sz w:val="22"/>
          <w:szCs w:val="22"/>
        </w:rPr>
        <w:t>vinte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 MUNICIPAL DE REGISTRO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E33462">
        <w:rPr>
          <w:rFonts w:ascii="Bookman Old Style" w:hAnsi="Bookman Old Style"/>
          <w:color w:val="000000"/>
          <w:sz w:val="22"/>
          <w:szCs w:val="22"/>
        </w:rPr>
        <w:t>nº</w:t>
      </w:r>
      <w:proofErr w:type="gramEnd"/>
      <w:r w:rsidRPr="00E33462">
        <w:rPr>
          <w:rFonts w:ascii="Bookman Old Style" w:hAnsi="Bookman Old Style"/>
          <w:color w:val="000000"/>
          <w:sz w:val="22"/>
          <w:szCs w:val="22"/>
        </w:rPr>
        <w:t xml:space="preserve"> 45.685.872/0001-79, daqui por diante denominada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neste ato representado pelo Senhor Prefeito Municipal </w:t>
      </w:r>
      <w:r w:rsidRPr="00E33462">
        <w:rPr>
          <w:rFonts w:ascii="Bookman Old Style" w:hAnsi="Bookman Old Style"/>
          <w:b/>
          <w:color w:val="000000"/>
          <w:sz w:val="22"/>
          <w:szCs w:val="22"/>
        </w:rPr>
        <w:t>GILSON WAGNER FANTIN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brasileiro, casado, portador do RG. nº 4.395.421-0 – SSP/PR, inscrito no CPF/MF sob o nº 632.751.399-91, residente e domiciliado à </w:t>
      </w:r>
      <w:r w:rsidRPr="00E33462">
        <w:rPr>
          <w:rFonts w:ascii="Bookman Old Style" w:hAnsi="Bookman Old Style" w:cs="Arial"/>
          <w:color w:val="0D0D0D"/>
          <w:sz w:val="22"/>
          <w:szCs w:val="22"/>
        </w:rPr>
        <w:t>Rua Flamengo, nº 145</w:t>
      </w:r>
      <w:r w:rsidRPr="00E33462">
        <w:rPr>
          <w:rFonts w:ascii="Bookman Old Style" w:hAnsi="Bookman Old Style" w:cs="Arial"/>
          <w:sz w:val="22"/>
          <w:szCs w:val="22"/>
        </w:rPr>
        <w:t xml:space="preserve"> – Casa 10 – 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>Condomínio Royal Ville, Jardim Ipanema, neste Município e Comarca de Registro, Estado de São Paulo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e de outro lado a 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>empresa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CONTRATANTE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e de outro lado a empresa </w:t>
      </w:r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>EPRINT COMÉRCIO DE MÁQUINAS E EQUIPAMENTOS PARA ESCRITÓRIO LTDA-EPP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, sito na </w:t>
      </w:r>
      <w:r w:rsidRPr="00E77B09">
        <w:rPr>
          <w:rFonts w:ascii="Bookman Old Style" w:hAnsi="Bookman Old Style" w:cs="Arial"/>
          <w:color w:val="000000"/>
          <w:sz w:val="22"/>
          <w:szCs w:val="22"/>
        </w:rPr>
        <w:t>Rua Marechal Mascarenhas de Moraes, 561 – CEP 78.043-352 – Bairro Duque de Caxias – Município de Cuiabá / MT, inscrita no Cadastro Nacional de Pessoas Jurídicas do Ministério da Fazenda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CNPJ/MF sob o nº </w:t>
      </w:r>
      <w:r w:rsidRPr="00E77B09">
        <w:rPr>
          <w:rFonts w:ascii="Bookman Old Style" w:hAnsi="Bookman Old Style" w:cs="Arial"/>
          <w:color w:val="000000"/>
          <w:sz w:val="22"/>
          <w:szCs w:val="22"/>
        </w:rPr>
        <w:t>06.207.282/0001-89,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representada neste ato por </w:t>
      </w:r>
      <w:proofErr w:type="spellStart"/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>Pyetra</w:t>
      </w:r>
      <w:proofErr w:type="spellEnd"/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proofErr w:type="spellStart"/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>Potira</w:t>
      </w:r>
      <w:proofErr w:type="spellEnd"/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 xml:space="preserve"> Rosa,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inscrita no Cadastro de Pessoas Físicas sob o nº </w:t>
      </w:r>
      <w:r w:rsidRPr="00E77B09">
        <w:rPr>
          <w:rFonts w:ascii="Bookman Old Style" w:hAnsi="Bookman Old Style" w:cs="Arial"/>
          <w:color w:val="000000"/>
          <w:sz w:val="22"/>
          <w:szCs w:val="22"/>
        </w:rPr>
        <w:t>012.101.741-97 (Representante Legal),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doravante denominado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CONTRATADA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assinam o presente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TERMO ADITIVO</w:t>
      </w:r>
      <w:r w:rsidRPr="00D545EE">
        <w:rPr>
          <w:rFonts w:ascii="Bookman Old Style" w:hAnsi="Bookman Old Style"/>
          <w:color w:val="000000"/>
          <w:sz w:val="22"/>
          <w:szCs w:val="22"/>
        </w:rPr>
        <w:t>, pelas cláusulas e condições que se seguem:</w:t>
      </w:r>
    </w:p>
    <w:p w:rsidR="00E77B09" w:rsidRPr="00E33462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E33462" w:rsidRDefault="00E77B09" w:rsidP="00E77B09">
      <w:pPr>
        <w:jc w:val="both"/>
        <w:rPr>
          <w:rFonts w:ascii="Bookman Old Style" w:hAnsi="Bookman Old Style"/>
          <w:b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E33462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001/2018 – Pregão Eletrônico nº 020/2017, </w:t>
      </w:r>
      <w:r w:rsidRPr="00E33462">
        <w:rPr>
          <w:rFonts w:ascii="Bookman Old Style" w:hAnsi="Bookman Old Style" w:cs="Arial"/>
          <w:b/>
          <w:sz w:val="22"/>
          <w:szCs w:val="22"/>
        </w:rPr>
        <w:t>REFERENTE À CONTRATAÇÃO DE EMPRESA PARA PRESTAÇÃO DE SERVIÇOS DE IMPRESSÃO E REPROGRAFIA CORPORATIVA, POR MEIO DE DISPONIBILIDADE DE EQUIPAMENTOS (MULTIFUNCIONAIS E IMPRESSORAS MONOCROMÁTICAS E COLORIDAS), MANUTENÇÃO E FORNECIMENTO DE SUPRIMENTOS, DESTINADOS À IMPRESSÃO E REPROGRAFIA DE DOCUMENTOS NAS DEPENDÊNCIAS DO CONTRATANTE, CONFORME DESCRITO NO TERMO DE REFERÊNCIA ANEXO I DO EDITAL</w:t>
      </w:r>
      <w:r w:rsidRPr="00E33462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:rsidR="00E77B09" w:rsidRPr="00E33462" w:rsidRDefault="00E77B09" w:rsidP="00E77B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77B09" w:rsidRPr="00E33462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E33462">
        <w:rPr>
          <w:rFonts w:ascii="Bookman Old Style" w:hAnsi="Bookman Old Style"/>
          <w:sz w:val="22"/>
          <w:szCs w:val="22"/>
        </w:rPr>
        <w:t xml:space="preserve">Nos termos da Cláusula Terceira do Contrato nº 001/2018 por força do artigo 57, inciso II, da Lei Federal nº 8.666/93 e suas alterações, </w:t>
      </w:r>
      <w:proofErr w:type="gramStart"/>
      <w:r w:rsidRPr="00E33462">
        <w:rPr>
          <w:rFonts w:ascii="Bookman Old Style" w:hAnsi="Bookman Old Style"/>
          <w:sz w:val="22"/>
          <w:szCs w:val="22"/>
        </w:rPr>
        <w:t>fica</w:t>
      </w:r>
      <w:proofErr w:type="gramEnd"/>
      <w:r w:rsidRPr="00E33462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31/01</w:t>
      </w:r>
      <w:r>
        <w:rPr>
          <w:rFonts w:ascii="Bookman Old Style" w:hAnsi="Bookman Old Style"/>
          <w:b/>
          <w:sz w:val="22"/>
          <w:szCs w:val="22"/>
          <w:u w:val="single"/>
        </w:rPr>
        <w:t>/2020</w:t>
      </w:r>
      <w:r w:rsidRPr="00E33462">
        <w:rPr>
          <w:rFonts w:ascii="Bookman Old Style" w:hAnsi="Bookman Old Style"/>
          <w:sz w:val="22"/>
          <w:szCs w:val="22"/>
        </w:rPr>
        <w:t xml:space="preserve"> a 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30/01/20</w:t>
      </w:r>
      <w:r>
        <w:rPr>
          <w:rFonts w:ascii="Bookman Old Style" w:hAnsi="Bookman Old Style"/>
          <w:b/>
          <w:sz w:val="22"/>
          <w:szCs w:val="22"/>
          <w:u w:val="single"/>
        </w:rPr>
        <w:t>21</w:t>
      </w:r>
      <w:r w:rsidRPr="00E33462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E77B09" w:rsidRPr="00E33462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E33462">
        <w:rPr>
          <w:rFonts w:ascii="Bookman Old Style" w:hAnsi="Bookman Old Style"/>
          <w:bCs/>
          <w:sz w:val="22"/>
          <w:szCs w:val="22"/>
        </w:rPr>
        <w:t>A</w:t>
      </w:r>
      <w:r w:rsidRPr="00E33462">
        <w:rPr>
          <w:rFonts w:ascii="Bookman Old Style" w:hAnsi="Bookman Old Style"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CONTRATANTE</w:t>
      </w:r>
      <w:r w:rsidRPr="00E33462">
        <w:rPr>
          <w:rFonts w:ascii="Bookman Old Style" w:hAnsi="Bookman Old Style"/>
          <w:sz w:val="22"/>
          <w:szCs w:val="22"/>
        </w:rPr>
        <w:t xml:space="preserve">, pagará à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CONTRATADA</w:t>
      </w:r>
      <w:r w:rsidRPr="00E33462">
        <w:rPr>
          <w:rFonts w:ascii="Bookman Old Style" w:hAnsi="Bookman Old Style"/>
          <w:sz w:val="22"/>
          <w:szCs w:val="22"/>
        </w:rPr>
        <w:t xml:space="preserve">, o valor </w:t>
      </w:r>
      <w:r>
        <w:rPr>
          <w:rFonts w:ascii="Bookman Old Style" w:hAnsi="Bookman Old Style"/>
          <w:sz w:val="22"/>
          <w:szCs w:val="22"/>
        </w:rPr>
        <w:t xml:space="preserve">estimado </w:t>
      </w:r>
      <w:r w:rsidRPr="00215DB4">
        <w:rPr>
          <w:rFonts w:ascii="Bookman Old Style" w:hAnsi="Bookman Old Style"/>
          <w:sz w:val="22"/>
          <w:szCs w:val="22"/>
        </w:rPr>
        <w:t xml:space="preserve">de </w:t>
      </w:r>
      <w:r w:rsidRPr="00215DB4">
        <w:rPr>
          <w:rFonts w:ascii="Bookman Old Style" w:hAnsi="Bookman Old Style"/>
          <w:b/>
          <w:color w:val="000000"/>
          <w:sz w:val="22"/>
          <w:szCs w:val="22"/>
        </w:rPr>
        <w:t xml:space="preserve">R$ </w:t>
      </w:r>
      <w:r>
        <w:rPr>
          <w:rFonts w:ascii="Bookman Old Style" w:hAnsi="Bookman Old Style"/>
          <w:b/>
          <w:color w:val="000000"/>
          <w:sz w:val="22"/>
          <w:szCs w:val="22"/>
        </w:rPr>
        <w:t>233.</w:t>
      </w:r>
      <w:r w:rsidR="00855648">
        <w:rPr>
          <w:rFonts w:ascii="Bookman Old Style" w:hAnsi="Bookman Old Style"/>
          <w:b/>
          <w:color w:val="000000"/>
          <w:sz w:val="22"/>
          <w:szCs w:val="22"/>
        </w:rPr>
        <w:t>526,00</w:t>
      </w:r>
      <w:r w:rsidRPr="00215DB4">
        <w:rPr>
          <w:rFonts w:ascii="Bookman Old Style" w:hAnsi="Bookman Old Style"/>
          <w:b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sz w:val="22"/>
          <w:szCs w:val="22"/>
        </w:rPr>
        <w:t>(</w:t>
      </w:r>
      <w:r>
        <w:rPr>
          <w:rFonts w:ascii="Bookman Old Style" w:hAnsi="Bookman Old Style"/>
          <w:b/>
          <w:sz w:val="22"/>
          <w:szCs w:val="22"/>
        </w:rPr>
        <w:t xml:space="preserve">duzentos e trinta e três mil quinhentos e vinte </w:t>
      </w:r>
      <w:r w:rsidR="00855648">
        <w:rPr>
          <w:rFonts w:ascii="Bookman Old Style" w:hAnsi="Bookman Old Style"/>
          <w:b/>
          <w:sz w:val="22"/>
          <w:szCs w:val="22"/>
        </w:rPr>
        <w:t xml:space="preserve">e seis reais), </w:t>
      </w:r>
      <w:bookmarkStart w:id="0" w:name="_GoBack"/>
      <w:bookmarkEnd w:id="0"/>
      <w:r w:rsidRPr="00E33462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462028" w:rsidRPr="00215DB4" w:rsidRDefault="00462028" w:rsidP="00E77B09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1"/>
        <w:gridCol w:w="1520"/>
        <w:gridCol w:w="1652"/>
        <w:gridCol w:w="1701"/>
      </w:tblGrid>
      <w:tr w:rsidR="00462028" w:rsidTr="0046202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Quantidade de equipamentos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 mensal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12 (meses)</w:t>
            </w:r>
          </w:p>
        </w:tc>
      </w:tr>
      <w:tr w:rsidR="00462028" w:rsidTr="004620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Multifuncional preto e branco (até 21ppm)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6.384,13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855648" w:rsidP="008556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217.060,42</w:t>
            </w:r>
            <w:r w:rsidR="004620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2028" w:rsidTr="004620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Multifuncional Colorida (até 21ppm)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4.343,21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4.343,21 </w:t>
            </w:r>
          </w:p>
        </w:tc>
      </w:tr>
      <w:tr w:rsidR="00462028" w:rsidTr="004620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Impressora preto e branco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(até 21ppm)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3.307,88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9.923,64 </w:t>
            </w:r>
          </w:p>
        </w:tc>
      </w:tr>
      <w:tr w:rsidR="00462028" w:rsidTr="004620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Impressora Colorida (até 21ppm)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28" w:rsidRDefault="00462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2.198,73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28" w:rsidRDefault="004620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2.198,73 </w:t>
            </w:r>
          </w:p>
        </w:tc>
      </w:tr>
    </w:tbl>
    <w:p w:rsidR="00462028" w:rsidRDefault="00462028" w:rsidP="00E77B09">
      <w:pPr>
        <w:jc w:val="both"/>
        <w:rPr>
          <w:sz w:val="22"/>
          <w:szCs w:val="22"/>
        </w:rPr>
      </w:pPr>
    </w:p>
    <w:p w:rsidR="00462028" w:rsidRPr="003F111A" w:rsidRDefault="00462028" w:rsidP="00E77B09">
      <w:pPr>
        <w:jc w:val="both"/>
        <w:rPr>
          <w:sz w:val="22"/>
          <w:szCs w:val="22"/>
        </w:rPr>
      </w:pPr>
    </w:p>
    <w:p w:rsidR="00E77B09" w:rsidRPr="006C00E1" w:rsidRDefault="00E77B09" w:rsidP="00E77B0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CLÁUSULA 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PREF</w:t>
      </w:r>
      <w:r>
        <w:rPr>
          <w:rFonts w:ascii="Bookman Old Style" w:hAnsi="Bookman Old Style"/>
          <w:sz w:val="22"/>
          <w:szCs w:val="22"/>
        </w:rPr>
        <w:t xml:space="preserve">EITURA MUNICIPAL DE REGISTRO em </w:t>
      </w:r>
      <w:r w:rsidR="00462028">
        <w:rPr>
          <w:rFonts w:ascii="Bookman Old Style" w:hAnsi="Bookman Old Style"/>
          <w:sz w:val="22"/>
          <w:szCs w:val="22"/>
        </w:rPr>
        <w:t>24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janeiro</w:t>
      </w:r>
      <w:r w:rsidR="00462028">
        <w:rPr>
          <w:rFonts w:ascii="Bookman Old Style" w:hAnsi="Bookman Old Style"/>
          <w:sz w:val="22"/>
          <w:szCs w:val="22"/>
        </w:rPr>
        <w:t xml:space="preserve">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AF0E45" w:rsidRDefault="00E77B09" w:rsidP="00E77B09">
      <w:pPr>
        <w:pStyle w:val="Ttulo6"/>
        <w:rPr>
          <w:sz w:val="22"/>
          <w:szCs w:val="22"/>
        </w:rPr>
      </w:pPr>
      <w:r w:rsidRPr="00AF0E45">
        <w:rPr>
          <w:sz w:val="22"/>
          <w:szCs w:val="22"/>
        </w:rPr>
        <w:t xml:space="preserve">GILSON WAGNER FANTIN                        </w:t>
      </w:r>
      <w:r>
        <w:rPr>
          <w:sz w:val="22"/>
          <w:szCs w:val="22"/>
          <w:lang w:val="pt-BR"/>
        </w:rPr>
        <w:t xml:space="preserve">                </w:t>
      </w:r>
      <w:r w:rsidRPr="00D545EE">
        <w:rPr>
          <w:rFonts w:cs="Arial"/>
          <w:color w:val="000000"/>
          <w:sz w:val="22"/>
          <w:szCs w:val="22"/>
        </w:rPr>
        <w:t>PYETRA POTIRA ROSA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E77B09" w:rsidRPr="003F111A" w:rsidRDefault="00E77B09" w:rsidP="00E77B09">
      <w:pPr>
        <w:pStyle w:val="Ttulo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       </w:t>
      </w:r>
      <w:r w:rsidRPr="003F111A">
        <w:rPr>
          <w:rFonts w:ascii="Bookman Old Style" w:hAnsi="Bookman Old Style"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 w:rsidR="00462028">
        <w:rPr>
          <w:rFonts w:ascii="Bookman Old Style" w:hAnsi="Bookman Old Style"/>
          <w:sz w:val="22"/>
          <w:szCs w:val="22"/>
        </w:rPr>
        <w:t xml:space="preserve">_______   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E77B09" w:rsidRPr="003F111A" w:rsidRDefault="00E77B09" w:rsidP="00E77B0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="00462028">
        <w:rPr>
          <w:rFonts w:ascii="Bookman Old Style" w:hAnsi="Bookman Old Style"/>
          <w:b/>
          <w:sz w:val="22"/>
          <w:szCs w:val="22"/>
        </w:rPr>
        <w:t>CÁSSIO RIBEIRO VALENÇA</w:t>
      </w:r>
    </w:p>
    <w:p w:rsidR="00E77B09" w:rsidRPr="003F111A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 w:rsidR="00462028"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Default="00E77B09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462028" w:rsidRDefault="00462028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462028" w:rsidRDefault="00462028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462028" w:rsidRDefault="00462028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462028" w:rsidRDefault="00462028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462028" w:rsidRPr="003F111A" w:rsidRDefault="00462028" w:rsidP="00E77B09">
      <w:pPr>
        <w:jc w:val="both"/>
        <w:rPr>
          <w:rFonts w:ascii="Bookman Old Style" w:hAnsi="Bookman Old Style"/>
          <w:sz w:val="22"/>
          <w:szCs w:val="22"/>
        </w:rPr>
      </w:pPr>
    </w:p>
    <w:p w:rsidR="00E77B09" w:rsidRPr="003F111A" w:rsidRDefault="00E77B09" w:rsidP="00E77B09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E77B09" w:rsidRDefault="00E77B09" w:rsidP="00E77B0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77B09" w:rsidRDefault="00E77B09" w:rsidP="00E77B0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77B09" w:rsidRDefault="00E77B09" w:rsidP="00E77B0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77B09" w:rsidRDefault="00E77B09" w:rsidP="00E77B0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77B09" w:rsidRDefault="00E77B09" w:rsidP="00E77B0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77B09" w:rsidRPr="00E33462" w:rsidRDefault="00E77B09" w:rsidP="00E77B0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E77B09" w:rsidRPr="00E33462" w:rsidRDefault="00E77B09" w:rsidP="00E77B09">
      <w:pPr>
        <w:jc w:val="both"/>
        <w:rPr>
          <w:rFonts w:ascii="Bookman Old Style" w:hAnsi="Bookman Old Style" w:cs="Courier New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CONTRATANTE: PREFEITURA MUNICIPAL DE REGISTRO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D545EE" w:rsidRDefault="00E77B09" w:rsidP="00E77B09">
      <w:pPr>
        <w:jc w:val="both"/>
        <w:rPr>
          <w:rFonts w:ascii="Bookman Old Style" w:eastAsia="Calibri" w:hAnsi="Bookman Old Style" w:cs="Arial"/>
          <w:b/>
          <w:color w:val="000000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CONTRATADA: </w:t>
      </w:r>
      <w:r w:rsidRPr="00D545EE">
        <w:rPr>
          <w:rFonts w:ascii="Bookman Old Style" w:hAnsi="Bookman Old Style" w:cs="Arial"/>
          <w:b/>
          <w:color w:val="000000"/>
          <w:sz w:val="20"/>
          <w:szCs w:val="20"/>
        </w:rPr>
        <w:t>EPRINT COMÉRCIO DE MÁQUINAS E EQUIPAMENTOS PARA ESCRITÓRIO LTDA-EPP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CONTRATO Nº (001/2018): </w:t>
      </w:r>
      <w:r w:rsidR="00462028">
        <w:rPr>
          <w:rFonts w:ascii="Bookman Old Style" w:hAnsi="Bookman Old Style" w:cs="Arial"/>
          <w:sz w:val="20"/>
          <w:szCs w:val="20"/>
        </w:rPr>
        <w:t>4</w:t>
      </w:r>
      <w:r w:rsidRPr="00E33462">
        <w:rPr>
          <w:rFonts w:ascii="Bookman Old Style" w:hAnsi="Bookman Old Style" w:cs="Arial"/>
          <w:sz w:val="20"/>
          <w:szCs w:val="20"/>
        </w:rPr>
        <w:t>º TERMO ADITIVO.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OBJETO:</w:t>
      </w:r>
      <w:r w:rsidRPr="00E33462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E33462">
        <w:rPr>
          <w:rFonts w:ascii="Bookman Old Style" w:hAnsi="Bookman Old Style" w:cs="Arial"/>
          <w:b/>
          <w:sz w:val="20"/>
          <w:szCs w:val="20"/>
        </w:rPr>
        <w:t>REFERENTE À CONTRATAÇÃO DE EMPRESA PARA PRESTAÇÃO DE SERVIÇOS DE IMPRESSÃO E REPROGRAFIA CORPORATIVA, POR MEIO DE DISPONIBILIDADE DE EQUIPAMENTOS (MULTIFUNCIONAIS E IMPRESSORAS MONOCROMÁTICAS E COLORIDAS), MANUTENÇÃO E FORNECIMENTO DE SUPRIMENTOS, DESTINADOS À IMPRESSÃO E REPROGRAFIA DE DOCUMENTOS NAS DEPENDÊNCIAS DO CONTRATANTE, CONFORME DESCRITO NO TERMO DE REFERÊNCIA ANEXO I DO EDITAL.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ADVOGADO (S): (*) DR. 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br/>
      </w:r>
      <w:proofErr w:type="gramStart"/>
      <w:r w:rsidRPr="00E3346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E3346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Registro, </w:t>
      </w:r>
      <w:r w:rsidR="00462028">
        <w:rPr>
          <w:rFonts w:ascii="Bookman Old Style" w:hAnsi="Bookman Old Style" w:cs="Arial"/>
          <w:sz w:val="20"/>
          <w:szCs w:val="20"/>
        </w:rPr>
        <w:t>24</w:t>
      </w:r>
      <w:r w:rsidRPr="00E33462">
        <w:rPr>
          <w:rFonts w:ascii="Bookman Old Style" w:hAnsi="Bookman Old Style" w:cs="Arial"/>
          <w:sz w:val="20"/>
          <w:szCs w:val="20"/>
        </w:rPr>
        <w:t xml:space="preserve"> de janeiro</w:t>
      </w:r>
      <w:r w:rsidR="00462028">
        <w:rPr>
          <w:rFonts w:ascii="Bookman Old Style" w:hAnsi="Bookman Old Style" w:cs="Arial"/>
          <w:sz w:val="20"/>
          <w:szCs w:val="20"/>
        </w:rPr>
        <w:t xml:space="preserve"> de 2020</w:t>
      </w:r>
      <w:r w:rsidRPr="00E33462">
        <w:rPr>
          <w:rFonts w:ascii="Bookman Old Style" w:hAnsi="Bookman Old Style" w:cs="Arial"/>
          <w:sz w:val="20"/>
          <w:szCs w:val="20"/>
        </w:rPr>
        <w:t>.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E33462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CONTRATADA</w:t>
      </w:r>
    </w:p>
    <w:p w:rsidR="00E77B09" w:rsidRPr="00E33462" w:rsidRDefault="00E77B09" w:rsidP="00E77B09">
      <w:pPr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pStyle w:val="Ttulo6"/>
        <w:rPr>
          <w:sz w:val="22"/>
          <w:szCs w:val="22"/>
        </w:rPr>
      </w:pPr>
      <w:r w:rsidRPr="00E33462">
        <w:rPr>
          <w:rFonts w:cs="Arial"/>
          <w:b w:val="0"/>
          <w:sz w:val="20"/>
        </w:rPr>
        <w:t>NOME E CARGO:</w:t>
      </w:r>
      <w:r w:rsidRPr="00E33462">
        <w:rPr>
          <w:rFonts w:cs="Arial"/>
          <w:sz w:val="20"/>
        </w:rPr>
        <w:t xml:space="preserve"> </w:t>
      </w:r>
      <w:r w:rsidRPr="00E33462">
        <w:rPr>
          <w:rFonts w:cs="Arial"/>
          <w:color w:val="000000"/>
          <w:sz w:val="22"/>
          <w:szCs w:val="22"/>
        </w:rPr>
        <w:t>PYETRA POTIRA ROSA</w:t>
      </w:r>
      <w:r w:rsidRPr="00E33462">
        <w:rPr>
          <w:rFonts w:cs="Arial"/>
          <w:b w:val="0"/>
          <w:sz w:val="20"/>
        </w:rPr>
        <w:t xml:space="preserve"> </w:t>
      </w:r>
      <w:r w:rsidRPr="00E33462">
        <w:rPr>
          <w:rFonts w:cs="Arial"/>
          <w:sz w:val="20"/>
        </w:rPr>
        <w:t>– REPRESENTANTE LEGAL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INSTITUCIONAL: 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PESSOAL: </w:t>
      </w: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E77B09" w:rsidRPr="00E33462" w:rsidRDefault="00E77B09" w:rsidP="00E77B09">
      <w:pPr>
        <w:jc w:val="both"/>
        <w:rPr>
          <w:rFonts w:ascii="Bookman Old Style" w:hAnsi="Bookman Old Style" w:cs="Arial"/>
          <w:sz w:val="20"/>
          <w:szCs w:val="20"/>
        </w:rPr>
      </w:pPr>
    </w:p>
    <w:p w:rsidR="00207CA6" w:rsidRPr="00462028" w:rsidRDefault="00E77B09">
      <w:pPr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ASSINATURA:___________________________</w:t>
      </w:r>
    </w:p>
    <w:sectPr w:rsidR="00207CA6" w:rsidRPr="00462028" w:rsidSect="00F71044">
      <w:headerReference w:type="default" r:id="rId7"/>
      <w:footerReference w:type="default" r:id="rId8"/>
      <w:pgSz w:w="11907" w:h="16840" w:code="9"/>
      <w:pgMar w:top="472" w:right="851" w:bottom="851" w:left="1418" w:header="284" w:footer="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5648">
      <w:r>
        <w:separator/>
      </w:r>
    </w:p>
  </w:endnote>
  <w:endnote w:type="continuationSeparator" w:id="0">
    <w:p w:rsidR="00000000" w:rsidRDefault="0085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25" w:rsidRDefault="00855648" w:rsidP="00F71044">
    <w:pPr>
      <w:jc w:val="center"/>
      <w:rPr>
        <w:rFonts w:ascii="Arial" w:hAnsi="Arial" w:cs="Arial"/>
        <w:sz w:val="18"/>
        <w:szCs w:val="18"/>
      </w:rPr>
    </w:pPr>
  </w:p>
  <w:p w:rsidR="00424525" w:rsidRDefault="00855648" w:rsidP="00F71044">
    <w:pPr>
      <w:jc w:val="center"/>
      <w:rPr>
        <w:rFonts w:ascii="Arial" w:hAnsi="Arial" w:cs="Arial"/>
        <w:sz w:val="18"/>
        <w:szCs w:val="18"/>
      </w:rPr>
    </w:pPr>
  </w:p>
  <w:p w:rsidR="00424525" w:rsidRPr="001B54CB" w:rsidRDefault="00462028" w:rsidP="00F7104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424525" w:rsidRPr="001B54CB" w:rsidRDefault="00462028" w:rsidP="00F71044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424525" w:rsidRDefault="00462028" w:rsidP="00F71044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424525" w:rsidRDefault="008556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5648">
      <w:r>
        <w:separator/>
      </w:r>
    </w:p>
  </w:footnote>
  <w:footnote w:type="continuationSeparator" w:id="0">
    <w:p w:rsidR="00000000" w:rsidRDefault="0085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25" w:rsidRDefault="00E77B09" w:rsidP="00F71044">
    <w:pPr>
      <w:jc w:val="center"/>
    </w:pPr>
    <w:r>
      <w:rPr>
        <w:noProof/>
      </w:rPr>
      <w:drawing>
        <wp:inline distT="0" distB="0" distL="0" distR="0">
          <wp:extent cx="3238500" cy="847725"/>
          <wp:effectExtent l="0" t="0" r="0" b="9525"/>
          <wp:docPr id="1" name="Imagem 1" descr="Logo Prefeitura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525" w:rsidRPr="00A97FC7" w:rsidRDefault="00462028" w:rsidP="006E74CF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09"/>
    <w:rsid w:val="00207CA6"/>
    <w:rsid w:val="00462028"/>
    <w:rsid w:val="00855648"/>
    <w:rsid w:val="00E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77B09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E77B09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77B0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E77B09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E77B0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77B0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77B0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7B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B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77B09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E77B09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77B0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E77B09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E77B0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77B0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77B0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7B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B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2020-01-24T18:54:00Z</cp:lastPrinted>
  <dcterms:created xsi:type="dcterms:W3CDTF">2020-01-24T18:22:00Z</dcterms:created>
  <dcterms:modified xsi:type="dcterms:W3CDTF">2020-01-24T18:54:00Z</dcterms:modified>
</cp:coreProperties>
</file>