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84E58" w14:textId="77777777" w:rsidR="004F6820" w:rsidRPr="00235146" w:rsidRDefault="004F6820" w:rsidP="004F6820">
      <w:pPr>
        <w:rPr>
          <w:rFonts w:ascii="Bookman Old Style" w:hAnsi="Bookman Old Style"/>
          <w:b/>
          <w:sz w:val="22"/>
          <w:szCs w:val="22"/>
        </w:rPr>
      </w:pPr>
      <w:r>
        <w:rPr>
          <w:rFonts w:ascii="Bookman Old Style" w:hAnsi="Bookman Old Style"/>
          <w:b/>
          <w:sz w:val="22"/>
          <w:szCs w:val="22"/>
        </w:rPr>
        <w:t>PROCESSO Nº 200/2018</w:t>
      </w:r>
    </w:p>
    <w:p w14:paraId="62A268B9" w14:textId="77777777" w:rsidR="004F6820" w:rsidRPr="006269E8" w:rsidRDefault="004F6820" w:rsidP="004F6820">
      <w:pPr>
        <w:rPr>
          <w:rFonts w:ascii="Bookman Old Style" w:hAnsi="Bookman Old Style"/>
          <w:b/>
          <w:sz w:val="22"/>
          <w:szCs w:val="22"/>
        </w:rPr>
      </w:pPr>
      <w:r w:rsidRPr="00235146">
        <w:rPr>
          <w:rFonts w:ascii="Bookman Old Style" w:hAnsi="Bookman Old Style"/>
          <w:b/>
          <w:sz w:val="22"/>
          <w:szCs w:val="22"/>
        </w:rPr>
        <w:t xml:space="preserve">CONTRATO Nº </w:t>
      </w:r>
      <w:r>
        <w:rPr>
          <w:rFonts w:ascii="Bookman Old Style" w:hAnsi="Bookman Old Style"/>
          <w:b/>
          <w:sz w:val="22"/>
          <w:szCs w:val="22"/>
        </w:rPr>
        <w:t>116/2018</w:t>
      </w:r>
    </w:p>
    <w:p w14:paraId="0B986A7C" w14:textId="42A12547" w:rsidR="004F6820" w:rsidRPr="00F0741D" w:rsidRDefault="004F6820" w:rsidP="004F6820">
      <w:pPr>
        <w:ind w:left="4962"/>
        <w:jc w:val="both"/>
        <w:rPr>
          <w:rFonts w:ascii="Bookman Old Style" w:hAnsi="Bookman Old Style"/>
          <w:b/>
          <w:i/>
          <w:sz w:val="18"/>
          <w:szCs w:val="18"/>
        </w:rPr>
      </w:pPr>
      <w:r>
        <w:rPr>
          <w:rFonts w:ascii="Bookman Old Style" w:hAnsi="Bookman Old Style" w:cs="Arial"/>
          <w:b/>
          <w:i/>
          <w:sz w:val="18"/>
          <w:szCs w:val="18"/>
        </w:rPr>
        <w:t>SEGUNDO</w:t>
      </w:r>
      <w:r w:rsidRPr="00F0741D">
        <w:rPr>
          <w:rFonts w:ascii="Bookman Old Style" w:hAnsi="Bookman Old Style" w:cs="Arial"/>
          <w:b/>
          <w:i/>
          <w:sz w:val="18"/>
          <w:szCs w:val="18"/>
        </w:rPr>
        <w:t xml:space="preserve"> TERMO ADITIVO </w:t>
      </w:r>
      <w:r>
        <w:rPr>
          <w:rFonts w:ascii="Bookman Old Style" w:hAnsi="Bookman Old Style" w:cs="Arial"/>
          <w:b/>
          <w:i/>
          <w:sz w:val="18"/>
          <w:szCs w:val="18"/>
        </w:rPr>
        <w:t xml:space="preserve">DE SUSPENSÃO </w:t>
      </w:r>
      <w:r w:rsidRPr="00F0741D">
        <w:rPr>
          <w:rFonts w:ascii="Bookman Old Style" w:hAnsi="Bookman Old Style" w:cs="Arial"/>
          <w:b/>
          <w:i/>
          <w:sz w:val="18"/>
          <w:szCs w:val="18"/>
        </w:rPr>
        <w:t xml:space="preserve">AO CONTRATO Nº </w:t>
      </w:r>
      <w:r>
        <w:rPr>
          <w:rFonts w:ascii="Bookman Old Style" w:hAnsi="Bookman Old Style" w:cs="Arial"/>
          <w:b/>
          <w:i/>
          <w:sz w:val="18"/>
          <w:szCs w:val="18"/>
        </w:rPr>
        <w:t>116/2018</w:t>
      </w:r>
      <w:r w:rsidRPr="00F0741D">
        <w:rPr>
          <w:rFonts w:ascii="Bookman Old Style" w:hAnsi="Bookman Old Style" w:cs="Arial"/>
          <w:b/>
          <w:i/>
          <w:sz w:val="18"/>
          <w:szCs w:val="18"/>
        </w:rPr>
        <w:t xml:space="preserve">, REFERENTE A CONTRATAÇÃO DE EMPRESA ESPECIALIZADA PARA TRANSPORTE DOS ALUNOS COM NECESSIDADES ESPECIAIS DA APAE DO MUNICÍPIO DE REGISTRO, COM VEÍCULO ADAPTADO COM MOTORISTA E MONITOR DEVIDAMENTE CAPACITADOS PARA A EXECUÇÃO DOS SERVIÇOS, CONFORME ESPECIFICAÇÃO CONSTANTE DO TERMO DE REFERÊNCIA ANEXO I DO EDITAL, QUE ENTRE SI CELEBRAM A PREFEITURA MUNICIPAL DE REGISTRO, E A EMPRESA </w:t>
      </w:r>
      <w:r w:rsidRPr="00F0741D">
        <w:rPr>
          <w:rFonts w:ascii="Bookman Old Style" w:hAnsi="Bookman Old Style" w:cs="Arial"/>
          <w:b/>
          <w:sz w:val="18"/>
          <w:szCs w:val="18"/>
        </w:rPr>
        <w:t>LBAK PEREIRA E SOUZA TRANSPORTE LTDA</w:t>
      </w:r>
      <w:r w:rsidRPr="00F0741D">
        <w:rPr>
          <w:rFonts w:ascii="Bookman Old Style" w:hAnsi="Bookman Old Style"/>
          <w:b/>
          <w:i/>
          <w:sz w:val="18"/>
          <w:szCs w:val="18"/>
        </w:rPr>
        <w:t>,</w:t>
      </w:r>
      <w:r w:rsidRPr="00F0741D">
        <w:rPr>
          <w:rFonts w:ascii="Bookman Old Style" w:hAnsi="Bookman Old Style" w:cs="Arial"/>
          <w:b/>
          <w:i/>
          <w:sz w:val="18"/>
          <w:szCs w:val="18"/>
        </w:rPr>
        <w:t xml:space="preserve"> NOS TERMOS E CONDIÇÕES SEGUINTES.</w:t>
      </w:r>
    </w:p>
    <w:p w14:paraId="7139D263" w14:textId="77777777" w:rsidR="004F6820" w:rsidRPr="00F0741D" w:rsidRDefault="004F6820" w:rsidP="004F6820">
      <w:pPr>
        <w:ind w:left="4962"/>
        <w:jc w:val="both"/>
        <w:rPr>
          <w:rFonts w:ascii="Bookman Old Style" w:hAnsi="Bookman Old Style"/>
          <w:b/>
          <w:i/>
          <w:sz w:val="18"/>
          <w:szCs w:val="18"/>
        </w:rPr>
      </w:pPr>
    </w:p>
    <w:p w14:paraId="7304066C" w14:textId="77777777" w:rsidR="004F6820" w:rsidRPr="00BE2F72" w:rsidRDefault="004F6820" w:rsidP="004F6820">
      <w:pPr>
        <w:ind w:left="5245"/>
        <w:jc w:val="both"/>
        <w:rPr>
          <w:rFonts w:ascii="Bookman Old Style" w:hAnsi="Bookman Old Style" w:cs="Arial"/>
          <w:b/>
          <w:i/>
          <w:sz w:val="18"/>
          <w:szCs w:val="18"/>
        </w:rPr>
      </w:pPr>
    </w:p>
    <w:p w14:paraId="7C775F15" w14:textId="42E61CEC" w:rsidR="004F6820" w:rsidRPr="004F6820" w:rsidRDefault="004F6820" w:rsidP="004F6820">
      <w:pPr>
        <w:jc w:val="both"/>
        <w:rPr>
          <w:rFonts w:ascii="Bookman Old Style" w:hAnsi="Bookman Old Style"/>
          <w:sz w:val="22"/>
          <w:szCs w:val="22"/>
        </w:rPr>
      </w:pPr>
      <w:r w:rsidRPr="003E55BA">
        <w:rPr>
          <w:rFonts w:ascii="Bookman Old Style" w:hAnsi="Bookman Old Style"/>
          <w:sz w:val="23"/>
          <w:szCs w:val="23"/>
        </w:rPr>
        <w:t xml:space="preserve">Aos </w:t>
      </w:r>
      <w:r>
        <w:rPr>
          <w:rFonts w:ascii="Bookman Old Style" w:hAnsi="Bookman Old Style"/>
          <w:sz w:val="23"/>
          <w:szCs w:val="23"/>
        </w:rPr>
        <w:t>quatorze</w:t>
      </w:r>
      <w:r w:rsidRPr="003E55BA">
        <w:rPr>
          <w:rFonts w:ascii="Bookman Old Style" w:hAnsi="Bookman Old Style"/>
          <w:sz w:val="23"/>
          <w:szCs w:val="23"/>
        </w:rPr>
        <w:t xml:space="preserve"> dias do mês de </w:t>
      </w:r>
      <w:r>
        <w:rPr>
          <w:rFonts w:ascii="Bookman Old Style" w:hAnsi="Bookman Old Style"/>
          <w:sz w:val="23"/>
          <w:szCs w:val="23"/>
        </w:rPr>
        <w:t>Maio</w:t>
      </w:r>
      <w:r>
        <w:rPr>
          <w:rFonts w:ascii="Bookman Old Style" w:hAnsi="Bookman Old Style"/>
          <w:sz w:val="23"/>
          <w:szCs w:val="23"/>
        </w:rPr>
        <w:t xml:space="preserve"> do ano dois mil e </w:t>
      </w:r>
      <w:r>
        <w:rPr>
          <w:rFonts w:ascii="Bookman Old Style" w:hAnsi="Bookman Old Style"/>
          <w:sz w:val="23"/>
          <w:szCs w:val="23"/>
        </w:rPr>
        <w:t>vinte</w:t>
      </w:r>
      <w:r w:rsidRPr="003E55BA">
        <w:rPr>
          <w:rFonts w:ascii="Bookman Old Style" w:hAnsi="Bookman Old Style"/>
          <w:sz w:val="23"/>
          <w:szCs w:val="23"/>
        </w:rPr>
        <w:t xml:space="preserve">, nesta </w:t>
      </w:r>
      <w:r w:rsidRPr="003E55BA">
        <w:rPr>
          <w:rFonts w:ascii="Bookman Old Style" w:hAnsi="Bookman Old Style"/>
          <w:b/>
          <w:sz w:val="23"/>
          <w:szCs w:val="23"/>
        </w:rPr>
        <w:t>PREFEITURA MUNICIPAL DE REGISTRO</w:t>
      </w:r>
      <w:r w:rsidRPr="003E55BA">
        <w:rPr>
          <w:rFonts w:ascii="Bookman Old Style" w:hAnsi="Bookman Old Style"/>
          <w:sz w:val="23"/>
          <w:szCs w:val="23"/>
        </w:rPr>
        <w:t xml:space="preserve">, situada à Rua José Antônio de Campos, 250 – Centro – Registro/SP, inscrita no Cadastro Nacional de Pessoas Jurídicas do Ministério da Fazenda – CNPJ/MF sob o nº 45.685.872/0001-79, daqui por diante denominada </w:t>
      </w:r>
      <w:r w:rsidRPr="003E55BA">
        <w:rPr>
          <w:rFonts w:ascii="Bookman Old Style" w:hAnsi="Bookman Old Style"/>
          <w:b/>
          <w:sz w:val="23"/>
          <w:szCs w:val="23"/>
        </w:rPr>
        <w:t>PREFEITURA</w:t>
      </w:r>
      <w:r w:rsidRPr="003E55BA">
        <w:rPr>
          <w:rFonts w:ascii="Bookman Old Style" w:hAnsi="Bookman Old Style"/>
          <w:sz w:val="23"/>
          <w:szCs w:val="23"/>
        </w:rPr>
        <w:t xml:space="preserve">, neste ato representado pelo Senhor Prefeito Municipal </w:t>
      </w:r>
      <w:r w:rsidRPr="00235146">
        <w:rPr>
          <w:rFonts w:ascii="Bookman Old Style" w:hAnsi="Bookman Old Style"/>
          <w:b/>
          <w:sz w:val="22"/>
          <w:szCs w:val="22"/>
        </w:rPr>
        <w:t>GILSON WAGNER FANTIN</w:t>
      </w:r>
      <w:r w:rsidRPr="00235146">
        <w:rPr>
          <w:rFonts w:ascii="Bookman Old Style" w:hAnsi="Bookman Old Style"/>
          <w:sz w:val="22"/>
          <w:szCs w:val="22"/>
        </w:rPr>
        <w:t>, brasileiro, casado, portador do RG. nº</w:t>
      </w:r>
      <w:r w:rsidRPr="00235146">
        <w:rPr>
          <w:rFonts w:ascii="Bookman Old Style" w:hAnsi="Bookman Old Style"/>
          <w:color w:val="0D0D0D"/>
          <w:sz w:val="22"/>
          <w:szCs w:val="22"/>
        </w:rPr>
        <w:t xml:space="preserve"> 4.395.421-0 – SSP/PR, inscrito no CPF/MF sob o nº 632.751.399-91, residente e domiciliado à Rua Flamengo, nº 145 – Casa 10 </w:t>
      </w:r>
      <w:r w:rsidRPr="00F0741D">
        <w:rPr>
          <w:rFonts w:ascii="Bookman Old Style" w:hAnsi="Bookman Old Style"/>
          <w:color w:val="0D0D0D"/>
          <w:sz w:val="22"/>
          <w:szCs w:val="22"/>
        </w:rPr>
        <w:t xml:space="preserve">– Condomínio Royal </w:t>
      </w:r>
      <w:proofErr w:type="spellStart"/>
      <w:r w:rsidRPr="00F0741D">
        <w:rPr>
          <w:rFonts w:ascii="Bookman Old Style" w:hAnsi="Bookman Old Style"/>
          <w:color w:val="0D0D0D"/>
          <w:sz w:val="22"/>
          <w:szCs w:val="22"/>
        </w:rPr>
        <w:t>Ville</w:t>
      </w:r>
      <w:proofErr w:type="spellEnd"/>
      <w:r w:rsidRPr="00F0741D">
        <w:rPr>
          <w:rFonts w:ascii="Bookman Old Style" w:hAnsi="Bookman Old Style"/>
          <w:sz w:val="22"/>
          <w:szCs w:val="22"/>
        </w:rPr>
        <w:t xml:space="preserve">, Jardim Ipanema, neste Município e Comarca de Registro, Estado de São Paulo, doravante denominado </w:t>
      </w:r>
      <w:r w:rsidRPr="00F0741D">
        <w:rPr>
          <w:rFonts w:ascii="Bookman Old Style" w:hAnsi="Bookman Old Style"/>
          <w:b/>
          <w:sz w:val="22"/>
          <w:szCs w:val="22"/>
        </w:rPr>
        <w:t>CONTRATANTE</w:t>
      </w:r>
      <w:r w:rsidRPr="00F0741D">
        <w:rPr>
          <w:rFonts w:ascii="Bookman Old Style" w:hAnsi="Bookman Old Style"/>
          <w:sz w:val="22"/>
          <w:szCs w:val="22"/>
        </w:rPr>
        <w:t xml:space="preserve"> e de outro lado a empresa </w:t>
      </w:r>
      <w:r w:rsidRPr="00F0741D">
        <w:rPr>
          <w:rFonts w:ascii="Bookman Old Style" w:hAnsi="Bookman Old Style" w:cs="Arial"/>
          <w:b/>
          <w:sz w:val="22"/>
          <w:szCs w:val="22"/>
        </w:rPr>
        <w:t>LBAK PEREIRA E SOUZA TRANSPORTE LTDA</w:t>
      </w:r>
      <w:r w:rsidRPr="00F0741D">
        <w:rPr>
          <w:rFonts w:ascii="Bookman Old Style" w:hAnsi="Bookman Old Style" w:cs="Arial"/>
          <w:sz w:val="22"/>
          <w:szCs w:val="22"/>
        </w:rPr>
        <w:t xml:space="preserve">., sito na Rodovia Alfredo Rolim de Moura, 76 – Jardim Vista Alegre – cidade de </w:t>
      </w:r>
      <w:proofErr w:type="spellStart"/>
      <w:r w:rsidRPr="00F0741D">
        <w:rPr>
          <w:rFonts w:ascii="Bookman Old Style" w:hAnsi="Bookman Old Style" w:cs="Arial"/>
          <w:sz w:val="22"/>
          <w:szCs w:val="22"/>
        </w:rPr>
        <w:t>Biritiba</w:t>
      </w:r>
      <w:proofErr w:type="spellEnd"/>
      <w:r w:rsidRPr="00F0741D">
        <w:rPr>
          <w:rFonts w:ascii="Bookman Old Style" w:hAnsi="Bookman Old Style" w:cs="Arial"/>
          <w:sz w:val="22"/>
          <w:szCs w:val="22"/>
        </w:rPr>
        <w:t xml:space="preserve"> Mirim/SP CEP 08940-000, inscrita no Cadastro Nacional de Pessoas Jurídicas do Ministério da Fazenda CNPJ/MF sob o nº </w:t>
      </w:r>
      <w:r w:rsidRPr="00F0741D">
        <w:rPr>
          <w:rFonts w:ascii="Bookman Old Style" w:hAnsi="Bookman Old Style" w:cs="Arial"/>
          <w:b/>
          <w:sz w:val="22"/>
          <w:szCs w:val="22"/>
        </w:rPr>
        <w:t>04.780.321/0001-07</w:t>
      </w:r>
      <w:r w:rsidRPr="00F0741D">
        <w:rPr>
          <w:rFonts w:ascii="Bookman Old Style" w:hAnsi="Bookman Old Style" w:cs="Arial"/>
          <w:sz w:val="22"/>
          <w:szCs w:val="22"/>
        </w:rPr>
        <w:t xml:space="preserve">, representada neste ato por </w:t>
      </w:r>
      <w:r w:rsidRPr="00F0741D">
        <w:rPr>
          <w:rFonts w:ascii="Bookman Old Style" w:hAnsi="Bookman Old Style" w:cs="Arial"/>
          <w:b/>
          <w:sz w:val="22"/>
          <w:szCs w:val="22"/>
        </w:rPr>
        <w:t>EDSON NOGUEIRA</w:t>
      </w:r>
      <w:r w:rsidRPr="00F0741D">
        <w:rPr>
          <w:rFonts w:ascii="Bookman Old Style" w:hAnsi="Bookman Old Style" w:cs="Arial"/>
          <w:sz w:val="22"/>
          <w:szCs w:val="22"/>
        </w:rPr>
        <w:t xml:space="preserve">, inscrito no Cadastro de Pessoas Físicas sob o nº 500.971.308-00 </w:t>
      </w:r>
      <w:r w:rsidRPr="00F0741D">
        <w:rPr>
          <w:rFonts w:ascii="Bookman Old Style" w:hAnsi="Bookman Old Style" w:cs="Arial"/>
          <w:i/>
          <w:sz w:val="22"/>
          <w:szCs w:val="22"/>
        </w:rPr>
        <w:t>Sócio Administrador</w:t>
      </w:r>
      <w:r w:rsidRPr="00F0741D">
        <w:rPr>
          <w:rFonts w:ascii="Bookman Old Style" w:hAnsi="Bookman Old Style" w:cs="Arial"/>
          <w:sz w:val="22"/>
          <w:szCs w:val="22"/>
        </w:rPr>
        <w:t>, representante legal, doravante denominada</w:t>
      </w:r>
      <w:r w:rsidRPr="00F0741D">
        <w:rPr>
          <w:rFonts w:ascii="Bookman Old Style" w:hAnsi="Bookman Old Style"/>
          <w:sz w:val="22"/>
          <w:szCs w:val="22"/>
        </w:rPr>
        <w:t xml:space="preserve">, </w:t>
      </w:r>
      <w:r w:rsidRPr="00F0741D">
        <w:rPr>
          <w:rFonts w:ascii="Bookman Old Style" w:hAnsi="Bookman Old Style"/>
          <w:b/>
          <w:sz w:val="22"/>
          <w:szCs w:val="22"/>
        </w:rPr>
        <w:t>CONTRATADA</w:t>
      </w:r>
      <w:r w:rsidRPr="00F0741D">
        <w:rPr>
          <w:rFonts w:ascii="Bookman Old Style" w:hAnsi="Bookman Old Style"/>
          <w:sz w:val="22"/>
          <w:szCs w:val="22"/>
        </w:rPr>
        <w:t xml:space="preserve">, assinam o presente </w:t>
      </w:r>
      <w:r w:rsidRPr="003E55BA">
        <w:rPr>
          <w:rFonts w:ascii="Bookman Old Style" w:hAnsi="Bookman Old Style"/>
          <w:b/>
          <w:sz w:val="23"/>
          <w:szCs w:val="23"/>
        </w:rPr>
        <w:t>TERMO DE SUSPENSÃO</w:t>
      </w:r>
      <w:r w:rsidRPr="003E55BA">
        <w:rPr>
          <w:rFonts w:ascii="Bookman Old Style" w:hAnsi="Bookman Old Style"/>
          <w:sz w:val="23"/>
          <w:szCs w:val="23"/>
        </w:rPr>
        <w:t>, pelas cláusulas e condições que se seguem:</w:t>
      </w:r>
    </w:p>
    <w:p w14:paraId="0A87A098" w14:textId="77777777" w:rsidR="004F6820" w:rsidRPr="003E55BA" w:rsidRDefault="004F6820" w:rsidP="004F6820">
      <w:pPr>
        <w:jc w:val="both"/>
        <w:rPr>
          <w:rFonts w:ascii="Bookman Old Style" w:hAnsi="Bookman Old Style"/>
          <w:sz w:val="23"/>
          <w:szCs w:val="23"/>
        </w:rPr>
      </w:pPr>
    </w:p>
    <w:p w14:paraId="1028935B" w14:textId="77777777" w:rsidR="004F6820" w:rsidRPr="003E55BA" w:rsidRDefault="004F6820" w:rsidP="004F6820">
      <w:pPr>
        <w:jc w:val="both"/>
        <w:rPr>
          <w:rFonts w:ascii="Bookman Old Style" w:hAnsi="Bookman Old Style"/>
          <w:b/>
          <w:sz w:val="23"/>
          <w:szCs w:val="23"/>
        </w:rPr>
      </w:pPr>
      <w:r w:rsidRPr="003E55BA">
        <w:rPr>
          <w:rFonts w:ascii="Bookman Old Style" w:hAnsi="Bookman Old Style"/>
          <w:b/>
          <w:sz w:val="23"/>
          <w:szCs w:val="23"/>
        </w:rPr>
        <w:t>CLÁUSULA PRIMEIRA</w:t>
      </w:r>
    </w:p>
    <w:p w14:paraId="7FA9BD02" w14:textId="77777777" w:rsidR="004F6820" w:rsidRPr="003E55BA" w:rsidRDefault="004F6820" w:rsidP="004F6820">
      <w:pPr>
        <w:jc w:val="both"/>
        <w:rPr>
          <w:rFonts w:ascii="Bookman Old Style" w:hAnsi="Bookman Old Style"/>
          <w:b/>
          <w:sz w:val="23"/>
          <w:szCs w:val="23"/>
        </w:rPr>
      </w:pPr>
    </w:p>
    <w:p w14:paraId="717F1DD7" w14:textId="77777777" w:rsidR="004F6820" w:rsidRDefault="004F6820" w:rsidP="004F6820">
      <w:pPr>
        <w:jc w:val="both"/>
        <w:rPr>
          <w:rFonts w:ascii="Bookman Old Style" w:hAnsi="Bookman Old Style"/>
          <w:b/>
          <w:sz w:val="22"/>
          <w:szCs w:val="22"/>
        </w:rPr>
      </w:pPr>
      <w:r w:rsidRPr="003E55BA">
        <w:rPr>
          <w:rFonts w:ascii="Bookman Old Style" w:hAnsi="Bookman Old Style"/>
          <w:bCs/>
          <w:sz w:val="23"/>
          <w:szCs w:val="23"/>
        </w:rPr>
        <w:t xml:space="preserve">As partes aceitam de comum acordo o presente Termo de Suspensão, nos termos do Art. 78, Inciso XIV da Lei </w:t>
      </w:r>
      <w:r w:rsidRPr="003E55BA">
        <w:rPr>
          <w:rFonts w:ascii="Bookman Old Style" w:hAnsi="Bookman Old Style"/>
          <w:sz w:val="23"/>
          <w:szCs w:val="23"/>
        </w:rPr>
        <w:t>federal nº 8.666/93</w:t>
      </w:r>
      <w:r>
        <w:rPr>
          <w:rFonts w:ascii="Bookman Old Style" w:hAnsi="Bookman Old Style"/>
          <w:sz w:val="23"/>
          <w:szCs w:val="23"/>
        </w:rPr>
        <w:t xml:space="preserve"> </w:t>
      </w:r>
      <w:r w:rsidRPr="003E55BA">
        <w:rPr>
          <w:rFonts w:ascii="Bookman Old Style" w:hAnsi="Bookman Old Style"/>
          <w:bCs/>
          <w:sz w:val="23"/>
          <w:szCs w:val="23"/>
        </w:rPr>
        <w:t xml:space="preserve">e suas alterações – </w:t>
      </w:r>
      <w:r w:rsidRPr="00A518B5">
        <w:rPr>
          <w:rFonts w:ascii="Bookman Old Style" w:hAnsi="Bookman Old Style"/>
          <w:bCs/>
          <w:sz w:val="22"/>
          <w:szCs w:val="22"/>
        </w:rPr>
        <w:t xml:space="preserve">Contrato nº </w:t>
      </w:r>
      <w:r>
        <w:rPr>
          <w:rFonts w:ascii="Bookman Old Style" w:hAnsi="Bookman Old Style"/>
          <w:bCs/>
          <w:sz w:val="22"/>
          <w:szCs w:val="22"/>
        </w:rPr>
        <w:t>116/2018 – Pregão Eletrônico nº 088/2018</w:t>
      </w:r>
      <w:r w:rsidRPr="00A518B5">
        <w:rPr>
          <w:rFonts w:ascii="Bookman Old Style" w:hAnsi="Bookman Old Style"/>
          <w:bCs/>
          <w:sz w:val="22"/>
          <w:szCs w:val="22"/>
        </w:rPr>
        <w:t xml:space="preserve">, </w:t>
      </w:r>
      <w:r w:rsidRPr="00F0741D">
        <w:rPr>
          <w:rFonts w:ascii="Bookman Old Style" w:hAnsi="Bookman Old Style" w:cs="Arial"/>
          <w:b/>
          <w:sz w:val="22"/>
          <w:szCs w:val="22"/>
        </w:rPr>
        <w:t>CONTRATAÇÃO DE EMPRESA ESPECIALIZADA PARA TRANSPORTE DOS ALUNOS COM NECESSIDADES ESPECIAIS DA APAE DO MUNICÍPIO DE REGISTRO, COM VEÍCULO ADAPTADO COM MOTORISTA E MONITOR DEVIDAMENTE CAPACITADOS PARA A EXECUÇÃO DOS SERVIÇOS, CONFORME ESPECIFICAÇÃO CONSTANTE DO TERMO DE REFERÊNCIA ANEXO I DO EDITAL</w:t>
      </w:r>
      <w:r w:rsidRPr="00A518B5">
        <w:rPr>
          <w:rFonts w:ascii="Bookman Old Style" w:hAnsi="Bookman Old Style"/>
          <w:sz w:val="22"/>
          <w:szCs w:val="22"/>
        </w:rPr>
        <w:t>, nos termos</w:t>
      </w:r>
      <w:r w:rsidRPr="00235146">
        <w:rPr>
          <w:rFonts w:ascii="Bookman Old Style" w:hAnsi="Bookman Old Style"/>
          <w:sz w:val="22"/>
          <w:szCs w:val="22"/>
        </w:rPr>
        <w:t xml:space="preserve"> da lei federal nº 8.666/93 e suas alterações.</w:t>
      </w:r>
    </w:p>
    <w:p w14:paraId="2DC4E359" w14:textId="450A93B1" w:rsidR="004F6820" w:rsidRPr="003307DD" w:rsidRDefault="004F6820" w:rsidP="004F6820">
      <w:pPr>
        <w:jc w:val="both"/>
        <w:rPr>
          <w:rFonts w:ascii="Bookman Old Style" w:hAnsi="Bookman Old Style"/>
          <w:b/>
          <w:sz w:val="23"/>
          <w:szCs w:val="23"/>
        </w:rPr>
      </w:pPr>
    </w:p>
    <w:p w14:paraId="75529D47" w14:textId="77777777" w:rsidR="004F6820" w:rsidRPr="003307DD" w:rsidRDefault="004F6820" w:rsidP="004F6820">
      <w:pPr>
        <w:jc w:val="both"/>
        <w:rPr>
          <w:rFonts w:ascii="Bookman Old Style" w:hAnsi="Bookman Old Style"/>
          <w:b/>
          <w:sz w:val="23"/>
          <w:szCs w:val="23"/>
        </w:rPr>
      </w:pPr>
    </w:p>
    <w:p w14:paraId="7D68A5B9" w14:textId="77777777" w:rsidR="004F6820" w:rsidRPr="00EE4B60" w:rsidRDefault="004F6820" w:rsidP="004F6820">
      <w:pPr>
        <w:jc w:val="both"/>
        <w:rPr>
          <w:rFonts w:ascii="Bookman Old Style" w:hAnsi="Bookman Old Style"/>
          <w:sz w:val="23"/>
          <w:szCs w:val="23"/>
        </w:rPr>
      </w:pPr>
      <w:r w:rsidRPr="00477EAE">
        <w:rPr>
          <w:rFonts w:ascii="Bookman Old Style" w:hAnsi="Bookman Old Style"/>
          <w:b/>
          <w:sz w:val="22"/>
          <w:szCs w:val="22"/>
        </w:rPr>
        <w:t xml:space="preserve">CLÁUSULA SEGUNDA </w:t>
      </w:r>
    </w:p>
    <w:p w14:paraId="32AAB101" w14:textId="77777777" w:rsidR="004F6820" w:rsidRPr="00477EAE" w:rsidRDefault="004F6820" w:rsidP="004F6820">
      <w:pPr>
        <w:jc w:val="both"/>
        <w:rPr>
          <w:rFonts w:ascii="Bookman Old Style" w:hAnsi="Bookman Old Style"/>
          <w:b/>
          <w:sz w:val="22"/>
          <w:szCs w:val="22"/>
        </w:rPr>
      </w:pPr>
    </w:p>
    <w:p w14:paraId="59554482" w14:textId="48283D38" w:rsidR="004F6820" w:rsidRPr="00477EAE" w:rsidRDefault="004F6820" w:rsidP="004F6820">
      <w:pPr>
        <w:jc w:val="both"/>
        <w:rPr>
          <w:rFonts w:ascii="Bookman Old Style" w:hAnsi="Bookman Old Style"/>
          <w:sz w:val="22"/>
          <w:szCs w:val="22"/>
        </w:rPr>
      </w:pPr>
      <w:r w:rsidRPr="00477EAE">
        <w:rPr>
          <w:rFonts w:ascii="Bookman Old Style" w:hAnsi="Bookman Old Style"/>
          <w:sz w:val="22"/>
          <w:szCs w:val="22"/>
        </w:rPr>
        <w:lastRenderedPageBreak/>
        <w:t>A execução dos serviços será</w:t>
      </w:r>
      <w:r>
        <w:rPr>
          <w:rFonts w:ascii="Bookman Old Style" w:hAnsi="Bookman Old Style"/>
          <w:sz w:val="22"/>
          <w:szCs w:val="22"/>
        </w:rPr>
        <w:t xml:space="preserve"> suspensa temporariamente por mais 1</w:t>
      </w:r>
      <w:r>
        <w:rPr>
          <w:rFonts w:ascii="Bookman Old Style" w:hAnsi="Bookman Old Style"/>
          <w:sz w:val="22"/>
          <w:szCs w:val="22"/>
        </w:rPr>
        <w:t>8</w:t>
      </w:r>
      <w:r>
        <w:rPr>
          <w:rFonts w:ascii="Bookman Old Style" w:hAnsi="Bookman Old Style"/>
          <w:sz w:val="22"/>
          <w:szCs w:val="22"/>
        </w:rPr>
        <w:t>0</w:t>
      </w:r>
      <w:r w:rsidRPr="00477EAE">
        <w:rPr>
          <w:rFonts w:ascii="Bookman Old Style" w:hAnsi="Bookman Old Style"/>
          <w:sz w:val="22"/>
          <w:szCs w:val="22"/>
        </w:rPr>
        <w:t xml:space="preserve"> (</w:t>
      </w:r>
      <w:r>
        <w:rPr>
          <w:rFonts w:ascii="Bookman Old Style" w:hAnsi="Bookman Old Style"/>
          <w:sz w:val="22"/>
          <w:szCs w:val="22"/>
        </w:rPr>
        <w:t>cento e vinte</w:t>
      </w:r>
      <w:r w:rsidRPr="00477EAE">
        <w:rPr>
          <w:rFonts w:ascii="Bookman Old Style" w:hAnsi="Bookman Old Style"/>
          <w:sz w:val="22"/>
          <w:szCs w:val="22"/>
        </w:rPr>
        <w:t xml:space="preserve">) dias compreendendo o período de </w:t>
      </w:r>
      <w:r>
        <w:rPr>
          <w:rFonts w:ascii="Bookman Old Style" w:hAnsi="Bookman Old Style"/>
          <w:b/>
          <w:sz w:val="22"/>
          <w:szCs w:val="22"/>
        </w:rPr>
        <w:t>21</w:t>
      </w:r>
      <w:r w:rsidRPr="00477EAE">
        <w:rPr>
          <w:rFonts w:ascii="Bookman Old Style" w:hAnsi="Bookman Old Style"/>
          <w:b/>
          <w:sz w:val="22"/>
          <w:szCs w:val="22"/>
        </w:rPr>
        <w:t>/</w:t>
      </w:r>
      <w:r>
        <w:rPr>
          <w:rFonts w:ascii="Bookman Old Style" w:hAnsi="Bookman Old Style"/>
          <w:b/>
          <w:sz w:val="22"/>
          <w:szCs w:val="22"/>
        </w:rPr>
        <w:t>0</w:t>
      </w:r>
      <w:r>
        <w:rPr>
          <w:rFonts w:ascii="Bookman Old Style" w:hAnsi="Bookman Old Style"/>
          <w:b/>
          <w:sz w:val="22"/>
          <w:szCs w:val="22"/>
        </w:rPr>
        <w:t>3</w:t>
      </w:r>
      <w:r w:rsidRPr="00477EAE">
        <w:rPr>
          <w:rFonts w:ascii="Bookman Old Style" w:hAnsi="Bookman Old Style"/>
          <w:b/>
          <w:sz w:val="22"/>
          <w:szCs w:val="22"/>
        </w:rPr>
        <w:t>/20</w:t>
      </w:r>
      <w:r>
        <w:rPr>
          <w:rFonts w:ascii="Bookman Old Style" w:hAnsi="Bookman Old Style"/>
          <w:b/>
          <w:sz w:val="22"/>
          <w:szCs w:val="22"/>
        </w:rPr>
        <w:t>20</w:t>
      </w:r>
      <w:r w:rsidRPr="00477EAE">
        <w:rPr>
          <w:rFonts w:ascii="Bookman Old Style" w:hAnsi="Bookman Old Style"/>
          <w:sz w:val="22"/>
          <w:szCs w:val="22"/>
        </w:rPr>
        <w:t xml:space="preserve"> a </w:t>
      </w:r>
      <w:r>
        <w:rPr>
          <w:rFonts w:ascii="Bookman Old Style" w:hAnsi="Bookman Old Style"/>
          <w:b/>
          <w:sz w:val="22"/>
          <w:szCs w:val="22"/>
        </w:rPr>
        <w:t>18</w:t>
      </w:r>
      <w:r w:rsidRPr="00477EAE">
        <w:rPr>
          <w:rFonts w:ascii="Bookman Old Style" w:hAnsi="Bookman Old Style"/>
          <w:b/>
          <w:sz w:val="22"/>
          <w:szCs w:val="22"/>
        </w:rPr>
        <w:t>/</w:t>
      </w:r>
      <w:r>
        <w:rPr>
          <w:rFonts w:ascii="Bookman Old Style" w:hAnsi="Bookman Old Style"/>
          <w:b/>
          <w:sz w:val="22"/>
          <w:szCs w:val="22"/>
        </w:rPr>
        <w:t>0</w:t>
      </w:r>
      <w:r>
        <w:rPr>
          <w:rFonts w:ascii="Bookman Old Style" w:hAnsi="Bookman Old Style"/>
          <w:b/>
          <w:sz w:val="22"/>
          <w:szCs w:val="22"/>
        </w:rPr>
        <w:t>9</w:t>
      </w:r>
      <w:r w:rsidRPr="00477EAE">
        <w:rPr>
          <w:rFonts w:ascii="Bookman Old Style" w:hAnsi="Bookman Old Style"/>
          <w:b/>
          <w:sz w:val="22"/>
          <w:szCs w:val="22"/>
        </w:rPr>
        <w:t>/20</w:t>
      </w:r>
      <w:r>
        <w:rPr>
          <w:rFonts w:ascii="Bookman Old Style" w:hAnsi="Bookman Old Style"/>
          <w:b/>
          <w:sz w:val="22"/>
          <w:szCs w:val="22"/>
        </w:rPr>
        <w:t>20</w:t>
      </w:r>
      <w:r>
        <w:rPr>
          <w:rFonts w:ascii="Bookman Old Style" w:hAnsi="Bookman Old Style"/>
          <w:sz w:val="22"/>
          <w:szCs w:val="22"/>
        </w:rPr>
        <w:t xml:space="preserve">, </w:t>
      </w:r>
      <w:r>
        <w:rPr>
          <w:rFonts w:ascii="Bookman Old Style" w:hAnsi="Bookman Old Style"/>
          <w:sz w:val="22"/>
          <w:szCs w:val="22"/>
        </w:rPr>
        <w:t>tendo em vista a Pandemia ocasionada pelo COVID - 19</w:t>
      </w:r>
      <w:r>
        <w:rPr>
          <w:rFonts w:ascii="Bookman Old Style" w:hAnsi="Bookman Old Style"/>
          <w:sz w:val="22"/>
          <w:szCs w:val="22"/>
        </w:rPr>
        <w:t xml:space="preserve">. </w:t>
      </w:r>
    </w:p>
    <w:p w14:paraId="37322491" w14:textId="77777777" w:rsidR="004F6820" w:rsidRDefault="004F6820" w:rsidP="004F6820">
      <w:pPr>
        <w:jc w:val="both"/>
        <w:rPr>
          <w:rFonts w:ascii="Bookman Old Style" w:hAnsi="Bookman Old Style"/>
          <w:b/>
          <w:sz w:val="22"/>
          <w:szCs w:val="22"/>
        </w:rPr>
      </w:pPr>
    </w:p>
    <w:p w14:paraId="19B19363" w14:textId="77777777" w:rsidR="004F6820" w:rsidRPr="00477EAE" w:rsidRDefault="004F6820" w:rsidP="004F6820">
      <w:pPr>
        <w:jc w:val="both"/>
        <w:rPr>
          <w:rFonts w:ascii="Bookman Old Style" w:hAnsi="Bookman Old Style"/>
          <w:sz w:val="22"/>
          <w:szCs w:val="22"/>
        </w:rPr>
      </w:pPr>
      <w:r w:rsidRPr="00477EAE">
        <w:rPr>
          <w:rFonts w:ascii="Bookman Old Style" w:hAnsi="Bookman Old Style"/>
          <w:b/>
          <w:sz w:val="22"/>
          <w:szCs w:val="22"/>
        </w:rPr>
        <w:t xml:space="preserve">Parágrafo primeiro – </w:t>
      </w:r>
      <w:r w:rsidRPr="00477EAE">
        <w:rPr>
          <w:rFonts w:ascii="Bookman Old Style" w:hAnsi="Bookman Old Style"/>
          <w:sz w:val="22"/>
          <w:szCs w:val="22"/>
        </w:rPr>
        <w:t xml:space="preserve">O termo de suspensão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para cessar a suspensão aqui tratada,</w:t>
      </w:r>
      <w:r>
        <w:rPr>
          <w:rFonts w:ascii="Bookman Old Style" w:hAnsi="Bookman Old Style"/>
          <w:sz w:val="22"/>
          <w:szCs w:val="22"/>
        </w:rPr>
        <w:t xml:space="preserve"> desde que não ultrapassem os 180</w:t>
      </w:r>
      <w:r w:rsidRPr="00477EAE">
        <w:rPr>
          <w:rFonts w:ascii="Bookman Old Style" w:hAnsi="Bookman Old Style"/>
          <w:sz w:val="22"/>
          <w:szCs w:val="22"/>
        </w:rPr>
        <w:t xml:space="preserve"> (</w:t>
      </w:r>
      <w:r>
        <w:rPr>
          <w:rFonts w:ascii="Bookman Old Style" w:hAnsi="Bookman Old Style"/>
          <w:sz w:val="22"/>
          <w:szCs w:val="22"/>
        </w:rPr>
        <w:t>cento e oitenta</w:t>
      </w:r>
      <w:r w:rsidRPr="00477EAE">
        <w:rPr>
          <w:rFonts w:ascii="Bookman Old Style" w:hAnsi="Bookman Old Style"/>
          <w:sz w:val="22"/>
          <w:szCs w:val="22"/>
        </w:rPr>
        <w:t>) dias previstos no caput, desta Cláusula.</w:t>
      </w:r>
    </w:p>
    <w:p w14:paraId="4C700618" w14:textId="77777777" w:rsidR="004F6820" w:rsidRPr="00477EAE" w:rsidRDefault="004F6820" w:rsidP="004F6820">
      <w:pPr>
        <w:jc w:val="both"/>
        <w:rPr>
          <w:rFonts w:ascii="Bookman Old Style" w:hAnsi="Bookman Old Style"/>
          <w:sz w:val="22"/>
          <w:szCs w:val="22"/>
        </w:rPr>
      </w:pPr>
    </w:p>
    <w:p w14:paraId="00A6AB5A" w14:textId="77777777" w:rsidR="004F6820" w:rsidRPr="00477EAE" w:rsidRDefault="004F6820" w:rsidP="004F6820">
      <w:pPr>
        <w:pStyle w:val="PargrafodaLista"/>
        <w:ind w:left="0"/>
        <w:jc w:val="both"/>
        <w:rPr>
          <w:rFonts w:ascii="Bookman Old Style" w:hAnsi="Bookman Old Style"/>
          <w:sz w:val="22"/>
          <w:szCs w:val="22"/>
        </w:rPr>
      </w:pPr>
      <w:r w:rsidRPr="00477EAE">
        <w:rPr>
          <w:rFonts w:ascii="Bookman Old Style" w:hAnsi="Bookman Old Style"/>
          <w:b/>
          <w:sz w:val="22"/>
          <w:szCs w:val="22"/>
        </w:rPr>
        <w:t xml:space="preserve">Parágrafo segundo – </w:t>
      </w:r>
      <w:r w:rsidRPr="00477EAE">
        <w:rPr>
          <w:rFonts w:ascii="Bookman Old Style" w:hAnsi="Bookman Old Style"/>
          <w:sz w:val="22"/>
          <w:szCs w:val="22"/>
        </w:rPr>
        <w:t>Em razão</w:t>
      </w:r>
      <w:r w:rsidRPr="00477EAE">
        <w:rPr>
          <w:rFonts w:ascii="Bookman Old Style" w:hAnsi="Bookman Old Style"/>
          <w:b/>
          <w:sz w:val="22"/>
          <w:szCs w:val="22"/>
        </w:rPr>
        <w:t xml:space="preserve"> </w:t>
      </w:r>
      <w:r w:rsidRPr="00477EAE">
        <w:rPr>
          <w:rFonts w:ascii="Bookman Old Style" w:hAnsi="Bookman Old Style"/>
          <w:sz w:val="22"/>
          <w:szCs w:val="22"/>
        </w:rPr>
        <w:t>da suspensão</w:t>
      </w:r>
      <w:r w:rsidRPr="00477EAE">
        <w:rPr>
          <w:rFonts w:ascii="Bookman Old Style" w:hAnsi="Bookman Old Style"/>
          <w:b/>
          <w:sz w:val="22"/>
          <w:szCs w:val="22"/>
        </w:rPr>
        <w:t xml:space="preserve"> </w:t>
      </w:r>
      <w:r w:rsidRPr="00477EAE">
        <w:rPr>
          <w:rFonts w:ascii="Bookman Old Style" w:hAnsi="Bookman Old Style"/>
          <w:sz w:val="22"/>
          <w:szCs w:val="22"/>
        </w:rPr>
        <w:t xml:space="preserve">da execução do contrato, estabelecida pela Cláusula Segunda deste termo, seja por seus efeitos diretos ou indiretos, não fará jus quaisquer das partes Contratantes ao recebimento de quaisquer indenizações, pagamentos ou valores, a qualquer título, em especial por reequilíbrio econômico-financeiro. </w:t>
      </w:r>
    </w:p>
    <w:p w14:paraId="15084D00" w14:textId="77777777" w:rsidR="004F6820" w:rsidRPr="009B2B62" w:rsidRDefault="004F6820" w:rsidP="004F6820">
      <w:pPr>
        <w:jc w:val="both"/>
        <w:rPr>
          <w:rFonts w:ascii="Bookman Old Style" w:hAnsi="Bookman Old Style"/>
          <w:sz w:val="23"/>
          <w:szCs w:val="23"/>
        </w:rPr>
      </w:pPr>
    </w:p>
    <w:p w14:paraId="7A7EC068" w14:textId="77777777" w:rsidR="004F6820" w:rsidRPr="000D3385" w:rsidRDefault="004F6820" w:rsidP="004F6820">
      <w:pPr>
        <w:jc w:val="both"/>
        <w:rPr>
          <w:rFonts w:ascii="Bookman Old Style" w:hAnsi="Bookman Old Style"/>
          <w:b/>
          <w:sz w:val="23"/>
          <w:szCs w:val="23"/>
        </w:rPr>
      </w:pPr>
      <w:r w:rsidRPr="000D3385">
        <w:rPr>
          <w:rFonts w:ascii="Bookman Old Style" w:hAnsi="Bookman Old Style"/>
          <w:b/>
          <w:sz w:val="23"/>
          <w:szCs w:val="23"/>
        </w:rPr>
        <w:t xml:space="preserve">CLÁUSULA TERCEIRA </w:t>
      </w:r>
    </w:p>
    <w:p w14:paraId="6BA83F17" w14:textId="77777777" w:rsidR="004F6820" w:rsidRPr="000D3385" w:rsidRDefault="004F6820" w:rsidP="004F6820">
      <w:pPr>
        <w:jc w:val="both"/>
        <w:rPr>
          <w:rFonts w:ascii="Bookman Old Style" w:hAnsi="Bookman Old Style"/>
          <w:b/>
          <w:sz w:val="23"/>
          <w:szCs w:val="23"/>
        </w:rPr>
      </w:pPr>
    </w:p>
    <w:p w14:paraId="30894DC4" w14:textId="77777777" w:rsidR="004F6820" w:rsidRPr="000D3385" w:rsidRDefault="004F6820" w:rsidP="004F6820">
      <w:pPr>
        <w:jc w:val="both"/>
        <w:rPr>
          <w:rFonts w:ascii="Bookman Old Style" w:hAnsi="Bookman Old Style"/>
          <w:sz w:val="23"/>
          <w:szCs w:val="23"/>
        </w:rPr>
      </w:pPr>
      <w:r w:rsidRPr="000D3385">
        <w:rPr>
          <w:rFonts w:ascii="Bookman Old Style" w:hAnsi="Bookman Old Style"/>
          <w:sz w:val="23"/>
          <w:szCs w:val="23"/>
        </w:rPr>
        <w:t>Ficam ratificadas as demais cláusulas e condições estabelecidas no contrato original, do qual este Termo passa a fazer parte integrante e complementar.</w:t>
      </w:r>
    </w:p>
    <w:p w14:paraId="1E792E26" w14:textId="77777777" w:rsidR="004F6820" w:rsidRPr="000D3385" w:rsidRDefault="004F6820" w:rsidP="004F6820">
      <w:pPr>
        <w:jc w:val="both"/>
        <w:rPr>
          <w:rFonts w:ascii="Bookman Old Style" w:hAnsi="Bookman Old Style"/>
          <w:sz w:val="23"/>
          <w:szCs w:val="23"/>
        </w:rPr>
      </w:pPr>
    </w:p>
    <w:p w14:paraId="29EC2865" w14:textId="77777777" w:rsidR="004F6820" w:rsidRPr="000D3385" w:rsidRDefault="004F6820" w:rsidP="004F6820">
      <w:pPr>
        <w:jc w:val="both"/>
        <w:rPr>
          <w:rFonts w:ascii="Bookman Old Style" w:hAnsi="Bookman Old Style"/>
          <w:sz w:val="23"/>
          <w:szCs w:val="23"/>
        </w:rPr>
      </w:pPr>
      <w:r w:rsidRPr="000D3385">
        <w:rPr>
          <w:rFonts w:ascii="Bookman Old Style" w:hAnsi="Bookman Old Style"/>
          <w:sz w:val="23"/>
          <w:szCs w:val="23"/>
        </w:rPr>
        <w:t>E, por estarem justos e acertados, após lido e achado conforme, assinam o presente instrumento, em 03 (três) vias de igual teor e para um só efeito, na presença das testemunhas abaixo:</w:t>
      </w:r>
    </w:p>
    <w:p w14:paraId="63D67432" w14:textId="77777777" w:rsidR="004F6820" w:rsidRPr="000D3385" w:rsidRDefault="004F6820" w:rsidP="004F6820">
      <w:pPr>
        <w:jc w:val="both"/>
        <w:rPr>
          <w:rFonts w:ascii="Bookman Old Style" w:hAnsi="Bookman Old Style"/>
          <w:sz w:val="23"/>
          <w:szCs w:val="23"/>
        </w:rPr>
      </w:pPr>
    </w:p>
    <w:p w14:paraId="35348346" w14:textId="5DA14221" w:rsidR="004F6820" w:rsidRPr="000D3385" w:rsidRDefault="004F6820" w:rsidP="004F6820">
      <w:pPr>
        <w:jc w:val="both"/>
        <w:rPr>
          <w:rFonts w:ascii="Bookman Old Style" w:hAnsi="Bookman Old Style"/>
          <w:sz w:val="23"/>
          <w:szCs w:val="23"/>
        </w:rPr>
      </w:pPr>
      <w:r w:rsidRPr="000D3385">
        <w:rPr>
          <w:rFonts w:ascii="Bookman Old Style" w:hAnsi="Bookman Old Style"/>
          <w:sz w:val="23"/>
          <w:szCs w:val="23"/>
        </w:rPr>
        <w:t xml:space="preserve">PREFEITURA MUNICIPAL DE REGISTRO em </w:t>
      </w:r>
      <w:r>
        <w:rPr>
          <w:rFonts w:ascii="Bookman Old Style" w:hAnsi="Bookman Old Style"/>
          <w:sz w:val="23"/>
          <w:szCs w:val="23"/>
        </w:rPr>
        <w:t>14</w:t>
      </w:r>
      <w:r w:rsidRPr="000D3385">
        <w:rPr>
          <w:rFonts w:ascii="Bookman Old Style" w:hAnsi="Bookman Old Style"/>
          <w:sz w:val="23"/>
          <w:szCs w:val="23"/>
        </w:rPr>
        <w:t xml:space="preserve"> de </w:t>
      </w:r>
      <w:proofErr w:type="gramStart"/>
      <w:r>
        <w:rPr>
          <w:rFonts w:ascii="Bookman Old Style" w:hAnsi="Bookman Old Style"/>
          <w:sz w:val="23"/>
          <w:szCs w:val="23"/>
        </w:rPr>
        <w:t>Maio</w:t>
      </w:r>
      <w:proofErr w:type="gramEnd"/>
      <w:r w:rsidRPr="000D3385">
        <w:rPr>
          <w:rFonts w:ascii="Bookman Old Style" w:hAnsi="Bookman Old Style"/>
          <w:sz w:val="23"/>
          <w:szCs w:val="23"/>
        </w:rPr>
        <w:t xml:space="preserve"> de 20</w:t>
      </w:r>
      <w:r>
        <w:rPr>
          <w:rFonts w:ascii="Bookman Old Style" w:hAnsi="Bookman Old Style"/>
          <w:sz w:val="23"/>
          <w:szCs w:val="23"/>
        </w:rPr>
        <w:t>20</w:t>
      </w:r>
      <w:r w:rsidRPr="000D3385">
        <w:rPr>
          <w:rFonts w:ascii="Bookman Old Style" w:hAnsi="Bookman Old Style"/>
          <w:sz w:val="23"/>
          <w:szCs w:val="23"/>
        </w:rPr>
        <w:t>.</w:t>
      </w:r>
    </w:p>
    <w:p w14:paraId="3A9CD77E" w14:textId="77777777" w:rsidR="004F6820" w:rsidRPr="000D3385" w:rsidRDefault="004F6820" w:rsidP="004F6820">
      <w:pPr>
        <w:jc w:val="both"/>
        <w:rPr>
          <w:rFonts w:ascii="Bookman Old Style" w:hAnsi="Bookman Old Style"/>
          <w:sz w:val="23"/>
          <w:szCs w:val="23"/>
        </w:rPr>
      </w:pPr>
    </w:p>
    <w:p w14:paraId="2E03C60E" w14:textId="77777777" w:rsidR="004F6820" w:rsidRPr="00B90882" w:rsidRDefault="004F6820" w:rsidP="004F6820">
      <w:pPr>
        <w:jc w:val="both"/>
        <w:rPr>
          <w:rFonts w:ascii="Bookman Old Style" w:hAnsi="Bookman Old Style"/>
          <w:sz w:val="22"/>
          <w:szCs w:val="22"/>
        </w:rPr>
      </w:pPr>
    </w:p>
    <w:p w14:paraId="61D1D349" w14:textId="77777777" w:rsidR="004F6820" w:rsidRPr="00B90882" w:rsidRDefault="004F6820" w:rsidP="004F6820">
      <w:pPr>
        <w:jc w:val="both"/>
        <w:rPr>
          <w:rFonts w:ascii="Bookman Old Style" w:hAnsi="Bookman Old Style"/>
          <w:sz w:val="22"/>
          <w:szCs w:val="22"/>
        </w:rPr>
      </w:pPr>
    </w:p>
    <w:p w14:paraId="49A38D4E" w14:textId="1FB89910" w:rsidR="004F6820" w:rsidRPr="00310699" w:rsidRDefault="004F6820" w:rsidP="004F6820">
      <w:pPr>
        <w:pStyle w:val="Ttulo6"/>
        <w:ind w:left="5664" w:hanging="5664"/>
        <w:rPr>
          <w:sz w:val="22"/>
          <w:szCs w:val="22"/>
        </w:rPr>
      </w:pPr>
      <w:r>
        <w:rPr>
          <w:sz w:val="22"/>
          <w:szCs w:val="22"/>
        </w:rPr>
        <w:t>GILSON WAGNER FANTIN</w:t>
      </w:r>
      <w:r w:rsidRPr="00310699">
        <w:rPr>
          <w:sz w:val="22"/>
          <w:szCs w:val="22"/>
        </w:rPr>
        <w:t xml:space="preserve">                 </w:t>
      </w:r>
      <w:r>
        <w:rPr>
          <w:sz w:val="22"/>
          <w:szCs w:val="22"/>
        </w:rPr>
        <w:t xml:space="preserve">                               </w:t>
      </w:r>
      <w:r w:rsidRPr="00F0741D">
        <w:rPr>
          <w:rFonts w:cs="Arial"/>
          <w:sz w:val="22"/>
          <w:szCs w:val="22"/>
        </w:rPr>
        <w:t>EDSON NOGUEIRA</w:t>
      </w:r>
    </w:p>
    <w:p w14:paraId="2270D7DB" w14:textId="77777777" w:rsidR="004F6820" w:rsidRPr="00B90882" w:rsidRDefault="004F6820" w:rsidP="004F6820">
      <w:pPr>
        <w:jc w:val="both"/>
        <w:rPr>
          <w:rFonts w:ascii="Bookman Old Style" w:hAnsi="Bookman Old Style"/>
          <w:sz w:val="22"/>
          <w:szCs w:val="22"/>
        </w:rPr>
      </w:pPr>
      <w:r w:rsidRPr="00310699">
        <w:rPr>
          <w:rFonts w:ascii="Bookman Old Style" w:hAnsi="Bookman Old Style"/>
          <w:sz w:val="22"/>
          <w:szCs w:val="22"/>
        </w:rPr>
        <w:t xml:space="preserve">   </w:t>
      </w:r>
      <w:r>
        <w:rPr>
          <w:rFonts w:ascii="Bookman Old Style" w:hAnsi="Bookman Old Style"/>
          <w:sz w:val="22"/>
          <w:szCs w:val="22"/>
        </w:rPr>
        <w:t>PREFEITO MUNICIPAL</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Pr="00B90882">
        <w:rPr>
          <w:rFonts w:ascii="Bookman Old Style" w:hAnsi="Bookman Old Style"/>
          <w:sz w:val="22"/>
          <w:szCs w:val="22"/>
        </w:rPr>
        <w:t>REPRESENTANTE LEGAL</w:t>
      </w:r>
    </w:p>
    <w:p w14:paraId="5E15C353" w14:textId="77777777" w:rsidR="004F6820" w:rsidRPr="00B90882" w:rsidRDefault="004F6820" w:rsidP="004F6820">
      <w:pPr>
        <w:pStyle w:val="Ttulo4"/>
        <w:rPr>
          <w:rFonts w:ascii="Bookman Old Style" w:hAnsi="Bookman Old Style"/>
          <w:sz w:val="22"/>
          <w:szCs w:val="22"/>
        </w:rPr>
      </w:pPr>
      <w:r w:rsidRPr="00B90882">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 xml:space="preserve"> CONTRATANTE</w:t>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Pr>
          <w:rFonts w:ascii="Bookman Old Style" w:hAnsi="Bookman Old Style"/>
          <w:sz w:val="22"/>
          <w:szCs w:val="22"/>
        </w:rPr>
        <w:t xml:space="preserve">     </w:t>
      </w:r>
      <w:r w:rsidRPr="00B90882">
        <w:rPr>
          <w:rFonts w:ascii="Bookman Old Style" w:hAnsi="Bookman Old Style"/>
          <w:sz w:val="22"/>
          <w:szCs w:val="22"/>
        </w:rPr>
        <w:t>P/CONTRATADA</w:t>
      </w:r>
    </w:p>
    <w:p w14:paraId="03F32E08" w14:textId="77777777" w:rsidR="004F6820" w:rsidRPr="00B90882" w:rsidRDefault="004F6820" w:rsidP="004F6820">
      <w:pPr>
        <w:jc w:val="both"/>
        <w:rPr>
          <w:rFonts w:ascii="Bookman Old Style" w:hAnsi="Bookman Old Style"/>
          <w:sz w:val="22"/>
          <w:szCs w:val="22"/>
        </w:rPr>
      </w:pPr>
    </w:p>
    <w:p w14:paraId="2339AB72" w14:textId="77777777" w:rsidR="004F6820" w:rsidRPr="0056427F" w:rsidRDefault="004F6820" w:rsidP="004F6820">
      <w:pPr>
        <w:jc w:val="both"/>
        <w:rPr>
          <w:rFonts w:ascii="Bookman Old Style" w:hAnsi="Bookman Old Style" w:cs="Arial"/>
          <w:b/>
          <w:sz w:val="23"/>
          <w:szCs w:val="23"/>
        </w:rPr>
      </w:pPr>
      <w:r w:rsidRPr="0056427F">
        <w:rPr>
          <w:rFonts w:ascii="Bookman Old Style" w:hAnsi="Bookman Old Style" w:cs="Arial"/>
          <w:b/>
          <w:sz w:val="23"/>
          <w:szCs w:val="23"/>
        </w:rPr>
        <w:t>Testemunhas:</w:t>
      </w:r>
    </w:p>
    <w:p w14:paraId="7672F347" w14:textId="77777777" w:rsidR="004F6820" w:rsidRPr="0056427F" w:rsidRDefault="004F6820" w:rsidP="004F6820">
      <w:pPr>
        <w:jc w:val="both"/>
        <w:rPr>
          <w:rFonts w:ascii="Bookman Old Style" w:hAnsi="Bookman Old Style" w:cs="Arial"/>
          <w:b/>
          <w:sz w:val="23"/>
          <w:szCs w:val="23"/>
        </w:rPr>
      </w:pPr>
    </w:p>
    <w:p w14:paraId="3DB6402A" w14:textId="0632C281" w:rsidR="004F6820" w:rsidRPr="003F111A" w:rsidRDefault="004F6820" w:rsidP="004F6820">
      <w:pPr>
        <w:jc w:val="both"/>
        <w:rPr>
          <w:rFonts w:ascii="Bookman Old Style" w:hAnsi="Bookman Old Style"/>
          <w:sz w:val="22"/>
          <w:szCs w:val="22"/>
        </w:rPr>
      </w:pPr>
    </w:p>
    <w:p w14:paraId="13C86A58" w14:textId="77777777" w:rsidR="004F6820" w:rsidRPr="003F111A" w:rsidRDefault="004F6820" w:rsidP="004F6820">
      <w:pPr>
        <w:jc w:val="both"/>
        <w:rPr>
          <w:rFonts w:ascii="Bookman Old Style" w:hAnsi="Bookman Old Style"/>
          <w:sz w:val="22"/>
          <w:szCs w:val="22"/>
        </w:rPr>
      </w:pPr>
      <w:r w:rsidRPr="003F111A">
        <w:rPr>
          <w:rFonts w:ascii="Bookman Old Style" w:hAnsi="Bookman Old Style"/>
          <w:sz w:val="22"/>
          <w:szCs w:val="22"/>
        </w:rPr>
        <w:t>1-_____________________________</w:t>
      </w:r>
      <w:r>
        <w:rPr>
          <w:rFonts w:ascii="Bookman Old Style" w:hAnsi="Bookman Old Style"/>
          <w:sz w:val="22"/>
          <w:szCs w:val="22"/>
        </w:rPr>
        <w:t xml:space="preserve">_______                   </w:t>
      </w:r>
      <w:r w:rsidRPr="003F111A">
        <w:rPr>
          <w:rFonts w:ascii="Bookman Old Style" w:hAnsi="Bookman Old Style"/>
          <w:sz w:val="22"/>
          <w:szCs w:val="22"/>
        </w:rPr>
        <w:t>2- ______________________________</w:t>
      </w:r>
      <w:r>
        <w:rPr>
          <w:rFonts w:ascii="Bookman Old Style" w:hAnsi="Bookman Old Style"/>
          <w:sz w:val="22"/>
          <w:szCs w:val="22"/>
        </w:rPr>
        <w:t>___</w:t>
      </w:r>
    </w:p>
    <w:p w14:paraId="0AA478B4" w14:textId="77777777" w:rsidR="004F6820" w:rsidRPr="003F111A" w:rsidRDefault="004F6820" w:rsidP="004F6820">
      <w:pPr>
        <w:jc w:val="both"/>
        <w:rPr>
          <w:rFonts w:ascii="Bookman Old Style" w:hAnsi="Bookman Old Style"/>
          <w:b/>
          <w:sz w:val="22"/>
          <w:szCs w:val="22"/>
        </w:rPr>
      </w:pPr>
      <w:r w:rsidRPr="003F111A">
        <w:rPr>
          <w:rFonts w:ascii="Bookman Old Style" w:hAnsi="Bookman Old Style"/>
          <w:b/>
          <w:sz w:val="22"/>
          <w:szCs w:val="22"/>
        </w:rPr>
        <w:t xml:space="preserve">Nome: </w:t>
      </w:r>
      <w:r w:rsidRPr="000157A3">
        <w:rPr>
          <w:rFonts w:ascii="Bookman Old Style" w:hAnsi="Bookman Old Style"/>
          <w:b/>
          <w:sz w:val="22"/>
          <w:szCs w:val="22"/>
        </w:rPr>
        <w:t>ADRIANNE YAMAZAKI NAGAE</w:t>
      </w:r>
      <w:r>
        <w:rPr>
          <w:rFonts w:ascii="Bookman Old Style" w:hAnsi="Bookman Old Style"/>
          <w:b/>
          <w:sz w:val="22"/>
          <w:szCs w:val="22"/>
        </w:rPr>
        <w:t xml:space="preserve">               </w:t>
      </w:r>
      <w:r w:rsidRPr="003F111A">
        <w:rPr>
          <w:rFonts w:ascii="Bookman Old Style" w:hAnsi="Bookman Old Style"/>
          <w:b/>
          <w:sz w:val="22"/>
          <w:szCs w:val="22"/>
        </w:rPr>
        <w:t xml:space="preserve">Nome: </w:t>
      </w:r>
      <w:r>
        <w:rPr>
          <w:rFonts w:ascii="Bookman Old Style" w:hAnsi="Bookman Old Style"/>
          <w:b/>
          <w:sz w:val="22"/>
          <w:szCs w:val="22"/>
        </w:rPr>
        <w:t>CÁSSIO RIBEIRO VALENÇA</w:t>
      </w:r>
    </w:p>
    <w:p w14:paraId="62B756D9" w14:textId="77777777" w:rsidR="004F6820" w:rsidRPr="003F111A" w:rsidRDefault="004F6820" w:rsidP="004F6820">
      <w:pPr>
        <w:jc w:val="both"/>
        <w:rPr>
          <w:rFonts w:ascii="Bookman Old Style" w:hAnsi="Bookman Old Style"/>
          <w:sz w:val="22"/>
          <w:szCs w:val="22"/>
        </w:rPr>
      </w:pPr>
      <w:r w:rsidRPr="003F111A">
        <w:rPr>
          <w:rFonts w:ascii="Bookman Old Style" w:hAnsi="Bookman Old Style"/>
          <w:sz w:val="22"/>
          <w:szCs w:val="22"/>
        </w:rPr>
        <w:t>R</w:t>
      </w:r>
      <w:r w:rsidRPr="00362612">
        <w:rPr>
          <w:rFonts w:ascii="Bookman Old Style" w:hAnsi="Bookman Old Style"/>
          <w:szCs w:val="22"/>
        </w:rPr>
        <w:t xml:space="preserve">.G. nº </w:t>
      </w:r>
      <w:r w:rsidRPr="000157A3">
        <w:rPr>
          <w:rFonts w:ascii="Bookman Old Style" w:hAnsi="Bookman Old Style"/>
          <w:sz w:val="22"/>
          <w:szCs w:val="22"/>
        </w:rPr>
        <w:t>32.115.512-9</w:t>
      </w:r>
      <w:r w:rsidRPr="00AA3D01">
        <w:rPr>
          <w:rFonts w:ascii="Bookman Old Style" w:hAnsi="Bookman Old Style"/>
          <w:sz w:val="20"/>
          <w:szCs w:val="20"/>
        </w:rPr>
        <w:tab/>
      </w:r>
      <w:r w:rsidRPr="003F111A">
        <w:rPr>
          <w:rFonts w:ascii="Bookman Old Style" w:hAnsi="Bookman Old Style"/>
          <w:sz w:val="22"/>
          <w:szCs w:val="22"/>
        </w:rPr>
        <w:tab/>
      </w:r>
      <w:r>
        <w:rPr>
          <w:rFonts w:ascii="Bookman Old Style" w:hAnsi="Bookman Old Style"/>
          <w:sz w:val="22"/>
          <w:szCs w:val="22"/>
        </w:rPr>
        <w:t xml:space="preserve">                          </w:t>
      </w:r>
      <w:r w:rsidRPr="003F111A">
        <w:rPr>
          <w:rFonts w:ascii="Bookman Old Style" w:hAnsi="Bookman Old Style"/>
          <w:sz w:val="22"/>
          <w:szCs w:val="22"/>
        </w:rPr>
        <w:t xml:space="preserve">RG. nº </w:t>
      </w:r>
      <w:r>
        <w:rPr>
          <w:rFonts w:ascii="Bookman Old Style" w:hAnsi="Bookman Old Style"/>
          <w:sz w:val="22"/>
          <w:szCs w:val="22"/>
        </w:rPr>
        <w:t>49.998.641-6</w:t>
      </w:r>
    </w:p>
    <w:p w14:paraId="2E8BAB49" w14:textId="77777777" w:rsidR="004F6820" w:rsidRDefault="004F6820" w:rsidP="004F6820">
      <w:pPr>
        <w:jc w:val="both"/>
        <w:rPr>
          <w:rFonts w:ascii="Bookman Old Style" w:hAnsi="Bookman Old Style"/>
          <w:sz w:val="22"/>
          <w:szCs w:val="22"/>
        </w:rPr>
      </w:pPr>
    </w:p>
    <w:p w14:paraId="3F36CAF0" w14:textId="77777777" w:rsidR="004F6820" w:rsidRDefault="004F6820" w:rsidP="004F6820">
      <w:pPr>
        <w:jc w:val="both"/>
        <w:rPr>
          <w:rFonts w:ascii="Bookman Old Style" w:hAnsi="Bookman Old Style"/>
          <w:sz w:val="22"/>
          <w:szCs w:val="22"/>
        </w:rPr>
      </w:pPr>
    </w:p>
    <w:p w14:paraId="6C506D44" w14:textId="3414349A" w:rsidR="004F6820" w:rsidRPr="003F111A" w:rsidRDefault="004F6820" w:rsidP="004F6820">
      <w:pPr>
        <w:jc w:val="both"/>
        <w:rPr>
          <w:rFonts w:ascii="Bookman Old Style" w:hAnsi="Bookman Old Style"/>
          <w:sz w:val="22"/>
          <w:szCs w:val="22"/>
        </w:rPr>
      </w:pPr>
    </w:p>
    <w:p w14:paraId="647CB3BA" w14:textId="77777777" w:rsidR="004F6820" w:rsidRPr="00B90882" w:rsidRDefault="004F6820" w:rsidP="004F6820">
      <w:pPr>
        <w:pStyle w:val="Ttulo6"/>
        <w:ind w:left="5664" w:hanging="5664"/>
        <w:jc w:val="center"/>
        <w:rPr>
          <w:sz w:val="22"/>
          <w:szCs w:val="22"/>
        </w:rPr>
      </w:pPr>
      <w:r w:rsidRPr="00B90882">
        <w:rPr>
          <w:sz w:val="22"/>
          <w:szCs w:val="22"/>
        </w:rPr>
        <w:t>VISTO E APROVADO PELA ASSESSORIA JURÍDICA</w:t>
      </w:r>
    </w:p>
    <w:p w14:paraId="1F07C150" w14:textId="77777777" w:rsidR="004F6820" w:rsidRDefault="004F6820" w:rsidP="004F6820">
      <w:pPr>
        <w:jc w:val="both"/>
        <w:rPr>
          <w:rFonts w:ascii="Bookman Old Style" w:hAnsi="Bookman Old Style"/>
          <w:sz w:val="22"/>
          <w:szCs w:val="22"/>
        </w:rPr>
      </w:pPr>
    </w:p>
    <w:p w14:paraId="078FCC45" w14:textId="77777777" w:rsidR="004F6820" w:rsidRDefault="004F6820" w:rsidP="004F6820">
      <w:pPr>
        <w:jc w:val="both"/>
        <w:rPr>
          <w:rFonts w:ascii="Bookman Old Style" w:hAnsi="Bookman Old Style"/>
          <w:sz w:val="22"/>
          <w:szCs w:val="22"/>
        </w:rPr>
      </w:pPr>
    </w:p>
    <w:p w14:paraId="075145FD" w14:textId="77777777" w:rsidR="004F6820" w:rsidRDefault="004F6820" w:rsidP="004F6820">
      <w:pPr>
        <w:pStyle w:val="Corpodetexto2"/>
        <w:spacing w:after="0" w:line="240" w:lineRule="auto"/>
        <w:jc w:val="center"/>
        <w:rPr>
          <w:rFonts w:ascii="Arial" w:hAnsi="Arial" w:cs="Arial"/>
          <w:b/>
          <w:bCs/>
          <w:color w:val="000000"/>
          <w:sz w:val="20"/>
          <w:szCs w:val="20"/>
          <w:u w:val="single"/>
        </w:rPr>
      </w:pPr>
    </w:p>
    <w:p w14:paraId="371FF992" w14:textId="77777777" w:rsidR="004F6820" w:rsidRDefault="004F6820" w:rsidP="004F6820">
      <w:pPr>
        <w:pStyle w:val="Corpodetexto2"/>
        <w:spacing w:after="0" w:line="240" w:lineRule="auto"/>
        <w:jc w:val="center"/>
        <w:rPr>
          <w:rFonts w:ascii="Arial" w:hAnsi="Arial" w:cs="Arial"/>
          <w:b/>
          <w:bCs/>
          <w:color w:val="000000"/>
          <w:sz w:val="20"/>
          <w:szCs w:val="20"/>
          <w:u w:val="single"/>
        </w:rPr>
      </w:pPr>
    </w:p>
    <w:p w14:paraId="49714FBC" w14:textId="77777777" w:rsidR="004F6820" w:rsidRDefault="004F6820" w:rsidP="004F6820">
      <w:pPr>
        <w:pStyle w:val="Corpodetexto2"/>
        <w:spacing w:after="0" w:line="240" w:lineRule="auto"/>
        <w:jc w:val="center"/>
        <w:rPr>
          <w:rFonts w:ascii="Arial" w:hAnsi="Arial" w:cs="Arial"/>
          <w:b/>
          <w:bCs/>
          <w:color w:val="000000"/>
          <w:sz w:val="20"/>
          <w:szCs w:val="20"/>
          <w:u w:val="single"/>
        </w:rPr>
      </w:pPr>
    </w:p>
    <w:p w14:paraId="54CDA6DD" w14:textId="77777777" w:rsidR="004F6820" w:rsidRDefault="004F6820" w:rsidP="004F6820">
      <w:pPr>
        <w:pStyle w:val="Corpodetexto2"/>
        <w:spacing w:after="0" w:line="240" w:lineRule="auto"/>
        <w:jc w:val="center"/>
        <w:rPr>
          <w:rFonts w:ascii="Arial" w:hAnsi="Arial" w:cs="Arial"/>
          <w:b/>
          <w:bCs/>
          <w:color w:val="000000"/>
          <w:sz w:val="20"/>
          <w:szCs w:val="20"/>
          <w:u w:val="single"/>
        </w:rPr>
      </w:pPr>
    </w:p>
    <w:p w14:paraId="14432124" w14:textId="77777777" w:rsidR="004F6820" w:rsidRDefault="004F6820" w:rsidP="004F6820">
      <w:pPr>
        <w:pStyle w:val="Corpodetexto2"/>
        <w:spacing w:after="0" w:line="240" w:lineRule="auto"/>
        <w:jc w:val="center"/>
        <w:rPr>
          <w:rFonts w:ascii="Arial" w:hAnsi="Arial" w:cs="Arial"/>
          <w:b/>
          <w:bCs/>
          <w:color w:val="000000"/>
          <w:sz w:val="20"/>
          <w:szCs w:val="20"/>
          <w:u w:val="single"/>
        </w:rPr>
      </w:pPr>
    </w:p>
    <w:p w14:paraId="3728BC54" w14:textId="77777777" w:rsidR="004F6820" w:rsidRDefault="004F6820" w:rsidP="004F6820">
      <w:pPr>
        <w:pStyle w:val="Corpodetexto2"/>
        <w:spacing w:after="0" w:line="240" w:lineRule="auto"/>
        <w:jc w:val="center"/>
        <w:rPr>
          <w:rFonts w:ascii="Arial" w:hAnsi="Arial" w:cs="Arial"/>
          <w:b/>
          <w:bCs/>
          <w:color w:val="000000"/>
          <w:sz w:val="20"/>
          <w:szCs w:val="20"/>
          <w:u w:val="single"/>
        </w:rPr>
      </w:pPr>
    </w:p>
    <w:p w14:paraId="1C77A815" w14:textId="77777777" w:rsidR="00AD5A97" w:rsidRPr="00740281" w:rsidRDefault="00AD5A97" w:rsidP="00AD5A97">
      <w:pPr>
        <w:pStyle w:val="Ttulo7"/>
        <w:jc w:val="center"/>
        <w:rPr>
          <w:rFonts w:ascii="Arial" w:hAnsi="Arial" w:cs="Arial"/>
          <w:b/>
          <w:i w:val="0"/>
          <w:sz w:val="20"/>
          <w:szCs w:val="20"/>
          <w:u w:val="single"/>
        </w:rPr>
      </w:pPr>
      <w:r>
        <w:rPr>
          <w:rFonts w:ascii="Arial" w:hAnsi="Arial" w:cs="Arial"/>
          <w:b/>
          <w:i w:val="0"/>
          <w:sz w:val="20"/>
          <w:szCs w:val="20"/>
          <w:u w:val="single"/>
        </w:rPr>
        <w:lastRenderedPageBreak/>
        <w:t>TERMO DE CIÊ</w:t>
      </w:r>
      <w:r w:rsidRPr="00740281">
        <w:rPr>
          <w:rFonts w:ascii="Arial" w:hAnsi="Arial" w:cs="Arial"/>
          <w:b/>
          <w:i w:val="0"/>
          <w:sz w:val="20"/>
          <w:szCs w:val="20"/>
          <w:u w:val="single"/>
        </w:rPr>
        <w:t>NCIA E NOTIFICAÇÃO</w:t>
      </w:r>
    </w:p>
    <w:p w14:paraId="3577FD47" w14:textId="77777777" w:rsidR="00AD5A97" w:rsidRPr="005076A0" w:rsidRDefault="00AD5A97" w:rsidP="00AD5A97">
      <w:pPr>
        <w:jc w:val="both"/>
        <w:rPr>
          <w:rFonts w:ascii="Arial" w:hAnsi="Arial" w:cs="Arial"/>
          <w:b/>
          <w:sz w:val="20"/>
          <w:szCs w:val="20"/>
        </w:rPr>
      </w:pPr>
    </w:p>
    <w:p w14:paraId="573C69DA" w14:textId="77777777" w:rsidR="00AD5A97" w:rsidRPr="005076A0" w:rsidRDefault="00AD5A97" w:rsidP="00AD5A97">
      <w:pPr>
        <w:jc w:val="both"/>
        <w:rPr>
          <w:rFonts w:ascii="Arial" w:hAnsi="Arial" w:cs="Arial"/>
          <w:sz w:val="20"/>
          <w:szCs w:val="20"/>
        </w:rPr>
      </w:pPr>
      <w:r w:rsidRPr="005076A0">
        <w:rPr>
          <w:rFonts w:ascii="Arial" w:hAnsi="Arial" w:cs="Arial"/>
          <w:sz w:val="20"/>
          <w:szCs w:val="20"/>
        </w:rPr>
        <w:t>Atendimento às Instruções n° 02/2008 do Tribunal de Contas do Estado de São Paulo</w:t>
      </w:r>
    </w:p>
    <w:p w14:paraId="43B5C0F6" w14:textId="77777777" w:rsidR="00AD5A97" w:rsidRDefault="00AD5A97" w:rsidP="00AD5A97">
      <w:pPr>
        <w:jc w:val="both"/>
        <w:rPr>
          <w:rFonts w:ascii="Arial" w:hAnsi="Arial" w:cs="Arial"/>
          <w:sz w:val="22"/>
          <w:szCs w:val="22"/>
        </w:rPr>
      </w:pPr>
    </w:p>
    <w:p w14:paraId="2EB8855E" w14:textId="77777777" w:rsidR="00AD5A97" w:rsidRDefault="00AD5A97" w:rsidP="00AD5A97">
      <w:pPr>
        <w:jc w:val="both"/>
        <w:rPr>
          <w:rFonts w:ascii="Arial" w:hAnsi="Arial" w:cs="Arial"/>
          <w:b/>
          <w:sz w:val="22"/>
          <w:szCs w:val="22"/>
        </w:rPr>
      </w:pPr>
      <w:r>
        <w:rPr>
          <w:rFonts w:ascii="Arial" w:hAnsi="Arial" w:cs="Arial"/>
          <w:sz w:val="22"/>
          <w:szCs w:val="22"/>
        </w:rPr>
        <w:t xml:space="preserve">CONTRATANTE: </w:t>
      </w:r>
      <w:r>
        <w:rPr>
          <w:rFonts w:ascii="Arial" w:hAnsi="Arial" w:cs="Arial"/>
          <w:sz w:val="22"/>
          <w:szCs w:val="22"/>
        </w:rPr>
        <w:tab/>
      </w:r>
      <w:r>
        <w:rPr>
          <w:rFonts w:ascii="Arial" w:hAnsi="Arial" w:cs="Arial"/>
          <w:b/>
          <w:sz w:val="22"/>
          <w:szCs w:val="22"/>
        </w:rPr>
        <w:t>PREFEITURA MUNICIPAL DE REGISTRO</w:t>
      </w:r>
    </w:p>
    <w:p w14:paraId="77E1457B" w14:textId="77777777" w:rsidR="00AD5A97" w:rsidRDefault="00AD5A97" w:rsidP="00AD5A97">
      <w:pPr>
        <w:jc w:val="both"/>
        <w:rPr>
          <w:rFonts w:ascii="Arial" w:hAnsi="Arial" w:cs="Arial"/>
          <w:sz w:val="22"/>
          <w:szCs w:val="22"/>
        </w:rPr>
      </w:pPr>
      <w:r>
        <w:rPr>
          <w:rFonts w:ascii="Arial" w:hAnsi="Arial" w:cs="Arial"/>
          <w:sz w:val="22"/>
          <w:szCs w:val="22"/>
        </w:rPr>
        <w:t>CONTRATADA:</w:t>
      </w:r>
      <w:r>
        <w:rPr>
          <w:rFonts w:ascii="Arial" w:hAnsi="Arial" w:cs="Arial"/>
          <w:sz w:val="22"/>
          <w:szCs w:val="22"/>
        </w:rPr>
        <w:tab/>
      </w:r>
      <w:r>
        <w:rPr>
          <w:rFonts w:ascii="Arial" w:hAnsi="Arial" w:cs="Arial"/>
          <w:b/>
          <w:color w:val="0000FF"/>
          <w:sz w:val="22"/>
          <w:szCs w:val="22"/>
        </w:rPr>
        <w:t>LBAK PEREIRA E SOUZA TRANSPORTE LTDA - EPP.</w:t>
      </w:r>
    </w:p>
    <w:p w14:paraId="183373D3" w14:textId="77777777" w:rsidR="00AD5A97" w:rsidRDefault="00AD5A97" w:rsidP="00AD5A97">
      <w:pPr>
        <w:jc w:val="both"/>
        <w:rPr>
          <w:rFonts w:ascii="Arial" w:hAnsi="Arial" w:cs="Arial"/>
          <w:sz w:val="22"/>
          <w:szCs w:val="22"/>
        </w:rPr>
      </w:pPr>
    </w:p>
    <w:p w14:paraId="08EF2E1D" w14:textId="5CD4A9DD" w:rsidR="00AD5A97" w:rsidRDefault="00AD5A97" w:rsidP="00AD5A97">
      <w:pPr>
        <w:jc w:val="both"/>
        <w:rPr>
          <w:rFonts w:ascii="Arial" w:hAnsi="Arial" w:cs="Arial"/>
          <w:sz w:val="22"/>
          <w:szCs w:val="22"/>
        </w:rPr>
      </w:pPr>
      <w:r>
        <w:rPr>
          <w:rFonts w:ascii="Arial" w:hAnsi="Arial" w:cs="Arial"/>
          <w:b/>
          <w:color w:val="0000FF"/>
          <w:sz w:val="22"/>
          <w:szCs w:val="22"/>
        </w:rPr>
        <w:t xml:space="preserve">CONTRATO Nº 116/2018 – Pregão Eletrônico 088/2018. </w:t>
      </w:r>
      <w:r>
        <w:rPr>
          <w:rFonts w:ascii="Arial" w:hAnsi="Arial" w:cs="Arial"/>
          <w:b/>
          <w:color w:val="0000FF"/>
          <w:sz w:val="22"/>
          <w:szCs w:val="22"/>
        </w:rPr>
        <w:t>2</w:t>
      </w:r>
      <w:r>
        <w:rPr>
          <w:rFonts w:ascii="Arial" w:hAnsi="Arial" w:cs="Arial"/>
          <w:b/>
          <w:color w:val="0000FF"/>
          <w:sz w:val="22"/>
          <w:szCs w:val="22"/>
        </w:rPr>
        <w:t>° Termo Aditivo</w:t>
      </w:r>
      <w:r>
        <w:rPr>
          <w:rFonts w:ascii="Arial" w:hAnsi="Arial" w:cs="Arial"/>
          <w:b/>
          <w:color w:val="0000FF"/>
          <w:sz w:val="22"/>
          <w:szCs w:val="22"/>
        </w:rPr>
        <w:t xml:space="preserve"> de Suspensão.</w:t>
      </w:r>
    </w:p>
    <w:p w14:paraId="5AC8B473" w14:textId="77777777" w:rsidR="00AD5A97" w:rsidRDefault="00AD5A97" w:rsidP="00AD5A97">
      <w:pPr>
        <w:jc w:val="both"/>
        <w:rPr>
          <w:rFonts w:ascii="Arial" w:hAnsi="Arial" w:cs="Arial"/>
          <w:sz w:val="22"/>
          <w:szCs w:val="22"/>
        </w:rPr>
      </w:pPr>
    </w:p>
    <w:p w14:paraId="60BF762B" w14:textId="77777777" w:rsidR="00AD5A97" w:rsidRDefault="00AD5A97" w:rsidP="00AD5A97">
      <w:pPr>
        <w:ind w:right="99"/>
        <w:jc w:val="both"/>
        <w:rPr>
          <w:rFonts w:ascii="Arial" w:hAnsi="Arial" w:cs="Arial"/>
          <w:b/>
          <w:i/>
          <w:sz w:val="22"/>
          <w:szCs w:val="22"/>
        </w:rPr>
      </w:pPr>
      <w:r>
        <w:rPr>
          <w:rFonts w:ascii="Arial" w:hAnsi="Arial" w:cs="Arial"/>
          <w:sz w:val="22"/>
          <w:szCs w:val="22"/>
        </w:rPr>
        <w:t xml:space="preserve">OBJETO: </w:t>
      </w:r>
      <w:r>
        <w:rPr>
          <w:rFonts w:ascii="Arial" w:hAnsi="Arial" w:cs="Arial"/>
          <w:b/>
          <w:i/>
          <w:sz w:val="22"/>
          <w:szCs w:val="22"/>
        </w:rPr>
        <w:t>Contratação de empresa especializada para transporte dos alunos com necessidades especiais da APAE do município de Registro, com veículo adaptado com motorista e monitor devidamente capacitados para a execução dos serviços, conforme especificação constante do Termo de Referência Anexo I do edital. O Serviço será contratado para atender a determinação do Ministério Público (Inquérito Civil 14.0405.0001041/2017-6).</w:t>
      </w:r>
    </w:p>
    <w:p w14:paraId="2C253A05" w14:textId="77777777" w:rsidR="00AD5A97" w:rsidRDefault="00AD5A97" w:rsidP="00AD5A97">
      <w:pPr>
        <w:ind w:right="99"/>
        <w:jc w:val="both"/>
        <w:rPr>
          <w:rFonts w:ascii="Arial" w:hAnsi="Arial" w:cs="Arial"/>
          <w:sz w:val="22"/>
          <w:szCs w:val="22"/>
        </w:rPr>
      </w:pPr>
    </w:p>
    <w:p w14:paraId="2B2FA8F6" w14:textId="292AA0AA" w:rsidR="00AD5A97" w:rsidRDefault="00AD5A97" w:rsidP="00AD5A97">
      <w:pPr>
        <w:jc w:val="both"/>
        <w:rPr>
          <w:rFonts w:ascii="Arial" w:hAnsi="Arial" w:cs="Arial"/>
          <w:sz w:val="22"/>
          <w:szCs w:val="22"/>
        </w:rPr>
      </w:pPr>
      <w:r>
        <w:rPr>
          <w:rFonts w:ascii="Arial" w:hAnsi="Arial" w:cs="Arial"/>
          <w:sz w:val="22"/>
          <w:szCs w:val="22"/>
        </w:rPr>
        <w:t xml:space="preserve">ADVOGADO (S): </w:t>
      </w:r>
      <w:r>
        <w:rPr>
          <w:rFonts w:ascii="Arial" w:hAnsi="Arial" w:cs="Arial"/>
          <w:b/>
          <w:bCs/>
          <w:sz w:val="22"/>
          <w:szCs w:val="22"/>
        </w:rPr>
        <w:t xml:space="preserve">Dr. </w:t>
      </w:r>
      <w:r>
        <w:rPr>
          <w:rFonts w:ascii="Arial" w:hAnsi="Arial" w:cs="Arial"/>
          <w:b/>
          <w:bCs/>
          <w:sz w:val="22"/>
          <w:szCs w:val="22"/>
        </w:rPr>
        <w:t>ANTONIO MATHEUS DA VEIGA NETO</w:t>
      </w:r>
    </w:p>
    <w:p w14:paraId="5E71A25B" w14:textId="77777777" w:rsidR="00AD5A97" w:rsidRDefault="00AD5A97" w:rsidP="00AD5A97">
      <w:pPr>
        <w:jc w:val="both"/>
        <w:rPr>
          <w:rFonts w:ascii="Arial" w:hAnsi="Arial" w:cs="Arial"/>
          <w:sz w:val="22"/>
          <w:szCs w:val="22"/>
        </w:rPr>
      </w:pPr>
      <w:r>
        <w:rPr>
          <w:rFonts w:ascii="Arial" w:hAnsi="Arial"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486E77B7" w14:textId="77777777" w:rsidR="00AD5A97" w:rsidRDefault="00AD5A97" w:rsidP="00AD5A97">
      <w:pPr>
        <w:jc w:val="both"/>
        <w:rPr>
          <w:rFonts w:ascii="Arial" w:hAnsi="Arial" w:cs="Arial"/>
          <w:sz w:val="22"/>
          <w:szCs w:val="22"/>
        </w:rPr>
      </w:pPr>
      <w:r>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50F38E95" w14:textId="77777777" w:rsidR="00AD5A97" w:rsidRDefault="00AD5A97" w:rsidP="00AD5A97">
      <w:pPr>
        <w:jc w:val="both"/>
        <w:rPr>
          <w:rFonts w:ascii="Arial" w:hAnsi="Arial" w:cs="Arial"/>
          <w:sz w:val="22"/>
          <w:szCs w:val="22"/>
        </w:rPr>
      </w:pPr>
    </w:p>
    <w:p w14:paraId="2AB1C192" w14:textId="2078FC75" w:rsidR="00AD5A97" w:rsidRDefault="00AD5A97" w:rsidP="00AD5A97">
      <w:pPr>
        <w:jc w:val="both"/>
        <w:rPr>
          <w:rFonts w:ascii="Arial" w:hAnsi="Arial" w:cs="Arial"/>
          <w:b/>
          <w:color w:val="0000FF"/>
          <w:sz w:val="22"/>
          <w:szCs w:val="22"/>
        </w:rPr>
      </w:pPr>
      <w:r>
        <w:rPr>
          <w:rFonts w:ascii="Arial" w:hAnsi="Arial" w:cs="Arial"/>
          <w:b/>
          <w:color w:val="0000FF"/>
          <w:sz w:val="22"/>
          <w:szCs w:val="22"/>
        </w:rPr>
        <w:t xml:space="preserve">Registro, </w:t>
      </w:r>
      <w:r>
        <w:rPr>
          <w:rFonts w:ascii="Arial" w:hAnsi="Arial" w:cs="Arial"/>
          <w:b/>
          <w:color w:val="0000FF"/>
          <w:sz w:val="22"/>
          <w:szCs w:val="22"/>
        </w:rPr>
        <w:t>14</w:t>
      </w:r>
      <w:r>
        <w:rPr>
          <w:rFonts w:ascii="Arial" w:hAnsi="Arial" w:cs="Arial"/>
          <w:b/>
          <w:color w:val="0000FF"/>
          <w:sz w:val="22"/>
          <w:szCs w:val="22"/>
        </w:rPr>
        <w:t xml:space="preserve"> de </w:t>
      </w:r>
      <w:proofErr w:type="gramStart"/>
      <w:r>
        <w:rPr>
          <w:rFonts w:ascii="Arial" w:hAnsi="Arial" w:cs="Arial"/>
          <w:b/>
          <w:color w:val="0000FF"/>
          <w:sz w:val="22"/>
          <w:szCs w:val="22"/>
        </w:rPr>
        <w:t>Maio</w:t>
      </w:r>
      <w:proofErr w:type="gramEnd"/>
      <w:r>
        <w:rPr>
          <w:rFonts w:ascii="Arial" w:hAnsi="Arial" w:cs="Arial"/>
          <w:b/>
          <w:color w:val="0000FF"/>
          <w:sz w:val="22"/>
          <w:szCs w:val="22"/>
        </w:rPr>
        <w:t xml:space="preserve"> de 2020.</w:t>
      </w:r>
    </w:p>
    <w:p w14:paraId="005BD6E9" w14:textId="77777777" w:rsidR="00AD5A97" w:rsidRDefault="00AD5A97" w:rsidP="00AD5A97">
      <w:pPr>
        <w:jc w:val="both"/>
        <w:rPr>
          <w:rFonts w:ascii="Arial" w:hAnsi="Arial" w:cs="Arial"/>
          <w:sz w:val="22"/>
          <w:szCs w:val="22"/>
        </w:rPr>
      </w:pPr>
    </w:p>
    <w:p w14:paraId="5E504617" w14:textId="29AED688" w:rsidR="00AD5A97" w:rsidRDefault="00AD5A97" w:rsidP="00AD5A97">
      <w:pPr>
        <w:jc w:val="both"/>
        <w:rPr>
          <w:rFonts w:ascii="Arial" w:hAnsi="Arial" w:cs="Arial"/>
          <w:b/>
          <w:sz w:val="22"/>
          <w:szCs w:val="22"/>
          <w:u w:val="single"/>
        </w:rPr>
      </w:pPr>
      <w:r>
        <w:rPr>
          <w:rFonts w:ascii="Arial" w:hAnsi="Arial" w:cs="Arial"/>
          <w:b/>
          <w:sz w:val="22"/>
          <w:szCs w:val="22"/>
          <w:u w:val="single"/>
        </w:rPr>
        <w:t>CONTRATANTE</w:t>
      </w:r>
    </w:p>
    <w:p w14:paraId="3368D727" w14:textId="77777777" w:rsidR="00AD5A97" w:rsidRDefault="00AD5A97" w:rsidP="00AD5A97">
      <w:pPr>
        <w:jc w:val="both"/>
        <w:rPr>
          <w:rFonts w:ascii="Arial" w:hAnsi="Arial" w:cs="Arial"/>
          <w:b/>
          <w:sz w:val="22"/>
          <w:szCs w:val="22"/>
          <w:u w:val="single"/>
        </w:rPr>
      </w:pPr>
    </w:p>
    <w:p w14:paraId="489DC8F5" w14:textId="77777777" w:rsidR="00AD5A97" w:rsidRDefault="00AD5A97" w:rsidP="00AD5A97">
      <w:pPr>
        <w:jc w:val="both"/>
        <w:rPr>
          <w:rFonts w:ascii="Arial" w:hAnsi="Arial" w:cs="Arial"/>
          <w:sz w:val="22"/>
          <w:szCs w:val="22"/>
        </w:rPr>
      </w:pPr>
      <w:r>
        <w:rPr>
          <w:rFonts w:ascii="Arial" w:hAnsi="Arial" w:cs="Arial"/>
          <w:sz w:val="22"/>
          <w:szCs w:val="22"/>
        </w:rPr>
        <w:t xml:space="preserve">NOME E CARGO: </w:t>
      </w:r>
      <w:r>
        <w:rPr>
          <w:rFonts w:ascii="Arial" w:hAnsi="Arial" w:cs="Arial"/>
          <w:b/>
          <w:sz w:val="22"/>
          <w:szCs w:val="22"/>
        </w:rPr>
        <w:t>GILSON WAGNER FANTIN – PREFEITO MUNICIPAL</w:t>
      </w:r>
    </w:p>
    <w:p w14:paraId="683336BE" w14:textId="77777777" w:rsidR="00AD5A97" w:rsidRDefault="00AD5A97" w:rsidP="00AD5A97">
      <w:pPr>
        <w:jc w:val="both"/>
        <w:rPr>
          <w:rFonts w:ascii="Arial" w:hAnsi="Arial" w:cs="Arial"/>
          <w:b/>
          <w:sz w:val="22"/>
          <w:szCs w:val="22"/>
        </w:rPr>
      </w:pPr>
      <w:r>
        <w:rPr>
          <w:rFonts w:ascii="Arial" w:hAnsi="Arial" w:cs="Arial"/>
          <w:sz w:val="22"/>
          <w:szCs w:val="22"/>
        </w:rPr>
        <w:t>E-MAIL INSTITUCIONAL</w:t>
      </w:r>
      <w:r>
        <w:rPr>
          <w:rFonts w:ascii="Arial" w:hAnsi="Arial" w:cs="Arial"/>
          <w:b/>
          <w:sz w:val="22"/>
          <w:szCs w:val="22"/>
        </w:rPr>
        <w:t>: prefeitogilson@registro.sp.gov.br</w:t>
      </w:r>
    </w:p>
    <w:p w14:paraId="0FC80BC4" w14:textId="77777777" w:rsidR="00AD5A97" w:rsidRDefault="00AD5A97" w:rsidP="00AD5A97">
      <w:pPr>
        <w:jc w:val="both"/>
        <w:rPr>
          <w:rFonts w:ascii="Arial" w:hAnsi="Arial" w:cs="Arial"/>
          <w:sz w:val="22"/>
          <w:szCs w:val="22"/>
        </w:rPr>
      </w:pPr>
      <w:r>
        <w:rPr>
          <w:rFonts w:ascii="Arial" w:hAnsi="Arial" w:cs="Arial"/>
          <w:sz w:val="22"/>
          <w:szCs w:val="22"/>
        </w:rPr>
        <w:t xml:space="preserve">E-MAIL PESSOAL: </w:t>
      </w:r>
      <w:r>
        <w:rPr>
          <w:rFonts w:ascii="Arial" w:hAnsi="Arial" w:cs="Arial"/>
          <w:b/>
          <w:sz w:val="22"/>
          <w:szCs w:val="22"/>
        </w:rPr>
        <w:t>prefeitogilson@gmail.com</w:t>
      </w:r>
    </w:p>
    <w:p w14:paraId="08781188" w14:textId="77777777" w:rsidR="00AD5A97" w:rsidRDefault="00AD5A97" w:rsidP="00AD5A97">
      <w:pPr>
        <w:jc w:val="both"/>
        <w:rPr>
          <w:rFonts w:ascii="Arial" w:hAnsi="Arial" w:cs="Arial"/>
          <w:sz w:val="22"/>
          <w:szCs w:val="22"/>
        </w:rPr>
      </w:pPr>
    </w:p>
    <w:p w14:paraId="01455225" w14:textId="77777777" w:rsidR="00AD5A97" w:rsidRDefault="00AD5A97" w:rsidP="00AD5A97">
      <w:pPr>
        <w:jc w:val="both"/>
        <w:rPr>
          <w:rFonts w:ascii="Arial" w:hAnsi="Arial" w:cs="Arial"/>
          <w:sz w:val="22"/>
          <w:szCs w:val="22"/>
        </w:rPr>
      </w:pPr>
      <w:r>
        <w:rPr>
          <w:rFonts w:ascii="Arial" w:hAnsi="Arial" w:cs="Arial"/>
          <w:sz w:val="22"/>
          <w:szCs w:val="22"/>
        </w:rPr>
        <w:t>ASSINATURA: ________________________________</w:t>
      </w:r>
    </w:p>
    <w:p w14:paraId="5B6D10B5" w14:textId="77777777" w:rsidR="00AD5A97" w:rsidRDefault="00AD5A97" w:rsidP="00AD5A97">
      <w:pPr>
        <w:jc w:val="both"/>
        <w:rPr>
          <w:rFonts w:ascii="Arial" w:hAnsi="Arial" w:cs="Arial"/>
          <w:sz w:val="22"/>
          <w:szCs w:val="22"/>
        </w:rPr>
      </w:pPr>
    </w:p>
    <w:p w14:paraId="0226E399" w14:textId="77777777" w:rsidR="00AD5A97" w:rsidRDefault="00AD5A97" w:rsidP="00AD5A97">
      <w:pPr>
        <w:jc w:val="both"/>
        <w:rPr>
          <w:rFonts w:ascii="Arial" w:hAnsi="Arial" w:cs="Arial"/>
          <w:sz w:val="22"/>
          <w:szCs w:val="22"/>
        </w:rPr>
      </w:pPr>
    </w:p>
    <w:p w14:paraId="28F61C7B" w14:textId="5C79E9D9" w:rsidR="00AD5A97" w:rsidRDefault="00AD5A97" w:rsidP="00AD5A97">
      <w:pPr>
        <w:rPr>
          <w:rFonts w:ascii="Arial" w:hAnsi="Arial" w:cs="Arial"/>
          <w:b/>
          <w:sz w:val="22"/>
          <w:szCs w:val="22"/>
          <w:u w:val="single"/>
        </w:rPr>
      </w:pPr>
      <w:r>
        <w:rPr>
          <w:rFonts w:ascii="Arial" w:hAnsi="Arial" w:cs="Arial"/>
          <w:b/>
          <w:sz w:val="22"/>
          <w:szCs w:val="22"/>
          <w:u w:val="single"/>
        </w:rPr>
        <w:t>CONTRATADA</w:t>
      </w:r>
    </w:p>
    <w:p w14:paraId="4C0CFF66" w14:textId="77777777" w:rsidR="00AD5A97" w:rsidRDefault="00AD5A97" w:rsidP="00AD5A97">
      <w:pPr>
        <w:rPr>
          <w:rFonts w:ascii="Arial" w:hAnsi="Arial" w:cs="Arial"/>
          <w:b/>
          <w:sz w:val="22"/>
          <w:szCs w:val="22"/>
          <w:u w:val="single"/>
        </w:rPr>
      </w:pPr>
    </w:p>
    <w:p w14:paraId="04AF617F" w14:textId="77777777" w:rsidR="00AD5A97" w:rsidRDefault="00AD5A97" w:rsidP="00AD5A97">
      <w:pPr>
        <w:autoSpaceDE w:val="0"/>
        <w:autoSpaceDN w:val="0"/>
        <w:adjustRightInd w:val="0"/>
        <w:jc w:val="both"/>
        <w:rPr>
          <w:rFonts w:ascii="Arial" w:hAnsi="Arial" w:cs="Arial"/>
          <w:b/>
          <w:color w:val="0000FF"/>
          <w:sz w:val="22"/>
          <w:szCs w:val="22"/>
        </w:rPr>
      </w:pPr>
      <w:r>
        <w:rPr>
          <w:rFonts w:ascii="Arial" w:hAnsi="Arial" w:cs="Arial"/>
          <w:sz w:val="22"/>
          <w:szCs w:val="22"/>
        </w:rPr>
        <w:t xml:space="preserve">NOME E CARGO: </w:t>
      </w:r>
      <w:r>
        <w:rPr>
          <w:rFonts w:ascii="Arial" w:hAnsi="Arial" w:cs="Arial"/>
          <w:b/>
          <w:color w:val="0000FF"/>
          <w:sz w:val="22"/>
          <w:szCs w:val="22"/>
        </w:rPr>
        <w:t>EDISON NOGUEIRA</w:t>
      </w:r>
      <w:r>
        <w:rPr>
          <w:rFonts w:ascii="Arial" w:hAnsi="Arial" w:cs="Arial"/>
          <w:b/>
          <w:sz w:val="22"/>
          <w:szCs w:val="22"/>
        </w:rPr>
        <w:t xml:space="preserve"> – Sócio Administrador.</w:t>
      </w:r>
    </w:p>
    <w:p w14:paraId="573C0234" w14:textId="77777777" w:rsidR="00AD5A97" w:rsidRDefault="00AD5A97" w:rsidP="00AD5A97">
      <w:pPr>
        <w:jc w:val="both"/>
        <w:rPr>
          <w:rFonts w:ascii="Arial" w:hAnsi="Arial" w:cs="Arial"/>
          <w:sz w:val="22"/>
          <w:szCs w:val="22"/>
        </w:rPr>
      </w:pPr>
      <w:r>
        <w:rPr>
          <w:rFonts w:ascii="Arial" w:hAnsi="Arial" w:cs="Arial"/>
          <w:sz w:val="22"/>
          <w:szCs w:val="22"/>
        </w:rPr>
        <w:t>E-MAIL INSTITUCIONAL: negociospublicoslbak@gmail.com</w:t>
      </w:r>
    </w:p>
    <w:p w14:paraId="342D6028" w14:textId="77777777" w:rsidR="00AD5A97" w:rsidRDefault="00AD5A97" w:rsidP="00AD5A97">
      <w:pPr>
        <w:jc w:val="both"/>
        <w:rPr>
          <w:rFonts w:ascii="Arial" w:hAnsi="Arial" w:cs="Arial"/>
          <w:sz w:val="22"/>
          <w:szCs w:val="22"/>
        </w:rPr>
      </w:pPr>
      <w:r>
        <w:rPr>
          <w:rFonts w:ascii="Arial" w:hAnsi="Arial" w:cs="Arial"/>
          <w:sz w:val="22"/>
          <w:szCs w:val="22"/>
        </w:rPr>
        <w:t>E-MAIL PESSOAL: lbakcotacao@gmail.com</w:t>
      </w:r>
    </w:p>
    <w:p w14:paraId="4BCE9B26" w14:textId="77777777" w:rsidR="00AD5A97" w:rsidRDefault="00AD5A97" w:rsidP="00AD5A97">
      <w:pPr>
        <w:jc w:val="both"/>
        <w:rPr>
          <w:rFonts w:ascii="Arial" w:hAnsi="Arial" w:cs="Arial"/>
          <w:sz w:val="22"/>
          <w:szCs w:val="22"/>
        </w:rPr>
      </w:pPr>
    </w:p>
    <w:p w14:paraId="5022D89F" w14:textId="77777777" w:rsidR="00AD5A97" w:rsidRDefault="00AD5A97" w:rsidP="00AD5A97">
      <w:pPr>
        <w:jc w:val="both"/>
        <w:rPr>
          <w:rFonts w:ascii="Arial" w:hAnsi="Arial" w:cs="Arial"/>
          <w:sz w:val="22"/>
          <w:szCs w:val="22"/>
        </w:rPr>
      </w:pPr>
    </w:p>
    <w:p w14:paraId="699E97F2" w14:textId="651E8E16" w:rsidR="000D338D" w:rsidRPr="00AD5A97" w:rsidRDefault="00AD5A97" w:rsidP="00AD5A97">
      <w:pPr>
        <w:jc w:val="both"/>
        <w:rPr>
          <w:rFonts w:ascii="Arial" w:hAnsi="Arial" w:cs="Arial"/>
          <w:sz w:val="22"/>
          <w:szCs w:val="22"/>
        </w:rPr>
      </w:pPr>
      <w:r>
        <w:rPr>
          <w:rFonts w:ascii="Arial" w:hAnsi="Arial" w:cs="Arial"/>
          <w:sz w:val="22"/>
          <w:szCs w:val="22"/>
        </w:rPr>
        <w:t>ASSINATURA: _______________________________</w:t>
      </w:r>
    </w:p>
    <w:sectPr w:rsidR="000D338D" w:rsidRPr="00AD5A97" w:rsidSect="00EE5497">
      <w:headerReference w:type="default" r:id="rId4"/>
      <w:footerReference w:type="default" r:id="rId5"/>
      <w:pgSz w:w="12240" w:h="15840"/>
      <w:pgMar w:top="1134" w:right="900" w:bottom="426" w:left="1418" w:header="284" w:footer="2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10EF" w14:textId="77777777" w:rsidR="00EE5497" w:rsidRPr="001B54CB" w:rsidRDefault="00AD5A97" w:rsidP="00EE5497">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14:paraId="15D84B76" w14:textId="77777777" w:rsidR="00EE5497" w:rsidRPr="001B54CB" w:rsidRDefault="00AD5A97" w:rsidP="00EE5497">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14:paraId="25D3AEE8" w14:textId="77777777" w:rsidR="00EE5497" w:rsidRDefault="00AD5A97" w:rsidP="00EE5497">
    <w:pPr>
      <w:pStyle w:val="Rodap"/>
      <w:jc w:val="center"/>
    </w:pPr>
    <w:r w:rsidRPr="001B54CB">
      <w:rPr>
        <w:rFonts w:ascii="Arial" w:hAnsi="Arial" w:cs="Arial"/>
        <w:sz w:val="18"/>
        <w:szCs w:val="18"/>
      </w:rPr>
      <w:t>CNPJ – 45.685.872/0001-79</w:t>
    </w:r>
  </w:p>
  <w:p w14:paraId="44E9C73C" w14:textId="77777777" w:rsidR="00EE5497" w:rsidRPr="00140D18" w:rsidRDefault="00AD5A97" w:rsidP="00EE5497">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222D" w14:textId="192EB4A8" w:rsidR="00EE5497" w:rsidRDefault="004F6820" w:rsidP="00EE5497">
    <w:pPr>
      <w:pStyle w:val="Cabealho"/>
      <w:jc w:val="center"/>
      <w:rPr>
        <w:noProof/>
      </w:rPr>
    </w:pPr>
    <w:r w:rsidRPr="005A3B1F">
      <w:rPr>
        <w:noProof/>
      </w:rPr>
      <w:drawing>
        <wp:inline distT="0" distB="0" distL="0" distR="0" wp14:anchorId="22B1C76B" wp14:editId="48F925DF">
          <wp:extent cx="3733800" cy="1028700"/>
          <wp:effectExtent l="0" t="0" r="0"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1028700"/>
                  </a:xfrm>
                  <a:prstGeom prst="rect">
                    <a:avLst/>
                  </a:prstGeom>
                  <a:noFill/>
                  <a:ln>
                    <a:noFill/>
                  </a:ln>
                </pic:spPr>
              </pic:pic>
            </a:graphicData>
          </a:graphic>
        </wp:inline>
      </w:drawing>
    </w:r>
  </w:p>
  <w:p w14:paraId="32F7C4B5" w14:textId="77777777" w:rsidR="00EE5497" w:rsidRPr="00C81A7F" w:rsidRDefault="00AD5A97" w:rsidP="00EE5497">
    <w:pPr>
      <w:pStyle w:val="Cabealho"/>
      <w:jc w:val="center"/>
      <w:rPr>
        <w:rFonts w:ascii="Calibri" w:hAnsi="Calibri"/>
        <w:b/>
        <w:sz w:val="24"/>
        <w:szCs w:val="24"/>
      </w:rPr>
    </w:pPr>
    <w:r w:rsidRPr="00C81A7F">
      <w:rPr>
        <w:rFonts w:ascii="Calibri" w:hAnsi="Calibri"/>
        <w:b/>
        <w:noProof/>
        <w:sz w:val="24"/>
        <w:szCs w:val="24"/>
      </w:rPr>
      <w:t>Secretaria Municipa</w:t>
    </w:r>
    <w:r w:rsidRPr="00C81A7F">
      <w:rPr>
        <w:rFonts w:ascii="Calibri" w:hAnsi="Calibri"/>
        <w:b/>
        <w:noProof/>
        <w:sz w:val="24"/>
        <w:szCs w:val="24"/>
      </w:rPr>
      <w:t>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20"/>
    <w:rsid w:val="000D338D"/>
    <w:rsid w:val="004F6820"/>
    <w:rsid w:val="00AD5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D4CE"/>
  <w15:chartTrackingRefBased/>
  <w15:docId w15:val="{39E513F5-4468-4F1A-8502-6670106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20"/>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4F6820"/>
    <w:pPr>
      <w:keepNext/>
      <w:jc w:val="both"/>
      <w:outlineLvl w:val="3"/>
    </w:pPr>
    <w:rPr>
      <w:szCs w:val="20"/>
    </w:rPr>
  </w:style>
  <w:style w:type="paragraph" w:styleId="Ttulo6">
    <w:name w:val="heading 6"/>
    <w:basedOn w:val="Normal"/>
    <w:next w:val="Normal"/>
    <w:link w:val="Ttulo6Char"/>
    <w:qFormat/>
    <w:rsid w:val="004F6820"/>
    <w:pPr>
      <w:keepNext/>
      <w:jc w:val="both"/>
      <w:outlineLvl w:val="5"/>
    </w:pPr>
    <w:rPr>
      <w:rFonts w:ascii="Bookman Old Style" w:hAnsi="Bookman Old Style"/>
      <w:b/>
      <w:szCs w:val="20"/>
    </w:rPr>
  </w:style>
  <w:style w:type="paragraph" w:styleId="Ttulo7">
    <w:name w:val="heading 7"/>
    <w:basedOn w:val="Normal"/>
    <w:next w:val="Normal"/>
    <w:link w:val="Ttulo7Char"/>
    <w:uiPriority w:val="9"/>
    <w:semiHidden/>
    <w:unhideWhenUsed/>
    <w:qFormat/>
    <w:rsid w:val="00AD5A9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F682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F6820"/>
    <w:rPr>
      <w:rFonts w:ascii="Bookman Old Style" w:eastAsia="Times New Roman" w:hAnsi="Bookman Old Style" w:cs="Times New Roman"/>
      <w:b/>
      <w:sz w:val="24"/>
      <w:szCs w:val="20"/>
      <w:lang w:eastAsia="pt-BR"/>
    </w:rPr>
  </w:style>
  <w:style w:type="paragraph" w:styleId="Rodap">
    <w:name w:val="footer"/>
    <w:basedOn w:val="Normal"/>
    <w:link w:val="RodapChar"/>
    <w:uiPriority w:val="99"/>
    <w:rsid w:val="004F6820"/>
    <w:pPr>
      <w:tabs>
        <w:tab w:val="center" w:pos="4419"/>
        <w:tab w:val="right" w:pos="8838"/>
      </w:tabs>
    </w:pPr>
  </w:style>
  <w:style w:type="character" w:customStyle="1" w:styleId="RodapChar">
    <w:name w:val="Rodapé Char"/>
    <w:basedOn w:val="Fontepargpadro"/>
    <w:link w:val="Rodap"/>
    <w:uiPriority w:val="99"/>
    <w:rsid w:val="004F6820"/>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4F6820"/>
    <w:pPr>
      <w:tabs>
        <w:tab w:val="center" w:pos="4419"/>
        <w:tab w:val="right" w:pos="8838"/>
      </w:tabs>
    </w:pPr>
    <w:rPr>
      <w:sz w:val="20"/>
      <w:szCs w:val="20"/>
    </w:rPr>
  </w:style>
  <w:style w:type="character" w:customStyle="1" w:styleId="CabealhoChar">
    <w:name w:val="Cabeçalho Char"/>
    <w:basedOn w:val="Fontepargpadro"/>
    <w:link w:val="Cabealho"/>
    <w:uiPriority w:val="99"/>
    <w:rsid w:val="004F6820"/>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F6820"/>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4F6820"/>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4F6820"/>
    <w:pPr>
      <w:ind w:left="720"/>
      <w:contextualSpacing/>
    </w:pPr>
  </w:style>
  <w:style w:type="character" w:customStyle="1" w:styleId="Ttulo7Char">
    <w:name w:val="Título 7 Char"/>
    <w:basedOn w:val="Fontepargpadro"/>
    <w:link w:val="Ttulo7"/>
    <w:uiPriority w:val="9"/>
    <w:semiHidden/>
    <w:rsid w:val="00AD5A97"/>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968</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Yamazaki Nagae</dc:creator>
  <cp:keywords/>
  <dc:description/>
  <cp:lastModifiedBy>Adrianne Yamazaki Nagae</cp:lastModifiedBy>
  <cp:revision>1</cp:revision>
  <cp:lastPrinted>2020-05-14T13:55:00Z</cp:lastPrinted>
  <dcterms:created xsi:type="dcterms:W3CDTF">2020-05-14T13:43:00Z</dcterms:created>
  <dcterms:modified xsi:type="dcterms:W3CDTF">2020-05-14T14:26:00Z</dcterms:modified>
</cp:coreProperties>
</file>