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FD" w:rsidRPr="00DF10F2" w:rsidRDefault="00DF10F2" w:rsidP="000857FD">
      <w:pPr>
        <w:widowControl w:val="0"/>
        <w:suppressAutoHyphens/>
        <w:spacing w:after="0" w:line="276" w:lineRule="auto"/>
        <w:jc w:val="center"/>
        <w:rPr>
          <w:rFonts w:eastAsia="Times New Roman" w:cs="Arial"/>
          <w:b/>
          <w:u w:val="single"/>
          <w:lang w:eastAsia="zh-CN"/>
        </w:rPr>
      </w:pPr>
      <w:r w:rsidRPr="00DF10F2">
        <w:rPr>
          <w:rFonts w:eastAsia="Times New Roman" w:cs="Arial"/>
          <w:b/>
          <w:u w:val="single"/>
          <w:lang w:eastAsia="zh-CN"/>
        </w:rPr>
        <w:t xml:space="preserve">TERMO DE </w:t>
      </w:r>
      <w:r w:rsidR="000857FD" w:rsidRPr="00DF10F2">
        <w:rPr>
          <w:rFonts w:eastAsia="Times New Roman" w:cs="Arial"/>
          <w:b/>
          <w:u w:val="single"/>
          <w:lang w:eastAsia="zh-CN"/>
        </w:rPr>
        <w:t>CONTRATO Nº 028/2020</w:t>
      </w:r>
      <w:r w:rsidRPr="00DF10F2">
        <w:rPr>
          <w:rFonts w:eastAsia="Times New Roman" w:cs="Arial"/>
          <w:b/>
          <w:u w:val="single"/>
          <w:lang w:eastAsia="zh-CN"/>
        </w:rPr>
        <w:t xml:space="preserve"> - </w:t>
      </w:r>
      <w:r w:rsidR="000857FD" w:rsidRPr="00DF10F2">
        <w:rPr>
          <w:rFonts w:eastAsia="Times New Roman" w:cs="Arial"/>
          <w:b/>
          <w:u w:val="single"/>
          <w:lang w:eastAsia="zh-CN"/>
        </w:rPr>
        <w:t>PREGÃO ELETRÔNICO Nº 017/2020</w:t>
      </w:r>
    </w:p>
    <w:p w:rsidR="000857FD" w:rsidRPr="00DF10F2" w:rsidRDefault="000857FD" w:rsidP="000857FD">
      <w:pPr>
        <w:widowControl w:val="0"/>
        <w:suppressAutoHyphens/>
        <w:spacing w:after="0" w:line="276" w:lineRule="auto"/>
        <w:jc w:val="both"/>
        <w:rPr>
          <w:rFonts w:eastAsia="Times New Roman" w:cs="Arial"/>
          <w:b/>
          <w:lang w:eastAsia="zh-CN"/>
        </w:rPr>
      </w:pPr>
    </w:p>
    <w:p w:rsidR="000857FD" w:rsidRPr="00DF10F2" w:rsidRDefault="000857FD" w:rsidP="00DF10F2">
      <w:pPr>
        <w:widowControl w:val="0"/>
        <w:suppressAutoHyphens/>
        <w:spacing w:after="0" w:line="276" w:lineRule="auto"/>
        <w:jc w:val="both"/>
        <w:rPr>
          <w:rFonts w:eastAsia="Times New Roman" w:cs="Arial"/>
          <w:b/>
          <w:bCs/>
          <w:i/>
          <w:lang w:eastAsia="zh-CN"/>
        </w:rPr>
      </w:pPr>
      <w:r w:rsidRPr="00DF10F2">
        <w:rPr>
          <w:rFonts w:eastAsia="Times New Roman" w:cs="Arial"/>
          <w:lang w:eastAsia="zh-CN"/>
        </w:rPr>
        <w:t xml:space="preserve">Contrato celebrado entre a </w:t>
      </w:r>
      <w:r w:rsidRPr="00DF10F2">
        <w:rPr>
          <w:rFonts w:eastAsia="Times New Roman" w:cs="Arial"/>
          <w:b/>
          <w:lang w:eastAsia="zh-CN"/>
        </w:rPr>
        <w:t>PREFEITURA MUNICIPAL DE REGISTRO</w:t>
      </w:r>
      <w:r w:rsidRPr="00DF10F2">
        <w:rPr>
          <w:rFonts w:eastAsia="Times New Roman" w:cs="Arial"/>
          <w:lang w:eastAsia="zh-CN"/>
        </w:rPr>
        <w:t xml:space="preserve">, através da </w:t>
      </w:r>
      <w:r w:rsidRPr="00DF10F2">
        <w:rPr>
          <w:rFonts w:eastAsia="Times New Roman" w:cs="Arial"/>
          <w:b/>
          <w:lang w:eastAsia="zh-CN"/>
        </w:rPr>
        <w:t>SECRETARIA MUNICIPAL DE ADMINISTRAÇÃO</w:t>
      </w:r>
      <w:r w:rsidRPr="00DF10F2">
        <w:rPr>
          <w:rFonts w:eastAsia="Times New Roman" w:cs="Arial"/>
          <w:lang w:eastAsia="zh-CN"/>
        </w:rPr>
        <w:t xml:space="preserve">, sito na Rua José Antônio de Campos, 250 – Centro – Registro/SP, representada neste ato pelo </w:t>
      </w:r>
      <w:r w:rsidRPr="00DF10F2">
        <w:rPr>
          <w:rFonts w:eastAsia="Times New Roman" w:cs="Arial"/>
          <w:b/>
          <w:lang w:eastAsia="zh-CN"/>
        </w:rPr>
        <w:t>PREFEITO MUNICIPAL</w:t>
      </w:r>
      <w:r w:rsidRPr="00DF10F2">
        <w:rPr>
          <w:rFonts w:eastAsia="Times New Roman" w:cs="Arial"/>
          <w:lang w:eastAsia="zh-CN"/>
        </w:rPr>
        <w:t xml:space="preserve">, Senhor </w:t>
      </w:r>
      <w:r w:rsidRPr="00DF10F2">
        <w:rPr>
          <w:rFonts w:eastAsia="Times New Roman" w:cs="Arial"/>
          <w:b/>
          <w:lang w:eastAsia="zh-CN"/>
        </w:rPr>
        <w:t>GILSON WAGNER FANTIN</w:t>
      </w:r>
      <w:r w:rsidRPr="00DF10F2">
        <w:rPr>
          <w:rFonts w:eastAsia="Times New Roman" w:cs="Arial"/>
          <w:lang w:eastAsia="zh-CN"/>
        </w:rPr>
        <w:t xml:space="preserve">, brasileiro, casado, portador do </w:t>
      </w:r>
      <w:r w:rsidR="008B0E98" w:rsidRPr="00DF10F2">
        <w:rPr>
          <w:rFonts w:eastAsia="Times New Roman" w:cs="Arial"/>
          <w:lang w:eastAsia="zh-CN"/>
        </w:rPr>
        <w:t xml:space="preserve">RG. </w:t>
      </w:r>
      <w:proofErr w:type="gramStart"/>
      <w:r w:rsidR="008B0E98" w:rsidRPr="00DF10F2">
        <w:rPr>
          <w:rFonts w:eastAsia="Times New Roman" w:cs="Arial"/>
          <w:lang w:eastAsia="zh-CN"/>
        </w:rPr>
        <w:t>nº</w:t>
      </w:r>
      <w:proofErr w:type="gramEnd"/>
      <w:r w:rsidR="008B0E98" w:rsidRPr="00DF10F2">
        <w:rPr>
          <w:rFonts w:eastAsia="Times New Roman" w:cs="Arial"/>
          <w:lang w:eastAsia="zh-CN"/>
        </w:rPr>
        <w:t xml:space="preserve"> 4.395.421-0 – SSP/PR, inscrito no CPF/MF sob o nº 632.751.399-91</w:t>
      </w:r>
      <w:r w:rsidRPr="00DF10F2">
        <w:rPr>
          <w:rFonts w:eastAsia="Times New Roman" w:cs="Arial"/>
          <w:lang w:eastAsia="zh-CN"/>
        </w:rPr>
        <w:t xml:space="preserve">, residente e domiciliado à </w:t>
      </w:r>
      <w:r w:rsidR="008B0E98" w:rsidRPr="00DF10F2">
        <w:rPr>
          <w:rFonts w:eastAsia="Times New Roman" w:cs="Arial"/>
          <w:lang w:eastAsia="zh-CN"/>
        </w:rPr>
        <w:t xml:space="preserve">Rua Flamengo, nº 145, casa 10, Condomínio Royal </w:t>
      </w:r>
      <w:proofErr w:type="spellStart"/>
      <w:r w:rsidR="008B0E98" w:rsidRPr="00DF10F2">
        <w:rPr>
          <w:rFonts w:eastAsia="Times New Roman" w:cs="Arial"/>
          <w:lang w:eastAsia="zh-CN"/>
        </w:rPr>
        <w:t>Ville</w:t>
      </w:r>
      <w:proofErr w:type="spellEnd"/>
      <w:r w:rsidR="008B0E98" w:rsidRPr="00DF10F2">
        <w:rPr>
          <w:rFonts w:eastAsia="Times New Roman" w:cs="Arial"/>
          <w:lang w:eastAsia="zh-CN"/>
        </w:rPr>
        <w:t xml:space="preserve"> – Jd. Ipanema, neste Município e Comarca de Registro, Estado de São Paulo</w:t>
      </w:r>
      <w:r w:rsidRPr="00DF10F2">
        <w:rPr>
          <w:rFonts w:eastAsia="Times New Roman" w:cs="Arial"/>
          <w:lang w:eastAsia="zh-CN"/>
        </w:rPr>
        <w:t xml:space="preserve">, doravante denominado </w:t>
      </w:r>
      <w:r w:rsidRPr="00DF10F2">
        <w:rPr>
          <w:rFonts w:eastAsia="Times New Roman" w:cs="Arial"/>
          <w:b/>
          <w:lang w:eastAsia="zh-CN"/>
        </w:rPr>
        <w:t>CONTRATANTE</w:t>
      </w:r>
      <w:r w:rsidRPr="00DF10F2">
        <w:rPr>
          <w:rFonts w:eastAsia="Times New Roman" w:cs="Arial"/>
          <w:lang w:eastAsia="zh-CN"/>
        </w:rPr>
        <w:t xml:space="preserve">, e </w:t>
      </w:r>
      <w:r w:rsidR="008B0E98" w:rsidRPr="00DF10F2">
        <w:rPr>
          <w:rFonts w:eastAsia="Times New Roman" w:cs="Arial"/>
          <w:b/>
          <w:lang w:eastAsia="zh-CN"/>
        </w:rPr>
        <w:t>C.P. DE OLIVEIRA CONSTRUÇÕES,</w:t>
      </w:r>
      <w:r w:rsidRPr="00DF10F2">
        <w:rPr>
          <w:rFonts w:eastAsia="Times New Roman" w:cs="Arial"/>
          <w:lang w:eastAsia="zh-CN"/>
        </w:rPr>
        <w:t xml:space="preserve"> sito na </w:t>
      </w:r>
      <w:r w:rsidR="008B0E98" w:rsidRPr="00DF10F2">
        <w:rPr>
          <w:rFonts w:eastAsia="Times New Roman" w:cs="Arial"/>
          <w:lang w:eastAsia="zh-CN"/>
        </w:rPr>
        <w:t>Rua Prefeito José Carlos Ribeiro, nº 91 – Vila Nova Esperança – Eldorado/SP – CEP 11.960-000</w:t>
      </w:r>
      <w:r w:rsidRPr="00DF10F2">
        <w:rPr>
          <w:rFonts w:eastAsia="Times New Roman" w:cs="Arial"/>
          <w:lang w:eastAsia="zh-CN"/>
        </w:rPr>
        <w:t>, inscrita no Cadastro Nacional de Pessoas Jurídicas do Ministério da Fazenda (CNPJ/MF) sob o nº</w:t>
      </w:r>
      <w:r w:rsidR="008B0E98" w:rsidRPr="00DF10F2">
        <w:rPr>
          <w:rFonts w:eastAsia="Times New Roman" w:cs="Arial"/>
          <w:lang w:eastAsia="zh-CN"/>
        </w:rPr>
        <w:t xml:space="preserve"> 28.824.185/0001-78</w:t>
      </w:r>
      <w:r w:rsidRPr="00DF10F2">
        <w:rPr>
          <w:rFonts w:eastAsia="Times New Roman" w:cs="Arial"/>
          <w:lang w:eastAsia="zh-CN"/>
        </w:rPr>
        <w:t xml:space="preserve">, representada neste ato por </w:t>
      </w:r>
      <w:r w:rsidR="008B0E98" w:rsidRPr="00DF10F2">
        <w:rPr>
          <w:rFonts w:eastAsia="Times New Roman" w:cs="Arial"/>
          <w:b/>
          <w:lang w:eastAsia="zh-CN"/>
        </w:rPr>
        <w:t>CIBERI PEDROSO DE OLIVEIRA</w:t>
      </w:r>
      <w:r w:rsidR="008B0E98" w:rsidRPr="00DF10F2">
        <w:rPr>
          <w:rFonts w:eastAsia="Times New Roman" w:cs="Arial"/>
          <w:lang w:eastAsia="zh-CN"/>
        </w:rPr>
        <w:t>, inscrita</w:t>
      </w:r>
      <w:r w:rsidRPr="00DF10F2">
        <w:rPr>
          <w:rFonts w:eastAsia="Times New Roman" w:cs="Arial"/>
          <w:lang w:eastAsia="zh-CN"/>
        </w:rPr>
        <w:t xml:space="preserve"> no Cadastro de Pessoas Físicas sob o nº </w:t>
      </w:r>
      <w:r w:rsidR="008B0E98" w:rsidRPr="00DF10F2">
        <w:rPr>
          <w:rFonts w:eastAsia="Times New Roman" w:cs="Arial"/>
          <w:lang w:eastAsia="zh-CN"/>
        </w:rPr>
        <w:t>315.646.568-29</w:t>
      </w:r>
      <w:r w:rsidRPr="00DF10F2">
        <w:rPr>
          <w:rFonts w:eastAsia="Times New Roman" w:cs="Arial"/>
          <w:lang w:eastAsia="zh-CN"/>
        </w:rPr>
        <w:t xml:space="preserve">, </w:t>
      </w:r>
      <w:r w:rsidR="008B0E98" w:rsidRPr="00DF10F2">
        <w:rPr>
          <w:rFonts w:eastAsia="Times New Roman" w:cs="Arial"/>
          <w:lang w:eastAsia="zh-CN"/>
        </w:rPr>
        <w:t>representante legal</w:t>
      </w:r>
      <w:r w:rsidRPr="00DF10F2">
        <w:rPr>
          <w:rFonts w:eastAsia="Times New Roman" w:cs="Arial"/>
          <w:lang w:eastAsia="zh-CN"/>
        </w:rPr>
        <w:t xml:space="preserve">, doravante denominada </w:t>
      </w:r>
      <w:r w:rsidRPr="00DF10F2">
        <w:rPr>
          <w:rFonts w:eastAsia="Times New Roman" w:cs="Arial"/>
          <w:b/>
          <w:lang w:eastAsia="zh-CN"/>
        </w:rPr>
        <w:t>CONTRATADA</w:t>
      </w:r>
      <w:r w:rsidRPr="00DF10F2">
        <w:rPr>
          <w:rFonts w:eastAsia="Times New Roman" w:cs="Arial"/>
          <w:lang w:eastAsia="zh-CN"/>
        </w:rPr>
        <w:t xml:space="preserve">, para a execução do objeto descrito na Cláusula Primeira, constante do </w:t>
      </w:r>
      <w:r w:rsidRPr="00DF10F2">
        <w:rPr>
          <w:rFonts w:eastAsia="Times New Roman" w:cs="Arial"/>
          <w:b/>
          <w:lang w:eastAsia="zh-CN"/>
        </w:rPr>
        <w:t>Processo Administrativo nº 032/2020 – Pregão Eletrônico nº 017/2020</w:t>
      </w:r>
      <w:r w:rsidRPr="00DF10F2">
        <w:rPr>
          <w:rFonts w:eastAsia="Times New Roman" w:cs="Arial"/>
          <w:lang w:eastAsia="zh-CN"/>
        </w:rPr>
        <w:t xml:space="preserve">, que tem por objeto a </w:t>
      </w:r>
      <w:r w:rsidRPr="00DF10F2">
        <w:rPr>
          <w:rFonts w:cs="Arial"/>
          <w:b/>
        </w:rPr>
        <w:t>CONTRATAÇÃO DE EMPRESA VISANDO A EXECUÇÃO DE REFORMA OU CONSTRUÇÃO DE RAMPAS DE ACESSIBILIDADE E ADEQUAÇÃO DA CALÇADA EM DIVERSAS RUAS DO MUNICÍPIO DE REGISTRO/SP. SECRETARIA MUNICIPAL DE TRÂNSITO E MOBILIDADE URBANA</w:t>
      </w:r>
      <w:r w:rsidRPr="00DF10F2">
        <w:rPr>
          <w:rFonts w:eastAsia="Times New Roman" w:cs="Arial"/>
          <w:b/>
          <w:lang w:eastAsia="zh-CN"/>
        </w:rPr>
        <w:t xml:space="preserve">. </w:t>
      </w:r>
      <w:r w:rsidRPr="00DF10F2">
        <w:rPr>
          <w:rFonts w:eastAsia="Times New Roman" w:cs="Arial"/>
          <w:lang w:eastAsia="zh-CN"/>
        </w:rPr>
        <w:t xml:space="preserve">As especificações detalhadas encontram-se no </w:t>
      </w:r>
      <w:r w:rsidRPr="00DF10F2">
        <w:rPr>
          <w:rFonts w:eastAsia="Times New Roman" w:cs="Arial"/>
          <w:b/>
          <w:lang w:eastAsia="zh-CN"/>
        </w:rPr>
        <w:t>ANEXO I</w:t>
      </w:r>
      <w:r w:rsidRPr="00DF10F2">
        <w:rPr>
          <w:rFonts w:eastAsia="Times New Roman" w:cs="Arial"/>
          <w:lang w:eastAsia="zh-CN"/>
        </w:rPr>
        <w:t xml:space="preserve"> do edital que faz parte integrante deste, regendo-se pela </w:t>
      </w:r>
      <w:r w:rsidRPr="00DF10F2">
        <w:rPr>
          <w:rFonts w:eastAsia="ArialMT" w:cs="Arial"/>
          <w:b/>
          <w:lang w:eastAsia="pt-BR"/>
        </w:rPr>
        <w:t>Lei Federal nº 10.520</w:t>
      </w:r>
      <w:r w:rsidRPr="00DF10F2">
        <w:rPr>
          <w:rFonts w:eastAsia="ArialMT" w:cs="Arial"/>
          <w:lang w:eastAsia="pt-BR"/>
        </w:rPr>
        <w:t>/</w:t>
      </w:r>
      <w:r w:rsidRPr="00DF10F2">
        <w:rPr>
          <w:rFonts w:eastAsia="ArialMT" w:cs="Arial"/>
          <w:b/>
          <w:lang w:eastAsia="pt-BR"/>
        </w:rPr>
        <w:t>2002</w:t>
      </w:r>
      <w:r w:rsidRPr="00DF10F2">
        <w:rPr>
          <w:rFonts w:eastAsia="ArialMT" w:cs="Arial"/>
          <w:lang w:eastAsia="pt-BR"/>
        </w:rPr>
        <w:t xml:space="preserve">, aplicando-se, subsidiariamente, no que couberem, as disposições da </w:t>
      </w:r>
      <w:r w:rsidRPr="00DF10F2">
        <w:rPr>
          <w:rFonts w:eastAsia="ArialMT" w:cs="Arial"/>
          <w:b/>
          <w:lang w:eastAsia="pt-BR"/>
        </w:rPr>
        <w:t>Lei Federal nº 8.666</w:t>
      </w:r>
      <w:r w:rsidRPr="00DF10F2">
        <w:rPr>
          <w:rFonts w:eastAsia="ArialMT" w:cs="Arial"/>
          <w:lang w:eastAsia="pt-BR"/>
        </w:rPr>
        <w:t>/</w:t>
      </w:r>
      <w:r w:rsidRPr="00DF10F2">
        <w:rPr>
          <w:rFonts w:eastAsia="ArialMT" w:cs="Arial"/>
          <w:b/>
          <w:lang w:eastAsia="pt-BR"/>
        </w:rPr>
        <w:t>1993</w:t>
      </w:r>
      <w:r w:rsidRPr="00DF10F2">
        <w:rPr>
          <w:rFonts w:eastAsia="ArialMT" w:cs="Arial"/>
          <w:lang w:eastAsia="pt-BR"/>
        </w:rPr>
        <w:t xml:space="preserve">, com as alterações posteriores e </w:t>
      </w:r>
      <w:r w:rsidRPr="00DF10F2">
        <w:rPr>
          <w:rFonts w:eastAsia="ArialMT" w:cs="Arial"/>
          <w:b/>
          <w:lang w:eastAsia="pt-BR"/>
        </w:rPr>
        <w:t>Artigos 42, 43, 44, 45 e 46</w:t>
      </w:r>
      <w:r w:rsidRPr="00DF10F2">
        <w:rPr>
          <w:rFonts w:eastAsia="ArialMT" w:cs="Arial"/>
          <w:lang w:eastAsia="pt-BR"/>
        </w:rPr>
        <w:t xml:space="preserve"> da </w:t>
      </w:r>
      <w:r w:rsidRPr="00DF10F2">
        <w:rPr>
          <w:rFonts w:eastAsia="ArialMT" w:cs="Arial"/>
          <w:b/>
          <w:lang w:eastAsia="pt-BR"/>
        </w:rPr>
        <w:t>Lei Complementar nº 123</w:t>
      </w:r>
      <w:r w:rsidRPr="00DF10F2">
        <w:rPr>
          <w:rFonts w:eastAsia="ArialMT" w:cs="Arial"/>
          <w:lang w:eastAsia="pt-BR"/>
        </w:rPr>
        <w:t>/</w:t>
      </w:r>
      <w:r w:rsidRPr="00DF10F2">
        <w:rPr>
          <w:rFonts w:eastAsia="ArialMT" w:cs="Arial"/>
          <w:b/>
          <w:lang w:eastAsia="pt-BR"/>
        </w:rPr>
        <w:t>2006</w:t>
      </w:r>
      <w:r w:rsidRPr="00DF10F2">
        <w:rPr>
          <w:rFonts w:eastAsia="ArialMT" w:cs="Arial"/>
          <w:lang w:eastAsia="pt-BR"/>
        </w:rPr>
        <w:t xml:space="preserve">, </w:t>
      </w:r>
      <w:r w:rsidRPr="00DF10F2">
        <w:rPr>
          <w:rFonts w:eastAsia="ArialMT" w:cs="Arial"/>
          <w:b/>
          <w:lang w:eastAsia="pt-BR"/>
        </w:rPr>
        <w:t>Lei Complementar nº 147</w:t>
      </w:r>
      <w:r w:rsidRPr="00DF10F2">
        <w:rPr>
          <w:rFonts w:eastAsia="ArialMT" w:cs="Arial"/>
          <w:lang w:eastAsia="pt-BR"/>
        </w:rPr>
        <w:t>/</w:t>
      </w:r>
      <w:r w:rsidRPr="00DF10F2">
        <w:rPr>
          <w:rFonts w:eastAsia="ArialMT" w:cs="Arial"/>
          <w:b/>
          <w:lang w:eastAsia="pt-BR"/>
        </w:rPr>
        <w:t>2014</w:t>
      </w:r>
      <w:r w:rsidRPr="00DF10F2">
        <w:rPr>
          <w:rFonts w:eastAsia="ArialMT" w:cs="Arial"/>
          <w:lang w:eastAsia="pt-BR"/>
        </w:rPr>
        <w:t xml:space="preserve">, </w:t>
      </w:r>
      <w:r w:rsidRPr="00DF10F2">
        <w:rPr>
          <w:rFonts w:eastAsia="ArialMT" w:cs="Arial"/>
          <w:b/>
          <w:lang w:eastAsia="pt-BR"/>
        </w:rPr>
        <w:t>Lei nº 8.078</w:t>
      </w:r>
      <w:r w:rsidRPr="00DF10F2">
        <w:rPr>
          <w:rFonts w:eastAsia="ArialMT" w:cs="Arial"/>
          <w:lang w:eastAsia="pt-BR"/>
        </w:rPr>
        <w:t>/</w:t>
      </w:r>
      <w:r w:rsidRPr="00DF10F2">
        <w:rPr>
          <w:rFonts w:eastAsia="ArialMT" w:cs="Arial"/>
          <w:b/>
          <w:lang w:eastAsia="pt-BR"/>
        </w:rPr>
        <w:t xml:space="preserve">1990 do Código de Defesa do Consumidor </w:t>
      </w:r>
      <w:r w:rsidRPr="00DF10F2">
        <w:rPr>
          <w:rFonts w:eastAsia="ArialMT" w:cs="Arial"/>
          <w:lang w:eastAsia="pt-BR"/>
        </w:rPr>
        <w:t>e</w:t>
      </w:r>
      <w:r w:rsidRPr="00DF10F2">
        <w:rPr>
          <w:rFonts w:eastAsia="ArialMT" w:cs="Arial"/>
          <w:b/>
          <w:lang w:eastAsia="pt-BR"/>
        </w:rPr>
        <w:t xml:space="preserve"> </w:t>
      </w:r>
      <w:r w:rsidRPr="00DF10F2">
        <w:rPr>
          <w:rFonts w:cs="Arial"/>
          <w:b/>
          <w:color w:val="000000" w:themeColor="text1"/>
        </w:rPr>
        <w:t>Decreto nº 10.024/2019</w:t>
      </w:r>
      <w:r w:rsidRPr="00DF10F2">
        <w:rPr>
          <w:rFonts w:eastAsia="Times New Roman" w:cs="Arial"/>
          <w:lang w:eastAsia="zh-CN"/>
        </w:rPr>
        <w:t>, e as seguintes cláusulas e condições que reciprocamente outorgam e aceitam:</w:t>
      </w:r>
    </w:p>
    <w:p w:rsidR="000857FD" w:rsidRPr="00DF10F2" w:rsidRDefault="000857FD" w:rsidP="00DF10F2">
      <w:pPr>
        <w:widowControl w:val="0"/>
        <w:suppressAutoHyphens/>
        <w:spacing w:after="0" w:line="276" w:lineRule="auto"/>
        <w:jc w:val="both"/>
        <w:rPr>
          <w:rFonts w:eastAsia="Times New Roman" w:cs="Arial"/>
          <w:b/>
          <w:u w:val="single"/>
          <w:lang w:eastAsia="zh-CN"/>
        </w:rPr>
      </w:pPr>
    </w:p>
    <w:p w:rsidR="000857FD" w:rsidRPr="00DF10F2" w:rsidRDefault="000857FD" w:rsidP="00DF10F2">
      <w:pPr>
        <w:widowControl w:val="0"/>
        <w:suppressAutoHyphens/>
        <w:spacing w:after="0" w:line="276" w:lineRule="auto"/>
        <w:jc w:val="both"/>
        <w:rPr>
          <w:rFonts w:eastAsia="Times New Roman" w:cs="Arial"/>
          <w:b/>
          <w:u w:val="single"/>
          <w:lang w:eastAsia="zh-CN"/>
        </w:rPr>
      </w:pPr>
    </w:p>
    <w:p w:rsidR="000857FD" w:rsidRPr="00DF10F2" w:rsidRDefault="000857FD" w:rsidP="00DF10F2">
      <w:pPr>
        <w:widowControl w:val="0"/>
        <w:suppressAutoHyphens/>
        <w:spacing w:after="0" w:line="276" w:lineRule="auto"/>
        <w:jc w:val="both"/>
        <w:rPr>
          <w:rFonts w:eastAsia="Times New Roman" w:cs="Arial"/>
          <w:b/>
          <w:u w:val="single"/>
          <w:lang w:eastAsia="zh-CN"/>
        </w:rPr>
      </w:pPr>
      <w:r w:rsidRPr="00DF10F2">
        <w:rPr>
          <w:rFonts w:eastAsia="Times New Roman" w:cs="Arial"/>
          <w:b/>
          <w:u w:val="single"/>
          <w:lang w:eastAsia="zh-CN"/>
        </w:rPr>
        <w:t>CLÁUSULA PRIMEIRA – DO OBJETO</w:t>
      </w:r>
    </w:p>
    <w:p w:rsidR="000857FD" w:rsidRPr="00DF10F2" w:rsidRDefault="000857FD" w:rsidP="00DF10F2">
      <w:pPr>
        <w:widowControl w:val="0"/>
        <w:tabs>
          <w:tab w:val="left" w:pos="1785"/>
        </w:tabs>
        <w:suppressAutoHyphens/>
        <w:spacing w:after="0" w:line="276" w:lineRule="auto"/>
        <w:jc w:val="both"/>
        <w:rPr>
          <w:rFonts w:eastAsia="Times New Roman" w:cs="Arial"/>
          <w:lang w:eastAsia="zh-CN"/>
        </w:rPr>
      </w:pPr>
    </w:p>
    <w:p w:rsidR="000857FD" w:rsidRPr="00DF10F2" w:rsidRDefault="000857FD" w:rsidP="00DF10F2">
      <w:pPr>
        <w:widowControl w:val="0"/>
        <w:suppressAutoHyphens/>
        <w:spacing w:after="0" w:line="276" w:lineRule="auto"/>
        <w:jc w:val="both"/>
        <w:rPr>
          <w:rFonts w:eastAsia="Times New Roman" w:cs="Arial"/>
          <w:lang w:eastAsia="zh-CN"/>
        </w:rPr>
      </w:pPr>
      <w:r w:rsidRPr="00DF10F2">
        <w:rPr>
          <w:rFonts w:eastAsia="Times New Roman" w:cs="Arial"/>
          <w:b/>
          <w:lang w:eastAsia="zh-CN"/>
        </w:rPr>
        <w:t>1.1. -</w:t>
      </w:r>
      <w:r w:rsidRPr="00DF10F2">
        <w:rPr>
          <w:rFonts w:eastAsia="Times New Roman" w:cs="Arial"/>
          <w:lang w:eastAsia="zh-CN"/>
        </w:rPr>
        <w:t xml:space="preserve"> </w:t>
      </w:r>
      <w:r w:rsidRPr="00DF10F2">
        <w:rPr>
          <w:rFonts w:eastAsia="Times New Roman" w:cs="Arial"/>
          <w:lang w:eastAsia="ja-JP"/>
        </w:rPr>
        <w:t xml:space="preserve">O objeto do presente contrato é a </w:t>
      </w:r>
      <w:r w:rsidRPr="00DF10F2">
        <w:rPr>
          <w:rFonts w:cs="Arial"/>
          <w:b/>
        </w:rPr>
        <w:t>CONTRATAÇÃO DE EMPRESA VISANDO A EXECUÇÃO DE REFORMA OU CONSTRUÇÃO DE RAMPAS DE ACESSIBILIDADE E ADEQUAÇÃO DA CALÇADA EM DIVERSAS RUAS DO MUNICÍPIO DE REGISTRO/SP. SECRETARIA MUNICIPAL DE TRÂNSITO E MOBILIDADE URBANA</w:t>
      </w:r>
      <w:r w:rsidRPr="00DF10F2">
        <w:rPr>
          <w:rFonts w:eastAsia="Times New Roman" w:cs="Arial"/>
          <w:lang w:eastAsia="ja-JP"/>
        </w:rPr>
        <w:t>.</w:t>
      </w:r>
      <w:r w:rsidRPr="00DF10F2">
        <w:rPr>
          <w:rFonts w:eastAsia="Times New Roman" w:cs="Arial"/>
          <w:b/>
          <w:lang w:eastAsia="ja-JP"/>
        </w:rPr>
        <w:t xml:space="preserve"> </w:t>
      </w:r>
      <w:r w:rsidRPr="00DF10F2">
        <w:rPr>
          <w:rFonts w:eastAsia="Times New Roman" w:cs="Arial"/>
          <w:lang w:eastAsia="ja-JP"/>
        </w:rPr>
        <w:t>Sendo:</w:t>
      </w:r>
    </w:p>
    <w:p w:rsidR="000857FD" w:rsidRDefault="000857FD" w:rsidP="000857FD">
      <w:pPr>
        <w:widowControl w:val="0"/>
        <w:suppressAutoHyphens/>
        <w:spacing w:after="0" w:line="240" w:lineRule="auto"/>
        <w:jc w:val="both"/>
        <w:rPr>
          <w:rFonts w:eastAsia="Times New Roman" w:cs="Arial"/>
          <w:b/>
          <w:bCs/>
          <w:sz w:val="24"/>
          <w:szCs w:val="24"/>
          <w:lang w:eastAsia="zh-CN"/>
        </w:rPr>
      </w:pPr>
    </w:p>
    <w:tbl>
      <w:tblPr>
        <w:tblW w:w="10772"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5953"/>
        <w:gridCol w:w="567"/>
        <w:gridCol w:w="851"/>
        <w:gridCol w:w="1275"/>
        <w:gridCol w:w="986"/>
      </w:tblGrid>
      <w:tr w:rsidR="008B69A1" w:rsidRPr="008B69A1" w:rsidTr="008B69A1">
        <w:trPr>
          <w:trHeight w:val="285"/>
        </w:trPr>
        <w:tc>
          <w:tcPr>
            <w:tcW w:w="10772" w:type="dxa"/>
            <w:gridSpan w:val="6"/>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EXECUÇÃO DE RAMPA PADRÃO-1,80mx1,50mx3,50m (tipo A da NBR 9050)</w:t>
            </w:r>
          </w:p>
        </w:tc>
      </w:tr>
      <w:tr w:rsidR="008B69A1" w:rsidRPr="008B69A1" w:rsidTr="008B69A1">
        <w:trPr>
          <w:trHeight w:val="285"/>
        </w:trPr>
        <w:tc>
          <w:tcPr>
            <w:tcW w:w="10772" w:type="dxa"/>
            <w:gridSpan w:val="6"/>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lang w:eastAsia="pt-BR"/>
              </w:rPr>
            </w:pPr>
            <w:r>
              <w:rPr>
                <w:rFonts w:ascii="Tahoma" w:eastAsia="Times New Roman" w:hAnsi="Tahoma" w:cs="Tahoma"/>
                <w:b/>
                <w:bCs/>
                <w:color w:val="000000"/>
                <w:sz w:val="14"/>
                <w:lang w:eastAsia="pt-BR"/>
              </w:rPr>
              <w:t xml:space="preserve">LOCAL: </w:t>
            </w:r>
            <w:r w:rsidRPr="008B69A1">
              <w:rPr>
                <w:rFonts w:ascii="Tahoma" w:eastAsia="Times New Roman" w:hAnsi="Tahoma" w:cs="Tahoma"/>
                <w:b/>
                <w:bCs/>
                <w:color w:val="000000"/>
                <w:sz w:val="14"/>
                <w:lang w:eastAsia="pt-BR"/>
              </w:rPr>
              <w:t>DIVERSAS RUAS</w:t>
            </w:r>
          </w:p>
        </w:tc>
      </w:tr>
      <w:tr w:rsidR="00DF10F2" w:rsidRPr="008B69A1" w:rsidTr="00DF10F2">
        <w:trPr>
          <w:trHeight w:val="166"/>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 xml:space="preserve"> Item</w:t>
            </w:r>
          </w:p>
        </w:tc>
        <w:tc>
          <w:tcPr>
            <w:tcW w:w="5953" w:type="dxa"/>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DISCRIMINAÇÃO DOS SERVIÇOS</w:t>
            </w:r>
          </w:p>
        </w:tc>
        <w:tc>
          <w:tcPr>
            <w:tcW w:w="567"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UNID</w:t>
            </w:r>
          </w:p>
        </w:tc>
        <w:tc>
          <w:tcPr>
            <w:tcW w:w="851"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QUANT</w:t>
            </w:r>
          </w:p>
        </w:tc>
        <w:tc>
          <w:tcPr>
            <w:tcW w:w="1275"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szCs w:val="18"/>
                <w:u w:val="single"/>
                <w:lang w:eastAsia="pt-BR"/>
              </w:rPr>
            </w:pPr>
            <w:r>
              <w:rPr>
                <w:rFonts w:ascii="Tahoma" w:eastAsia="Times New Roman" w:hAnsi="Tahoma" w:cs="Tahoma"/>
                <w:b/>
                <w:bCs/>
                <w:color w:val="000000"/>
                <w:sz w:val="14"/>
                <w:szCs w:val="18"/>
                <w:u w:val="single"/>
                <w:lang w:eastAsia="pt-BR"/>
              </w:rPr>
              <w:t xml:space="preserve">P. UNITÁRIO COM </w:t>
            </w:r>
            <w:r w:rsidRPr="008B69A1">
              <w:rPr>
                <w:rFonts w:ascii="Tahoma" w:eastAsia="Times New Roman" w:hAnsi="Tahoma" w:cs="Tahoma"/>
                <w:b/>
                <w:bCs/>
                <w:color w:val="000000"/>
                <w:sz w:val="14"/>
                <w:szCs w:val="18"/>
                <w:u w:val="single"/>
                <w:lang w:eastAsia="pt-BR"/>
              </w:rPr>
              <w:t>BDI</w:t>
            </w:r>
          </w:p>
        </w:tc>
        <w:tc>
          <w:tcPr>
            <w:tcW w:w="986"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 xml:space="preserve">SUBTOTAL </w:t>
            </w:r>
          </w:p>
        </w:tc>
      </w:tr>
      <w:tr w:rsidR="00DF10F2" w:rsidRPr="008B69A1" w:rsidTr="00DF10F2">
        <w:trPr>
          <w:trHeight w:val="19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1</w:t>
            </w:r>
          </w:p>
        </w:tc>
        <w:tc>
          <w:tcPr>
            <w:tcW w:w="5953" w:type="dxa"/>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szCs w:val="18"/>
                <w:lang w:eastAsia="pt-BR"/>
              </w:rPr>
            </w:pPr>
            <w:r w:rsidRPr="008B69A1">
              <w:rPr>
                <w:rFonts w:ascii="Tahoma" w:eastAsia="Times New Roman" w:hAnsi="Tahoma" w:cs="Tahoma"/>
                <w:b/>
                <w:bCs/>
                <w:color w:val="000000"/>
                <w:sz w:val="14"/>
                <w:szCs w:val="18"/>
                <w:lang w:eastAsia="pt-BR"/>
              </w:rPr>
              <w:t>RAMPA</w:t>
            </w:r>
          </w:p>
        </w:tc>
        <w:tc>
          <w:tcPr>
            <w:tcW w:w="567"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 </w:t>
            </w:r>
          </w:p>
        </w:tc>
        <w:tc>
          <w:tcPr>
            <w:tcW w:w="851"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 </w:t>
            </w:r>
          </w:p>
        </w:tc>
        <w:tc>
          <w:tcPr>
            <w:tcW w:w="1275"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 </w:t>
            </w:r>
          </w:p>
        </w:tc>
        <w:tc>
          <w:tcPr>
            <w:tcW w:w="986"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 </w:t>
            </w:r>
          </w:p>
        </w:tc>
      </w:tr>
      <w:tr w:rsidR="00DF10F2" w:rsidRPr="008B69A1" w:rsidTr="00DF10F2">
        <w:trPr>
          <w:trHeight w:val="47"/>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DEMOLIÇÃO MANUAL DE CONCRETO SIMPLES</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14,95</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187,66</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2.805,51</w:t>
            </w:r>
          </w:p>
        </w:tc>
      </w:tr>
      <w:tr w:rsidR="00DF10F2" w:rsidRPr="008B69A1" w:rsidTr="00DF10F2">
        <w:trPr>
          <w:trHeight w:val="47"/>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RETIRADA DE ENTULHO</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14,95</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109,41</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1.635,70</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1.3</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PISO COM REQUADRO EM CONCRETO SIMPLES COM CONTROLE DE FCK= 20 MPA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15,95</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755,97</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12.057,73</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1.4</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 xml:space="preserve">PISO EM LADRILHO HIDRÁULICO PODOTÁTIL VÁRIAS CORES 25 </w:t>
            </w:r>
            <w:proofErr w:type="gramStart"/>
            <w:r w:rsidRPr="008B69A1">
              <w:rPr>
                <w:rFonts w:ascii="Tahoma" w:eastAsia="Times New Roman" w:hAnsi="Tahoma" w:cs="Tahoma"/>
                <w:color w:val="000000"/>
                <w:sz w:val="14"/>
                <w:szCs w:val="20"/>
                <w:lang w:eastAsia="pt-BR"/>
              </w:rPr>
              <w:t>X</w:t>
            </w:r>
            <w:proofErr w:type="gramEnd"/>
            <w:r w:rsidRPr="008B69A1">
              <w:rPr>
                <w:rFonts w:ascii="Tahoma" w:eastAsia="Times New Roman" w:hAnsi="Tahoma" w:cs="Tahoma"/>
                <w:color w:val="000000"/>
                <w:sz w:val="14"/>
                <w:szCs w:val="20"/>
                <w:lang w:eastAsia="pt-BR"/>
              </w:rPr>
              <w:t xml:space="preserve"> 25 X 2,5 CM, ASSENTADO COM ARGAMASSA MISTA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M²</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37,50</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125,56</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4.708,55</w:t>
            </w:r>
          </w:p>
        </w:tc>
      </w:tr>
      <w:tr w:rsidR="00DF10F2" w:rsidRPr="008B69A1" w:rsidTr="00DF10F2">
        <w:trPr>
          <w:trHeight w:val="210"/>
        </w:trPr>
        <w:tc>
          <w:tcPr>
            <w:tcW w:w="1140"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5953"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567"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851"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1275"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986"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r>
      <w:tr w:rsidR="00DF10F2" w:rsidRPr="008B69A1" w:rsidTr="00DF10F2">
        <w:trPr>
          <w:trHeight w:val="210"/>
        </w:trPr>
        <w:tc>
          <w:tcPr>
            <w:tcW w:w="1140" w:type="dxa"/>
            <w:tcBorders>
              <w:top w:val="nil"/>
              <w:left w:val="nil"/>
              <w:bottom w:val="nil"/>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5953" w:type="dxa"/>
            <w:tcBorders>
              <w:top w:val="nil"/>
              <w:left w:val="nil"/>
              <w:bottom w:val="nil"/>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567" w:type="dxa"/>
            <w:tcBorders>
              <w:top w:val="nil"/>
              <w:left w:val="nil"/>
              <w:bottom w:val="nil"/>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851" w:type="dxa"/>
            <w:tcBorders>
              <w:top w:val="nil"/>
              <w:left w:val="nil"/>
              <w:bottom w:val="nil"/>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1275" w:type="dxa"/>
            <w:tcBorders>
              <w:top w:val="nil"/>
              <w:left w:val="nil"/>
              <w:bottom w:val="nil"/>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986" w:type="dxa"/>
            <w:tcBorders>
              <w:top w:val="nil"/>
              <w:left w:val="nil"/>
              <w:bottom w:val="nil"/>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r>
      <w:tr w:rsidR="00DF10F2" w:rsidRPr="008B69A1" w:rsidTr="00DF10F2">
        <w:trPr>
          <w:trHeight w:val="210"/>
        </w:trPr>
        <w:tc>
          <w:tcPr>
            <w:tcW w:w="1140"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5953"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567"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851"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1275"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986"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r>
      <w:tr w:rsidR="008B69A1" w:rsidRPr="008B69A1" w:rsidTr="00DF10F2">
        <w:trPr>
          <w:trHeight w:val="285"/>
        </w:trPr>
        <w:tc>
          <w:tcPr>
            <w:tcW w:w="107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EXECUÇÃO DE RAMPA PADRÃO-1,50mx5,10m (plataforma 1,50m-Tipo C da NBR 9050)</w:t>
            </w:r>
          </w:p>
        </w:tc>
      </w:tr>
      <w:tr w:rsidR="008B69A1" w:rsidRPr="008B69A1" w:rsidTr="00F656BB">
        <w:trPr>
          <w:trHeight w:val="285"/>
        </w:trPr>
        <w:tc>
          <w:tcPr>
            <w:tcW w:w="10772" w:type="dxa"/>
            <w:gridSpan w:val="6"/>
            <w:tcBorders>
              <w:top w:val="single" w:sz="4" w:space="0" w:color="auto"/>
            </w:tcBorders>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lang w:eastAsia="pt-BR"/>
              </w:rPr>
            </w:pPr>
            <w:r>
              <w:rPr>
                <w:rFonts w:ascii="Tahoma" w:eastAsia="Times New Roman" w:hAnsi="Tahoma" w:cs="Tahoma"/>
                <w:b/>
                <w:bCs/>
                <w:color w:val="000000"/>
                <w:sz w:val="14"/>
                <w:lang w:eastAsia="pt-BR"/>
              </w:rPr>
              <w:t xml:space="preserve">LOCAL: </w:t>
            </w:r>
            <w:r w:rsidRPr="008B69A1">
              <w:rPr>
                <w:rFonts w:ascii="Tahoma" w:eastAsia="Times New Roman" w:hAnsi="Tahoma" w:cs="Tahoma"/>
                <w:b/>
                <w:bCs/>
                <w:color w:val="000000"/>
                <w:sz w:val="14"/>
                <w:lang w:eastAsia="pt-BR"/>
              </w:rPr>
              <w:t>DIVERSAS RUAS</w:t>
            </w:r>
          </w:p>
        </w:tc>
      </w:tr>
      <w:tr w:rsidR="00DF10F2" w:rsidRPr="008B69A1" w:rsidTr="00DF10F2">
        <w:trPr>
          <w:trHeight w:val="285"/>
        </w:trPr>
        <w:tc>
          <w:tcPr>
            <w:tcW w:w="1140" w:type="dxa"/>
            <w:shd w:val="clear" w:color="auto" w:fill="auto"/>
            <w:noWrap/>
            <w:vAlign w:val="center"/>
            <w:hideMark/>
          </w:tcPr>
          <w:p w:rsidR="008B69A1" w:rsidRPr="008B69A1" w:rsidRDefault="008B69A1" w:rsidP="00F656BB">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 xml:space="preserve"> Item</w:t>
            </w:r>
          </w:p>
        </w:tc>
        <w:tc>
          <w:tcPr>
            <w:tcW w:w="5953" w:type="dxa"/>
            <w:shd w:val="clear" w:color="auto" w:fill="auto"/>
            <w:noWrap/>
            <w:vAlign w:val="center"/>
            <w:hideMark/>
          </w:tcPr>
          <w:p w:rsidR="008B69A1" w:rsidRPr="008B69A1" w:rsidRDefault="008B69A1" w:rsidP="00F656BB">
            <w:pPr>
              <w:spacing w:after="0" w:line="240" w:lineRule="auto"/>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DISCRIMINAÇÃO DOS SERVIÇOS</w:t>
            </w:r>
          </w:p>
        </w:tc>
        <w:tc>
          <w:tcPr>
            <w:tcW w:w="567" w:type="dxa"/>
            <w:shd w:val="clear" w:color="auto" w:fill="auto"/>
            <w:noWrap/>
            <w:vAlign w:val="center"/>
            <w:hideMark/>
          </w:tcPr>
          <w:p w:rsidR="008B69A1" w:rsidRPr="008B69A1" w:rsidRDefault="008B69A1" w:rsidP="00F656BB">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UNID</w:t>
            </w:r>
          </w:p>
        </w:tc>
        <w:tc>
          <w:tcPr>
            <w:tcW w:w="851" w:type="dxa"/>
            <w:shd w:val="clear" w:color="auto" w:fill="auto"/>
            <w:noWrap/>
            <w:vAlign w:val="center"/>
            <w:hideMark/>
          </w:tcPr>
          <w:p w:rsidR="008B69A1" w:rsidRPr="008B69A1" w:rsidRDefault="008B69A1" w:rsidP="00F656BB">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QUANT</w:t>
            </w:r>
          </w:p>
        </w:tc>
        <w:tc>
          <w:tcPr>
            <w:tcW w:w="1275" w:type="dxa"/>
            <w:shd w:val="clear" w:color="auto" w:fill="auto"/>
            <w:noWrap/>
            <w:vAlign w:val="center"/>
            <w:hideMark/>
          </w:tcPr>
          <w:p w:rsidR="008B69A1" w:rsidRPr="008B69A1" w:rsidRDefault="008B69A1" w:rsidP="00F656BB">
            <w:pPr>
              <w:spacing w:after="0" w:line="240" w:lineRule="auto"/>
              <w:jc w:val="center"/>
              <w:rPr>
                <w:rFonts w:ascii="Tahoma" w:eastAsia="Times New Roman" w:hAnsi="Tahoma" w:cs="Tahoma"/>
                <w:b/>
                <w:bCs/>
                <w:color w:val="000000"/>
                <w:sz w:val="14"/>
                <w:szCs w:val="18"/>
                <w:u w:val="single"/>
                <w:lang w:eastAsia="pt-BR"/>
              </w:rPr>
            </w:pPr>
            <w:r>
              <w:rPr>
                <w:rFonts w:ascii="Tahoma" w:eastAsia="Times New Roman" w:hAnsi="Tahoma" w:cs="Tahoma"/>
                <w:b/>
                <w:bCs/>
                <w:color w:val="000000"/>
                <w:sz w:val="14"/>
                <w:szCs w:val="18"/>
                <w:u w:val="single"/>
                <w:lang w:eastAsia="pt-BR"/>
              </w:rPr>
              <w:t xml:space="preserve">P. UNITÁRIO COM </w:t>
            </w:r>
            <w:r w:rsidRPr="008B69A1">
              <w:rPr>
                <w:rFonts w:ascii="Tahoma" w:eastAsia="Times New Roman" w:hAnsi="Tahoma" w:cs="Tahoma"/>
                <w:b/>
                <w:bCs/>
                <w:color w:val="000000"/>
                <w:sz w:val="14"/>
                <w:szCs w:val="18"/>
                <w:u w:val="single"/>
                <w:lang w:eastAsia="pt-BR"/>
              </w:rPr>
              <w:t>BDI</w:t>
            </w:r>
          </w:p>
        </w:tc>
        <w:tc>
          <w:tcPr>
            <w:tcW w:w="986" w:type="dxa"/>
            <w:shd w:val="clear" w:color="auto" w:fill="auto"/>
            <w:noWrap/>
            <w:vAlign w:val="center"/>
            <w:hideMark/>
          </w:tcPr>
          <w:p w:rsidR="008B69A1" w:rsidRPr="008B69A1" w:rsidRDefault="008B69A1" w:rsidP="00F656BB">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 xml:space="preserve">SUBTOTAL </w:t>
            </w:r>
          </w:p>
        </w:tc>
      </w:tr>
      <w:tr w:rsidR="00DF10F2" w:rsidRPr="008B69A1" w:rsidTr="00DF10F2">
        <w:trPr>
          <w:trHeight w:val="285"/>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1</w:t>
            </w:r>
          </w:p>
        </w:tc>
        <w:tc>
          <w:tcPr>
            <w:tcW w:w="5953" w:type="dxa"/>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szCs w:val="18"/>
                <w:lang w:eastAsia="pt-BR"/>
              </w:rPr>
            </w:pPr>
            <w:r w:rsidRPr="008B69A1">
              <w:rPr>
                <w:rFonts w:ascii="Tahoma" w:eastAsia="Times New Roman" w:hAnsi="Tahoma" w:cs="Tahoma"/>
                <w:b/>
                <w:bCs/>
                <w:color w:val="000000"/>
                <w:sz w:val="14"/>
                <w:szCs w:val="18"/>
                <w:lang w:eastAsia="pt-BR"/>
              </w:rPr>
              <w:t xml:space="preserve">CALÇADA-RAMPA </w:t>
            </w:r>
          </w:p>
        </w:tc>
        <w:tc>
          <w:tcPr>
            <w:tcW w:w="567"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 </w:t>
            </w:r>
          </w:p>
        </w:tc>
        <w:tc>
          <w:tcPr>
            <w:tcW w:w="851"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 </w:t>
            </w:r>
          </w:p>
        </w:tc>
        <w:tc>
          <w:tcPr>
            <w:tcW w:w="1275"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 </w:t>
            </w:r>
          </w:p>
        </w:tc>
        <w:tc>
          <w:tcPr>
            <w:tcW w:w="986"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 </w:t>
            </w: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DEMOLIÇÃO MANUAL DE CONCRETO SIMPLES</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10,70</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187,66</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2.007,96</w:t>
            </w: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RETIRADA DE ENTULHO</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10,70</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109,41</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1.170,70</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1.3</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PISO COM REQUADRO EM CONCRETO SIMPLES COM CONTROLE DE FCK= 20 MPA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10,70</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755,97</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8.088,89</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1.4</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 xml:space="preserve">PISO EM LADRILHO HIDRÁULICO PODOTÁTIL VÁRIAS CORES 25 </w:t>
            </w:r>
            <w:proofErr w:type="gramStart"/>
            <w:r w:rsidRPr="008B69A1">
              <w:rPr>
                <w:rFonts w:ascii="Tahoma" w:eastAsia="Times New Roman" w:hAnsi="Tahoma" w:cs="Tahoma"/>
                <w:color w:val="000000"/>
                <w:sz w:val="14"/>
                <w:szCs w:val="20"/>
                <w:lang w:eastAsia="pt-BR"/>
              </w:rPr>
              <w:t>X</w:t>
            </w:r>
            <w:proofErr w:type="gramEnd"/>
            <w:r w:rsidRPr="008B69A1">
              <w:rPr>
                <w:rFonts w:ascii="Tahoma" w:eastAsia="Times New Roman" w:hAnsi="Tahoma" w:cs="Tahoma"/>
                <w:color w:val="000000"/>
                <w:sz w:val="14"/>
                <w:szCs w:val="20"/>
                <w:lang w:eastAsia="pt-BR"/>
              </w:rPr>
              <w:t xml:space="preserve"> 25 X 2,5 CM, ASSENTADO COM ARGAMASSA MISTA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M²</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45,00</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125,56</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5.650,26</w:t>
            </w:r>
          </w:p>
        </w:tc>
      </w:tr>
      <w:tr w:rsidR="00DF10F2" w:rsidRPr="008B69A1" w:rsidTr="00DF10F2">
        <w:trPr>
          <w:trHeight w:val="210"/>
        </w:trPr>
        <w:tc>
          <w:tcPr>
            <w:tcW w:w="1140"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5953"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567"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851"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1275"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c>
          <w:tcPr>
            <w:tcW w:w="986" w:type="dxa"/>
            <w:tcBorders>
              <w:top w:val="single" w:sz="4" w:space="0" w:color="auto"/>
              <w:left w:val="nil"/>
              <w:bottom w:val="nil"/>
              <w:right w:val="nil"/>
            </w:tcBorders>
            <w:shd w:val="clear" w:color="auto" w:fill="auto"/>
            <w:noWrap/>
            <w:vAlign w:val="bottom"/>
            <w:hideMark/>
          </w:tcPr>
          <w:p w:rsidR="008B69A1" w:rsidRPr="008B69A1" w:rsidRDefault="008B69A1" w:rsidP="008B69A1">
            <w:pPr>
              <w:spacing w:after="0" w:line="240" w:lineRule="auto"/>
              <w:rPr>
                <w:rFonts w:ascii="Tahoma" w:eastAsia="Times New Roman" w:hAnsi="Tahoma" w:cs="Tahoma"/>
                <w:color w:val="000000"/>
                <w:sz w:val="14"/>
                <w:szCs w:val="16"/>
                <w:lang w:eastAsia="pt-BR"/>
              </w:rPr>
            </w:pPr>
            <w:r w:rsidRPr="008B69A1">
              <w:rPr>
                <w:rFonts w:ascii="Tahoma" w:eastAsia="Times New Roman" w:hAnsi="Tahoma" w:cs="Tahoma"/>
                <w:color w:val="000000"/>
                <w:sz w:val="14"/>
                <w:szCs w:val="16"/>
                <w:lang w:eastAsia="pt-BR"/>
              </w:rPr>
              <w:t> </w:t>
            </w:r>
          </w:p>
        </w:tc>
      </w:tr>
      <w:tr w:rsidR="00DF10F2" w:rsidRPr="008B69A1" w:rsidTr="00DF10F2">
        <w:trPr>
          <w:trHeight w:val="210"/>
        </w:trPr>
        <w:tc>
          <w:tcPr>
            <w:tcW w:w="1140"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5953"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567"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851"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1275"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c>
          <w:tcPr>
            <w:tcW w:w="986" w:type="dxa"/>
            <w:tcBorders>
              <w:top w:val="nil"/>
              <w:left w:val="nil"/>
              <w:bottom w:val="single" w:sz="4" w:space="0" w:color="auto"/>
              <w:right w:val="nil"/>
            </w:tcBorders>
            <w:shd w:val="clear" w:color="auto" w:fill="auto"/>
            <w:noWrap/>
            <w:vAlign w:val="bottom"/>
          </w:tcPr>
          <w:p w:rsidR="00DF10F2" w:rsidRPr="008B69A1" w:rsidRDefault="00DF10F2" w:rsidP="008B69A1">
            <w:pPr>
              <w:spacing w:after="0" w:line="240" w:lineRule="auto"/>
              <w:rPr>
                <w:rFonts w:ascii="Tahoma" w:eastAsia="Times New Roman" w:hAnsi="Tahoma" w:cs="Tahoma"/>
                <w:color w:val="000000"/>
                <w:sz w:val="14"/>
                <w:szCs w:val="16"/>
                <w:lang w:eastAsia="pt-BR"/>
              </w:rPr>
            </w:pPr>
          </w:p>
        </w:tc>
      </w:tr>
      <w:tr w:rsidR="008B69A1" w:rsidRPr="008B69A1" w:rsidTr="00DF10F2">
        <w:trPr>
          <w:trHeight w:val="285"/>
        </w:trPr>
        <w:tc>
          <w:tcPr>
            <w:tcW w:w="10772" w:type="dxa"/>
            <w:gridSpan w:val="6"/>
            <w:tcBorders>
              <w:top w:val="single" w:sz="4" w:space="0" w:color="auto"/>
            </w:tcBorders>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EXECUÇÃO DE RAMPA PADRÃO-2,10mx5,10m (plataforma 1,50m-Tipo C da NBR 9050)</w:t>
            </w:r>
          </w:p>
        </w:tc>
      </w:tr>
      <w:tr w:rsidR="008B69A1" w:rsidRPr="008B69A1" w:rsidTr="00F656BB">
        <w:trPr>
          <w:trHeight w:val="285"/>
        </w:trPr>
        <w:tc>
          <w:tcPr>
            <w:tcW w:w="10772" w:type="dxa"/>
            <w:gridSpan w:val="6"/>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LOCAL:      DIVERSAS RUAS</w:t>
            </w:r>
          </w:p>
        </w:tc>
      </w:tr>
      <w:tr w:rsidR="00DF10F2" w:rsidRPr="008B69A1" w:rsidTr="00DF10F2">
        <w:trPr>
          <w:trHeight w:val="285"/>
        </w:trPr>
        <w:tc>
          <w:tcPr>
            <w:tcW w:w="1140"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 xml:space="preserve"> Item</w:t>
            </w:r>
          </w:p>
        </w:tc>
        <w:tc>
          <w:tcPr>
            <w:tcW w:w="5953" w:type="dxa"/>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DISCRIMINAÇÃO DOS SERVIÇOS</w:t>
            </w:r>
          </w:p>
        </w:tc>
        <w:tc>
          <w:tcPr>
            <w:tcW w:w="567"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UNID</w:t>
            </w:r>
          </w:p>
        </w:tc>
        <w:tc>
          <w:tcPr>
            <w:tcW w:w="851"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QUANT</w:t>
            </w:r>
          </w:p>
        </w:tc>
        <w:tc>
          <w:tcPr>
            <w:tcW w:w="1275"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18"/>
                <w:u w:val="single"/>
                <w:lang w:eastAsia="pt-BR"/>
              </w:rPr>
            </w:pPr>
            <w:r>
              <w:rPr>
                <w:rFonts w:ascii="Tahoma" w:eastAsia="Times New Roman" w:hAnsi="Tahoma" w:cs="Tahoma"/>
                <w:b/>
                <w:bCs/>
                <w:color w:val="000000"/>
                <w:sz w:val="14"/>
                <w:szCs w:val="18"/>
                <w:u w:val="single"/>
                <w:lang w:eastAsia="pt-BR"/>
              </w:rPr>
              <w:t xml:space="preserve">P. UNITÁRIO COM </w:t>
            </w:r>
            <w:r w:rsidRPr="008B69A1">
              <w:rPr>
                <w:rFonts w:ascii="Tahoma" w:eastAsia="Times New Roman" w:hAnsi="Tahoma" w:cs="Tahoma"/>
                <w:b/>
                <w:bCs/>
                <w:color w:val="000000"/>
                <w:sz w:val="14"/>
                <w:szCs w:val="18"/>
                <w:u w:val="single"/>
                <w:lang w:eastAsia="pt-BR"/>
              </w:rPr>
              <w:t>BDI</w:t>
            </w:r>
          </w:p>
        </w:tc>
        <w:tc>
          <w:tcPr>
            <w:tcW w:w="986"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 xml:space="preserve">SUBTOTAL </w:t>
            </w:r>
          </w:p>
        </w:tc>
      </w:tr>
      <w:tr w:rsidR="00DF10F2" w:rsidRPr="008B69A1" w:rsidTr="00DF10F2">
        <w:trPr>
          <w:trHeight w:val="285"/>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1</w:t>
            </w:r>
          </w:p>
        </w:tc>
        <w:tc>
          <w:tcPr>
            <w:tcW w:w="5953" w:type="dxa"/>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szCs w:val="18"/>
                <w:lang w:eastAsia="pt-BR"/>
              </w:rPr>
            </w:pPr>
            <w:r w:rsidRPr="008B69A1">
              <w:rPr>
                <w:rFonts w:ascii="Tahoma" w:eastAsia="Times New Roman" w:hAnsi="Tahoma" w:cs="Tahoma"/>
                <w:b/>
                <w:bCs/>
                <w:color w:val="000000"/>
                <w:sz w:val="14"/>
                <w:szCs w:val="18"/>
                <w:lang w:eastAsia="pt-BR"/>
              </w:rPr>
              <w:t xml:space="preserve">CALÇADA-RAMPA </w:t>
            </w:r>
          </w:p>
        </w:tc>
        <w:tc>
          <w:tcPr>
            <w:tcW w:w="567"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c>
          <w:tcPr>
            <w:tcW w:w="851"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c>
          <w:tcPr>
            <w:tcW w:w="1275"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c>
          <w:tcPr>
            <w:tcW w:w="986"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DEMOLIÇÃO MANUAL DE CONCRETO SIMPLES</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11,99</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187,66</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2.250,04</w:t>
            </w: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RETIRADA DE ENTULHO</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11,99</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109,41</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1.311,84</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1.3</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PISO COM REQUADRO EM CONCRETO SIMPLES COM CONTROLE DE FCK= 20 MPA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11,99</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755,97</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9.064,09</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1.4</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 xml:space="preserve">PISO EM LADRILHO HIDRÁULICO PODOTÁTIL VÁRIAS CORES 25 </w:t>
            </w:r>
            <w:proofErr w:type="gramStart"/>
            <w:r w:rsidRPr="008B69A1">
              <w:rPr>
                <w:rFonts w:ascii="Tahoma" w:eastAsia="Times New Roman" w:hAnsi="Tahoma" w:cs="Tahoma"/>
                <w:color w:val="000000"/>
                <w:sz w:val="14"/>
                <w:szCs w:val="20"/>
                <w:lang w:eastAsia="pt-BR"/>
              </w:rPr>
              <w:t>X</w:t>
            </w:r>
            <w:proofErr w:type="gramEnd"/>
            <w:r w:rsidRPr="008B69A1">
              <w:rPr>
                <w:rFonts w:ascii="Tahoma" w:eastAsia="Times New Roman" w:hAnsi="Tahoma" w:cs="Tahoma"/>
                <w:color w:val="000000"/>
                <w:sz w:val="14"/>
                <w:szCs w:val="20"/>
                <w:lang w:eastAsia="pt-BR"/>
              </w:rPr>
              <w:t xml:space="preserve"> 25 X 2,5 CM, ASSENTADO COM ARGAMASSA MISTA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M²</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45,60</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125,56</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5.725,59</w:t>
            </w:r>
          </w:p>
        </w:tc>
      </w:tr>
      <w:tr w:rsidR="00DF10F2" w:rsidRPr="008B69A1" w:rsidTr="00DF10F2">
        <w:trPr>
          <w:trHeight w:val="270"/>
        </w:trPr>
        <w:tc>
          <w:tcPr>
            <w:tcW w:w="1140"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jc w:val="right"/>
              <w:rPr>
                <w:rFonts w:ascii="Tahoma" w:eastAsia="Times New Roman" w:hAnsi="Tahoma" w:cs="Tahoma"/>
                <w:b/>
                <w:bCs/>
                <w:color w:val="000000"/>
                <w:sz w:val="14"/>
                <w:szCs w:val="20"/>
                <w:lang w:eastAsia="pt-BR"/>
              </w:rPr>
            </w:pPr>
          </w:p>
        </w:tc>
        <w:tc>
          <w:tcPr>
            <w:tcW w:w="5953"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567"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851"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1275"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jc w:val="center"/>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 </w:t>
            </w:r>
          </w:p>
        </w:tc>
        <w:tc>
          <w:tcPr>
            <w:tcW w:w="986"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 </w:t>
            </w:r>
          </w:p>
        </w:tc>
      </w:tr>
      <w:tr w:rsidR="00DF10F2" w:rsidRPr="008B69A1" w:rsidTr="00DF10F2">
        <w:trPr>
          <w:trHeight w:val="270"/>
        </w:trPr>
        <w:tc>
          <w:tcPr>
            <w:tcW w:w="1140"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jc w:val="right"/>
              <w:rPr>
                <w:rFonts w:ascii="Tahoma" w:eastAsia="Times New Roman" w:hAnsi="Tahoma" w:cs="Tahoma"/>
                <w:b/>
                <w:bCs/>
                <w:color w:val="000000"/>
                <w:sz w:val="14"/>
                <w:szCs w:val="20"/>
                <w:lang w:eastAsia="pt-BR"/>
              </w:rPr>
            </w:pPr>
          </w:p>
        </w:tc>
        <w:tc>
          <w:tcPr>
            <w:tcW w:w="5953"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567"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851"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1275"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jc w:val="center"/>
              <w:rPr>
                <w:rFonts w:ascii="Tahoma" w:eastAsia="Times New Roman" w:hAnsi="Tahoma" w:cs="Tahoma"/>
                <w:b/>
                <w:bCs/>
                <w:color w:val="000000"/>
                <w:sz w:val="14"/>
                <w:szCs w:val="20"/>
                <w:lang w:eastAsia="pt-BR"/>
              </w:rPr>
            </w:pPr>
          </w:p>
        </w:tc>
        <w:tc>
          <w:tcPr>
            <w:tcW w:w="986"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ahoma" w:eastAsia="Times New Roman" w:hAnsi="Tahoma" w:cs="Tahoma"/>
                <w:b/>
                <w:bCs/>
                <w:color w:val="000000"/>
                <w:sz w:val="14"/>
                <w:szCs w:val="20"/>
                <w:lang w:eastAsia="pt-BR"/>
              </w:rPr>
            </w:pPr>
          </w:p>
        </w:tc>
      </w:tr>
      <w:tr w:rsidR="00DF10F2" w:rsidRPr="008B69A1" w:rsidTr="00DF10F2">
        <w:trPr>
          <w:trHeight w:val="285"/>
        </w:trPr>
        <w:tc>
          <w:tcPr>
            <w:tcW w:w="10772" w:type="dxa"/>
            <w:gridSpan w:val="6"/>
            <w:tcBorders>
              <w:top w:val="single" w:sz="4" w:space="0" w:color="auto"/>
            </w:tcBorders>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EXECUÇÃO DE RAMPA PADRÃO-2,30mx5,10m (plataforma 1,50m-Tipo C da NBR 9050)</w:t>
            </w:r>
          </w:p>
        </w:tc>
      </w:tr>
      <w:tr w:rsidR="00DF10F2" w:rsidRPr="008B69A1" w:rsidTr="00F656BB">
        <w:trPr>
          <w:trHeight w:val="285"/>
        </w:trPr>
        <w:tc>
          <w:tcPr>
            <w:tcW w:w="10772" w:type="dxa"/>
            <w:gridSpan w:val="6"/>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LOCAL:      DIVERSAS RUAS</w:t>
            </w:r>
          </w:p>
        </w:tc>
      </w:tr>
      <w:tr w:rsidR="00DF10F2" w:rsidRPr="008B69A1" w:rsidTr="00DF10F2">
        <w:trPr>
          <w:trHeight w:val="285"/>
        </w:trPr>
        <w:tc>
          <w:tcPr>
            <w:tcW w:w="1140"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 xml:space="preserve"> Item</w:t>
            </w:r>
          </w:p>
        </w:tc>
        <w:tc>
          <w:tcPr>
            <w:tcW w:w="5953" w:type="dxa"/>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DISCRIMINAÇÃO DOS SERVIÇOS</w:t>
            </w:r>
          </w:p>
        </w:tc>
        <w:tc>
          <w:tcPr>
            <w:tcW w:w="567"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UNID</w:t>
            </w:r>
          </w:p>
        </w:tc>
        <w:tc>
          <w:tcPr>
            <w:tcW w:w="851"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QUANT</w:t>
            </w:r>
          </w:p>
        </w:tc>
        <w:tc>
          <w:tcPr>
            <w:tcW w:w="1275"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18"/>
                <w:u w:val="single"/>
                <w:lang w:eastAsia="pt-BR"/>
              </w:rPr>
            </w:pPr>
            <w:r>
              <w:rPr>
                <w:rFonts w:ascii="Tahoma" w:eastAsia="Times New Roman" w:hAnsi="Tahoma" w:cs="Tahoma"/>
                <w:b/>
                <w:bCs/>
                <w:color w:val="000000"/>
                <w:sz w:val="14"/>
                <w:szCs w:val="18"/>
                <w:u w:val="single"/>
                <w:lang w:eastAsia="pt-BR"/>
              </w:rPr>
              <w:t xml:space="preserve">P. UNITÁRIO COM </w:t>
            </w:r>
            <w:r w:rsidRPr="008B69A1">
              <w:rPr>
                <w:rFonts w:ascii="Tahoma" w:eastAsia="Times New Roman" w:hAnsi="Tahoma" w:cs="Tahoma"/>
                <w:b/>
                <w:bCs/>
                <w:color w:val="000000"/>
                <w:sz w:val="14"/>
                <w:szCs w:val="18"/>
                <w:u w:val="single"/>
                <w:lang w:eastAsia="pt-BR"/>
              </w:rPr>
              <w:t>BDI</w:t>
            </w:r>
          </w:p>
        </w:tc>
        <w:tc>
          <w:tcPr>
            <w:tcW w:w="986"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 xml:space="preserve">SUBTOTAL </w:t>
            </w:r>
          </w:p>
        </w:tc>
      </w:tr>
      <w:tr w:rsidR="00DF10F2" w:rsidRPr="008B69A1" w:rsidTr="00DF10F2">
        <w:trPr>
          <w:trHeight w:val="285"/>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1</w:t>
            </w:r>
          </w:p>
        </w:tc>
        <w:tc>
          <w:tcPr>
            <w:tcW w:w="5953" w:type="dxa"/>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szCs w:val="18"/>
                <w:lang w:eastAsia="pt-BR"/>
              </w:rPr>
            </w:pPr>
            <w:r w:rsidRPr="008B69A1">
              <w:rPr>
                <w:rFonts w:ascii="Tahoma" w:eastAsia="Times New Roman" w:hAnsi="Tahoma" w:cs="Tahoma"/>
                <w:b/>
                <w:bCs/>
                <w:color w:val="000000"/>
                <w:sz w:val="14"/>
                <w:szCs w:val="18"/>
                <w:lang w:eastAsia="pt-BR"/>
              </w:rPr>
              <w:t xml:space="preserve">CALÇADA-RAMPA </w:t>
            </w:r>
          </w:p>
        </w:tc>
        <w:tc>
          <w:tcPr>
            <w:tcW w:w="567"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c>
          <w:tcPr>
            <w:tcW w:w="851"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c>
          <w:tcPr>
            <w:tcW w:w="1275"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c>
          <w:tcPr>
            <w:tcW w:w="986"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DEMOLIÇÃO MANUAL DE CONCRETO SIMPLES</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9,85</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187,66</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1.848,45</w:t>
            </w: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RETIRADA DE ENTULHO</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9,85</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109,41</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1.077,70</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1.3</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PISO COM REQUADRO EM CONCRETO SIMPLES COM CONTROLE DE FCK= 20 MPA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9,85</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755,97</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7.446,31</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1.4</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 xml:space="preserve">PISO EM LADRILHO HIDRÁULICO PODOTÁTIL VÁRIAS CORES 25 </w:t>
            </w:r>
            <w:proofErr w:type="gramStart"/>
            <w:r w:rsidRPr="008B69A1">
              <w:rPr>
                <w:rFonts w:ascii="Tahoma" w:eastAsia="Times New Roman" w:hAnsi="Tahoma" w:cs="Tahoma"/>
                <w:color w:val="000000"/>
                <w:sz w:val="14"/>
                <w:szCs w:val="20"/>
                <w:lang w:eastAsia="pt-BR"/>
              </w:rPr>
              <w:t>X</w:t>
            </w:r>
            <w:proofErr w:type="gramEnd"/>
            <w:r w:rsidRPr="008B69A1">
              <w:rPr>
                <w:rFonts w:ascii="Tahoma" w:eastAsia="Times New Roman" w:hAnsi="Tahoma" w:cs="Tahoma"/>
                <w:color w:val="000000"/>
                <w:sz w:val="14"/>
                <w:szCs w:val="20"/>
                <w:lang w:eastAsia="pt-BR"/>
              </w:rPr>
              <w:t xml:space="preserve"> 25 X 2,5 CM, ASSENTADO COM ARGAMASSA MISTA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M²</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36,60</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125,56</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4.595,54</w:t>
            </w:r>
          </w:p>
        </w:tc>
      </w:tr>
      <w:tr w:rsidR="00DF10F2" w:rsidRPr="008B69A1" w:rsidTr="00DF10F2">
        <w:trPr>
          <w:trHeight w:val="270"/>
        </w:trPr>
        <w:tc>
          <w:tcPr>
            <w:tcW w:w="1140"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jc w:val="right"/>
              <w:rPr>
                <w:rFonts w:ascii="Tahoma" w:eastAsia="Times New Roman" w:hAnsi="Tahoma" w:cs="Tahoma"/>
                <w:b/>
                <w:bCs/>
                <w:color w:val="000000"/>
                <w:sz w:val="14"/>
                <w:szCs w:val="20"/>
                <w:lang w:eastAsia="pt-BR"/>
              </w:rPr>
            </w:pPr>
          </w:p>
        </w:tc>
        <w:tc>
          <w:tcPr>
            <w:tcW w:w="5953"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567"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851"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1275"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jc w:val="center"/>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 </w:t>
            </w:r>
          </w:p>
        </w:tc>
        <w:tc>
          <w:tcPr>
            <w:tcW w:w="986"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 </w:t>
            </w:r>
          </w:p>
        </w:tc>
      </w:tr>
      <w:tr w:rsidR="00DF10F2" w:rsidRPr="008B69A1" w:rsidTr="00DF10F2">
        <w:trPr>
          <w:trHeight w:val="270"/>
        </w:trPr>
        <w:tc>
          <w:tcPr>
            <w:tcW w:w="1140"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jc w:val="right"/>
              <w:rPr>
                <w:rFonts w:ascii="Tahoma" w:eastAsia="Times New Roman" w:hAnsi="Tahoma" w:cs="Tahoma"/>
                <w:b/>
                <w:bCs/>
                <w:color w:val="000000"/>
                <w:sz w:val="14"/>
                <w:szCs w:val="20"/>
                <w:lang w:eastAsia="pt-BR"/>
              </w:rPr>
            </w:pPr>
          </w:p>
        </w:tc>
        <w:tc>
          <w:tcPr>
            <w:tcW w:w="5953"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567"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851"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1275"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jc w:val="center"/>
              <w:rPr>
                <w:rFonts w:ascii="Tahoma" w:eastAsia="Times New Roman" w:hAnsi="Tahoma" w:cs="Tahoma"/>
                <w:b/>
                <w:bCs/>
                <w:color w:val="000000"/>
                <w:sz w:val="14"/>
                <w:szCs w:val="20"/>
                <w:lang w:eastAsia="pt-BR"/>
              </w:rPr>
            </w:pPr>
          </w:p>
        </w:tc>
        <w:tc>
          <w:tcPr>
            <w:tcW w:w="986"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ahoma" w:eastAsia="Times New Roman" w:hAnsi="Tahoma" w:cs="Tahoma"/>
                <w:b/>
                <w:bCs/>
                <w:color w:val="000000"/>
                <w:sz w:val="14"/>
                <w:szCs w:val="20"/>
                <w:lang w:eastAsia="pt-BR"/>
              </w:rPr>
            </w:pPr>
          </w:p>
        </w:tc>
      </w:tr>
      <w:tr w:rsidR="00DF10F2" w:rsidRPr="008B69A1" w:rsidTr="00DF10F2">
        <w:trPr>
          <w:trHeight w:val="285"/>
        </w:trPr>
        <w:tc>
          <w:tcPr>
            <w:tcW w:w="10772" w:type="dxa"/>
            <w:gridSpan w:val="6"/>
            <w:tcBorders>
              <w:top w:val="single" w:sz="4" w:space="0" w:color="auto"/>
            </w:tcBorders>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EXECUÇÃO DE RAMPA PADRÃO-2,60mx5,10m (plataforma 1,50m-Tipo C da NBR 9050)</w:t>
            </w:r>
          </w:p>
        </w:tc>
      </w:tr>
      <w:tr w:rsidR="00DF10F2" w:rsidRPr="008B69A1" w:rsidTr="00F656BB">
        <w:trPr>
          <w:trHeight w:val="285"/>
        </w:trPr>
        <w:tc>
          <w:tcPr>
            <w:tcW w:w="10772" w:type="dxa"/>
            <w:gridSpan w:val="6"/>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LOCAL:      DIVERSAS RUAS</w:t>
            </w:r>
          </w:p>
        </w:tc>
      </w:tr>
      <w:tr w:rsidR="00DF10F2" w:rsidRPr="008B69A1" w:rsidTr="00DF10F2">
        <w:trPr>
          <w:trHeight w:val="285"/>
        </w:trPr>
        <w:tc>
          <w:tcPr>
            <w:tcW w:w="1140"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 xml:space="preserve"> Item</w:t>
            </w:r>
          </w:p>
        </w:tc>
        <w:tc>
          <w:tcPr>
            <w:tcW w:w="5953" w:type="dxa"/>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DISCRIMINAÇÃO DOS SERVIÇOS</w:t>
            </w:r>
          </w:p>
        </w:tc>
        <w:tc>
          <w:tcPr>
            <w:tcW w:w="567"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UNID</w:t>
            </w:r>
          </w:p>
        </w:tc>
        <w:tc>
          <w:tcPr>
            <w:tcW w:w="851"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QUANT</w:t>
            </w:r>
          </w:p>
        </w:tc>
        <w:tc>
          <w:tcPr>
            <w:tcW w:w="1275"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18"/>
                <w:u w:val="single"/>
                <w:lang w:eastAsia="pt-BR"/>
              </w:rPr>
            </w:pPr>
            <w:r>
              <w:rPr>
                <w:rFonts w:ascii="Tahoma" w:eastAsia="Times New Roman" w:hAnsi="Tahoma" w:cs="Tahoma"/>
                <w:b/>
                <w:bCs/>
                <w:color w:val="000000"/>
                <w:sz w:val="14"/>
                <w:szCs w:val="18"/>
                <w:u w:val="single"/>
                <w:lang w:eastAsia="pt-BR"/>
              </w:rPr>
              <w:t xml:space="preserve">P. UNITÁRIO COM </w:t>
            </w:r>
            <w:r w:rsidRPr="008B69A1">
              <w:rPr>
                <w:rFonts w:ascii="Tahoma" w:eastAsia="Times New Roman" w:hAnsi="Tahoma" w:cs="Tahoma"/>
                <w:b/>
                <w:bCs/>
                <w:color w:val="000000"/>
                <w:sz w:val="14"/>
                <w:szCs w:val="18"/>
                <w:u w:val="single"/>
                <w:lang w:eastAsia="pt-BR"/>
              </w:rPr>
              <w:t>BDI</w:t>
            </w:r>
          </w:p>
        </w:tc>
        <w:tc>
          <w:tcPr>
            <w:tcW w:w="986"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 xml:space="preserve">SUBTOTAL </w:t>
            </w:r>
          </w:p>
        </w:tc>
      </w:tr>
      <w:tr w:rsidR="00DF10F2" w:rsidRPr="008B69A1" w:rsidTr="00DF10F2">
        <w:trPr>
          <w:trHeight w:val="285"/>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1</w:t>
            </w:r>
          </w:p>
        </w:tc>
        <w:tc>
          <w:tcPr>
            <w:tcW w:w="5953" w:type="dxa"/>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szCs w:val="18"/>
                <w:lang w:eastAsia="pt-BR"/>
              </w:rPr>
            </w:pPr>
            <w:r w:rsidRPr="008B69A1">
              <w:rPr>
                <w:rFonts w:ascii="Tahoma" w:eastAsia="Times New Roman" w:hAnsi="Tahoma" w:cs="Tahoma"/>
                <w:b/>
                <w:bCs/>
                <w:color w:val="000000"/>
                <w:sz w:val="14"/>
                <w:szCs w:val="18"/>
                <w:lang w:eastAsia="pt-BR"/>
              </w:rPr>
              <w:t xml:space="preserve">CALÇADA-RAMPA </w:t>
            </w:r>
          </w:p>
        </w:tc>
        <w:tc>
          <w:tcPr>
            <w:tcW w:w="567"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c>
          <w:tcPr>
            <w:tcW w:w="851"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c>
          <w:tcPr>
            <w:tcW w:w="1275"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c>
          <w:tcPr>
            <w:tcW w:w="986"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u w:val="single"/>
                <w:lang w:eastAsia="pt-BR"/>
              </w:rPr>
            </w:pP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DEMOLIÇÃO MANUAL DE CONCRETO SIMPLES</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11,14</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187,66</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2.090,53</w:t>
            </w: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RETIRADA DE ENTULHO</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11,14</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109,41</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1.218,84</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1.3</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PISO COM REQUADRO EM CONCRETO SIMPLES COM CONTROLE DE FCK= 20 MPA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11,14</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755,97</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8.421,51</w:t>
            </w:r>
          </w:p>
        </w:tc>
      </w:tr>
      <w:tr w:rsidR="00DF10F2" w:rsidRPr="008B69A1" w:rsidTr="00DF10F2">
        <w:trPr>
          <w:trHeight w:val="240"/>
        </w:trPr>
        <w:tc>
          <w:tcPr>
            <w:tcW w:w="1140" w:type="dxa"/>
            <w:tcBorders>
              <w:bottom w:val="single" w:sz="4" w:space="0" w:color="auto"/>
            </w:tcBorders>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1.4</w:t>
            </w:r>
          </w:p>
        </w:tc>
        <w:tc>
          <w:tcPr>
            <w:tcW w:w="5953" w:type="dxa"/>
            <w:tcBorders>
              <w:bottom w:val="single" w:sz="4" w:space="0" w:color="auto"/>
            </w:tcBorders>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 xml:space="preserve">PISO EM LADRILHO HIDRÁULICO PODOTÁTIL VÁRIAS CORES 25 </w:t>
            </w:r>
            <w:proofErr w:type="gramStart"/>
            <w:r w:rsidRPr="008B69A1">
              <w:rPr>
                <w:rFonts w:ascii="Tahoma" w:eastAsia="Times New Roman" w:hAnsi="Tahoma" w:cs="Tahoma"/>
                <w:color w:val="000000"/>
                <w:sz w:val="14"/>
                <w:szCs w:val="20"/>
                <w:lang w:eastAsia="pt-BR"/>
              </w:rPr>
              <w:t>X</w:t>
            </w:r>
            <w:proofErr w:type="gramEnd"/>
            <w:r w:rsidRPr="008B69A1">
              <w:rPr>
                <w:rFonts w:ascii="Tahoma" w:eastAsia="Times New Roman" w:hAnsi="Tahoma" w:cs="Tahoma"/>
                <w:color w:val="000000"/>
                <w:sz w:val="14"/>
                <w:szCs w:val="20"/>
                <w:lang w:eastAsia="pt-BR"/>
              </w:rPr>
              <w:t xml:space="preserve"> 25 X 2,5 CM, ASSENTADO COM ARGAMASSA MISTA</w:t>
            </w:r>
          </w:p>
        </w:tc>
        <w:tc>
          <w:tcPr>
            <w:tcW w:w="567"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M²</w:t>
            </w:r>
          </w:p>
        </w:tc>
        <w:tc>
          <w:tcPr>
            <w:tcW w:w="851"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40,20</w:t>
            </w:r>
          </w:p>
        </w:tc>
        <w:tc>
          <w:tcPr>
            <w:tcW w:w="1275"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125,56</w:t>
            </w:r>
          </w:p>
        </w:tc>
        <w:tc>
          <w:tcPr>
            <w:tcW w:w="986" w:type="dxa"/>
            <w:tcBorders>
              <w:bottom w:val="single" w:sz="4" w:space="0" w:color="auto"/>
            </w:tcBorders>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5.047,56</w:t>
            </w:r>
          </w:p>
        </w:tc>
      </w:tr>
      <w:tr w:rsidR="00DF10F2" w:rsidRPr="008B69A1" w:rsidTr="00983920">
        <w:trPr>
          <w:trHeight w:val="270"/>
        </w:trPr>
        <w:tc>
          <w:tcPr>
            <w:tcW w:w="1140"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jc w:val="right"/>
              <w:rPr>
                <w:rFonts w:ascii="Tahoma" w:eastAsia="Times New Roman" w:hAnsi="Tahoma" w:cs="Tahoma"/>
                <w:b/>
                <w:bCs/>
                <w:color w:val="000000"/>
                <w:sz w:val="14"/>
                <w:szCs w:val="20"/>
                <w:lang w:eastAsia="pt-BR"/>
              </w:rPr>
            </w:pPr>
          </w:p>
        </w:tc>
        <w:tc>
          <w:tcPr>
            <w:tcW w:w="5953"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567"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851"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1275"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rPr>
                <w:rFonts w:ascii="Times New Roman" w:eastAsia="Times New Roman" w:hAnsi="Times New Roman" w:cs="Times New Roman"/>
                <w:sz w:val="14"/>
                <w:szCs w:val="20"/>
                <w:lang w:eastAsia="pt-BR"/>
              </w:rPr>
            </w:pPr>
          </w:p>
        </w:tc>
        <w:tc>
          <w:tcPr>
            <w:tcW w:w="986" w:type="dxa"/>
            <w:tcBorders>
              <w:top w:val="single" w:sz="4" w:space="0" w:color="auto"/>
              <w:left w:val="nil"/>
              <w:bottom w:val="nil"/>
              <w:right w:val="nil"/>
            </w:tcBorders>
            <w:shd w:val="clear" w:color="auto" w:fill="auto"/>
            <w:noWrap/>
            <w:hideMark/>
          </w:tcPr>
          <w:p w:rsidR="008B69A1" w:rsidRPr="008B69A1" w:rsidRDefault="008B69A1" w:rsidP="008B69A1">
            <w:pPr>
              <w:spacing w:after="0" w:line="240" w:lineRule="auto"/>
              <w:jc w:val="center"/>
              <w:rPr>
                <w:rFonts w:ascii="Times New Roman" w:eastAsia="Times New Roman" w:hAnsi="Times New Roman" w:cs="Times New Roman"/>
                <w:sz w:val="14"/>
                <w:szCs w:val="20"/>
                <w:lang w:eastAsia="pt-BR"/>
              </w:rPr>
            </w:pPr>
          </w:p>
        </w:tc>
      </w:tr>
      <w:tr w:rsidR="00983920" w:rsidRPr="008B69A1" w:rsidTr="00983920">
        <w:trPr>
          <w:trHeight w:val="270"/>
        </w:trPr>
        <w:tc>
          <w:tcPr>
            <w:tcW w:w="1140" w:type="dxa"/>
            <w:tcBorders>
              <w:top w:val="nil"/>
              <w:left w:val="nil"/>
              <w:bottom w:val="nil"/>
              <w:right w:val="nil"/>
            </w:tcBorders>
            <w:shd w:val="clear" w:color="auto" w:fill="auto"/>
            <w:noWrap/>
          </w:tcPr>
          <w:p w:rsidR="00983920" w:rsidRPr="008B69A1" w:rsidRDefault="00983920" w:rsidP="008B69A1">
            <w:pPr>
              <w:spacing w:after="0" w:line="240" w:lineRule="auto"/>
              <w:jc w:val="right"/>
              <w:rPr>
                <w:rFonts w:ascii="Tahoma" w:eastAsia="Times New Roman" w:hAnsi="Tahoma" w:cs="Tahoma"/>
                <w:b/>
                <w:bCs/>
                <w:color w:val="000000"/>
                <w:sz w:val="14"/>
                <w:szCs w:val="20"/>
                <w:lang w:eastAsia="pt-BR"/>
              </w:rPr>
            </w:pPr>
          </w:p>
        </w:tc>
        <w:tc>
          <w:tcPr>
            <w:tcW w:w="5953" w:type="dxa"/>
            <w:tcBorders>
              <w:top w:val="nil"/>
              <w:left w:val="nil"/>
              <w:bottom w:val="nil"/>
              <w:right w:val="nil"/>
            </w:tcBorders>
            <w:shd w:val="clear" w:color="auto" w:fill="auto"/>
            <w:noWrap/>
          </w:tcPr>
          <w:p w:rsidR="00983920" w:rsidRPr="008B69A1" w:rsidRDefault="00983920" w:rsidP="008B69A1">
            <w:pPr>
              <w:spacing w:after="0" w:line="240" w:lineRule="auto"/>
              <w:rPr>
                <w:rFonts w:ascii="Times New Roman" w:eastAsia="Times New Roman" w:hAnsi="Times New Roman" w:cs="Times New Roman"/>
                <w:sz w:val="14"/>
                <w:szCs w:val="20"/>
                <w:lang w:eastAsia="pt-BR"/>
              </w:rPr>
            </w:pPr>
          </w:p>
        </w:tc>
        <w:tc>
          <w:tcPr>
            <w:tcW w:w="567" w:type="dxa"/>
            <w:tcBorders>
              <w:top w:val="nil"/>
              <w:left w:val="nil"/>
              <w:bottom w:val="nil"/>
              <w:right w:val="nil"/>
            </w:tcBorders>
            <w:shd w:val="clear" w:color="auto" w:fill="auto"/>
            <w:noWrap/>
          </w:tcPr>
          <w:p w:rsidR="00983920" w:rsidRPr="008B69A1" w:rsidRDefault="00983920" w:rsidP="008B69A1">
            <w:pPr>
              <w:spacing w:after="0" w:line="240" w:lineRule="auto"/>
              <w:rPr>
                <w:rFonts w:ascii="Times New Roman" w:eastAsia="Times New Roman" w:hAnsi="Times New Roman" w:cs="Times New Roman"/>
                <w:sz w:val="14"/>
                <w:szCs w:val="20"/>
                <w:lang w:eastAsia="pt-BR"/>
              </w:rPr>
            </w:pPr>
          </w:p>
        </w:tc>
        <w:tc>
          <w:tcPr>
            <w:tcW w:w="851" w:type="dxa"/>
            <w:tcBorders>
              <w:top w:val="nil"/>
              <w:left w:val="nil"/>
              <w:bottom w:val="nil"/>
              <w:right w:val="nil"/>
            </w:tcBorders>
            <w:shd w:val="clear" w:color="auto" w:fill="auto"/>
            <w:noWrap/>
          </w:tcPr>
          <w:p w:rsidR="00983920" w:rsidRPr="008B69A1" w:rsidRDefault="00983920" w:rsidP="008B69A1">
            <w:pPr>
              <w:spacing w:after="0" w:line="240" w:lineRule="auto"/>
              <w:rPr>
                <w:rFonts w:ascii="Times New Roman" w:eastAsia="Times New Roman" w:hAnsi="Times New Roman" w:cs="Times New Roman"/>
                <w:sz w:val="14"/>
                <w:szCs w:val="20"/>
                <w:lang w:eastAsia="pt-BR"/>
              </w:rPr>
            </w:pPr>
          </w:p>
        </w:tc>
        <w:tc>
          <w:tcPr>
            <w:tcW w:w="1275" w:type="dxa"/>
            <w:tcBorders>
              <w:top w:val="nil"/>
              <w:left w:val="nil"/>
              <w:bottom w:val="nil"/>
              <w:right w:val="nil"/>
            </w:tcBorders>
            <w:shd w:val="clear" w:color="auto" w:fill="auto"/>
            <w:noWrap/>
          </w:tcPr>
          <w:p w:rsidR="00983920" w:rsidRPr="008B69A1" w:rsidRDefault="00983920" w:rsidP="008B69A1">
            <w:pPr>
              <w:spacing w:after="0" w:line="240" w:lineRule="auto"/>
              <w:rPr>
                <w:rFonts w:ascii="Times New Roman" w:eastAsia="Times New Roman" w:hAnsi="Times New Roman" w:cs="Times New Roman"/>
                <w:sz w:val="14"/>
                <w:szCs w:val="20"/>
                <w:lang w:eastAsia="pt-BR"/>
              </w:rPr>
            </w:pPr>
          </w:p>
        </w:tc>
        <w:tc>
          <w:tcPr>
            <w:tcW w:w="986" w:type="dxa"/>
            <w:tcBorders>
              <w:top w:val="nil"/>
              <w:left w:val="nil"/>
              <w:bottom w:val="nil"/>
              <w:right w:val="nil"/>
            </w:tcBorders>
            <w:shd w:val="clear" w:color="auto" w:fill="auto"/>
            <w:noWrap/>
          </w:tcPr>
          <w:p w:rsidR="00983920" w:rsidRPr="008B69A1" w:rsidRDefault="00983920" w:rsidP="008B69A1">
            <w:pPr>
              <w:spacing w:after="0" w:line="240" w:lineRule="auto"/>
              <w:jc w:val="center"/>
              <w:rPr>
                <w:rFonts w:ascii="Times New Roman" w:eastAsia="Times New Roman" w:hAnsi="Times New Roman" w:cs="Times New Roman"/>
                <w:sz w:val="14"/>
                <w:szCs w:val="20"/>
                <w:lang w:eastAsia="pt-BR"/>
              </w:rPr>
            </w:pPr>
          </w:p>
        </w:tc>
      </w:tr>
      <w:tr w:rsidR="00DF10F2" w:rsidRPr="008B69A1" w:rsidTr="00983920">
        <w:trPr>
          <w:trHeight w:val="270"/>
        </w:trPr>
        <w:tc>
          <w:tcPr>
            <w:tcW w:w="1140"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jc w:val="right"/>
              <w:rPr>
                <w:rFonts w:ascii="Tahoma" w:eastAsia="Times New Roman" w:hAnsi="Tahoma" w:cs="Tahoma"/>
                <w:b/>
                <w:bCs/>
                <w:color w:val="000000"/>
                <w:sz w:val="14"/>
                <w:szCs w:val="20"/>
                <w:lang w:eastAsia="pt-BR"/>
              </w:rPr>
            </w:pPr>
          </w:p>
        </w:tc>
        <w:tc>
          <w:tcPr>
            <w:tcW w:w="5953"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567"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851"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1275"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rPr>
                <w:rFonts w:ascii="Times New Roman" w:eastAsia="Times New Roman" w:hAnsi="Times New Roman" w:cs="Times New Roman"/>
                <w:sz w:val="14"/>
                <w:szCs w:val="20"/>
                <w:lang w:eastAsia="pt-BR"/>
              </w:rPr>
            </w:pPr>
          </w:p>
        </w:tc>
        <w:tc>
          <w:tcPr>
            <w:tcW w:w="986" w:type="dxa"/>
            <w:tcBorders>
              <w:top w:val="nil"/>
              <w:left w:val="nil"/>
              <w:bottom w:val="single" w:sz="4" w:space="0" w:color="auto"/>
              <w:right w:val="nil"/>
            </w:tcBorders>
            <w:shd w:val="clear" w:color="auto" w:fill="auto"/>
            <w:noWrap/>
          </w:tcPr>
          <w:p w:rsidR="00DF10F2" w:rsidRPr="008B69A1" w:rsidRDefault="00DF10F2" w:rsidP="008B69A1">
            <w:pPr>
              <w:spacing w:after="0" w:line="240" w:lineRule="auto"/>
              <w:jc w:val="center"/>
              <w:rPr>
                <w:rFonts w:ascii="Times New Roman" w:eastAsia="Times New Roman" w:hAnsi="Times New Roman" w:cs="Times New Roman"/>
                <w:sz w:val="14"/>
                <w:szCs w:val="20"/>
                <w:lang w:eastAsia="pt-BR"/>
              </w:rPr>
            </w:pPr>
          </w:p>
        </w:tc>
      </w:tr>
      <w:tr w:rsidR="00DF10F2" w:rsidRPr="008B69A1" w:rsidTr="00DF10F2">
        <w:trPr>
          <w:trHeight w:val="285"/>
        </w:trPr>
        <w:tc>
          <w:tcPr>
            <w:tcW w:w="10772" w:type="dxa"/>
            <w:gridSpan w:val="6"/>
            <w:tcBorders>
              <w:top w:val="single" w:sz="4" w:space="0" w:color="auto"/>
            </w:tcBorders>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SERVIÇOS COMPLEMENTARES</w:t>
            </w:r>
          </w:p>
        </w:tc>
      </w:tr>
      <w:tr w:rsidR="00DF10F2" w:rsidRPr="008B69A1" w:rsidTr="00F656BB">
        <w:trPr>
          <w:trHeight w:val="285"/>
        </w:trPr>
        <w:tc>
          <w:tcPr>
            <w:tcW w:w="10772" w:type="dxa"/>
            <w:gridSpan w:val="6"/>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LOCAL:      DIVERSAS RUAS</w:t>
            </w:r>
          </w:p>
        </w:tc>
      </w:tr>
      <w:tr w:rsidR="00DF10F2" w:rsidRPr="008B69A1" w:rsidTr="00DF10F2">
        <w:trPr>
          <w:trHeight w:val="285"/>
        </w:trPr>
        <w:tc>
          <w:tcPr>
            <w:tcW w:w="1140"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lang w:eastAsia="pt-BR"/>
              </w:rPr>
            </w:pPr>
            <w:r w:rsidRPr="008B69A1">
              <w:rPr>
                <w:rFonts w:ascii="Tahoma" w:eastAsia="Times New Roman" w:hAnsi="Tahoma" w:cs="Tahoma"/>
                <w:b/>
                <w:bCs/>
                <w:color w:val="000000"/>
                <w:sz w:val="14"/>
                <w:lang w:eastAsia="pt-BR"/>
              </w:rPr>
              <w:t xml:space="preserve"> Item</w:t>
            </w:r>
          </w:p>
        </w:tc>
        <w:tc>
          <w:tcPr>
            <w:tcW w:w="5953" w:type="dxa"/>
            <w:shd w:val="clear" w:color="auto" w:fill="auto"/>
            <w:noWrap/>
            <w:vAlign w:val="center"/>
            <w:hideMark/>
          </w:tcPr>
          <w:p w:rsidR="00DF10F2" w:rsidRPr="008B69A1" w:rsidRDefault="00DF10F2" w:rsidP="00DF10F2">
            <w:pPr>
              <w:spacing w:after="0" w:line="240" w:lineRule="auto"/>
              <w:rPr>
                <w:rFonts w:ascii="Tahoma" w:eastAsia="Times New Roman" w:hAnsi="Tahoma" w:cs="Tahoma"/>
                <w:b/>
                <w:bCs/>
                <w:color w:val="000000"/>
                <w:sz w:val="14"/>
                <w:u w:val="single"/>
                <w:lang w:eastAsia="pt-BR"/>
              </w:rPr>
            </w:pPr>
            <w:r w:rsidRPr="008B69A1">
              <w:rPr>
                <w:rFonts w:ascii="Tahoma" w:eastAsia="Times New Roman" w:hAnsi="Tahoma" w:cs="Tahoma"/>
                <w:b/>
                <w:bCs/>
                <w:color w:val="000000"/>
                <w:sz w:val="14"/>
                <w:u w:val="single"/>
                <w:lang w:eastAsia="pt-BR"/>
              </w:rPr>
              <w:t>DISCRIMINAÇÃO DOS SERVIÇOS</w:t>
            </w:r>
          </w:p>
        </w:tc>
        <w:tc>
          <w:tcPr>
            <w:tcW w:w="567"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UNID</w:t>
            </w:r>
          </w:p>
        </w:tc>
        <w:tc>
          <w:tcPr>
            <w:tcW w:w="851"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QUANT</w:t>
            </w:r>
          </w:p>
        </w:tc>
        <w:tc>
          <w:tcPr>
            <w:tcW w:w="1275"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18"/>
                <w:u w:val="single"/>
                <w:lang w:eastAsia="pt-BR"/>
              </w:rPr>
            </w:pPr>
            <w:r>
              <w:rPr>
                <w:rFonts w:ascii="Tahoma" w:eastAsia="Times New Roman" w:hAnsi="Tahoma" w:cs="Tahoma"/>
                <w:b/>
                <w:bCs/>
                <w:color w:val="000000"/>
                <w:sz w:val="14"/>
                <w:szCs w:val="18"/>
                <w:u w:val="single"/>
                <w:lang w:eastAsia="pt-BR"/>
              </w:rPr>
              <w:t xml:space="preserve">P. UNITÁRIO COM </w:t>
            </w:r>
            <w:r w:rsidRPr="008B69A1">
              <w:rPr>
                <w:rFonts w:ascii="Tahoma" w:eastAsia="Times New Roman" w:hAnsi="Tahoma" w:cs="Tahoma"/>
                <w:b/>
                <w:bCs/>
                <w:color w:val="000000"/>
                <w:sz w:val="14"/>
                <w:szCs w:val="18"/>
                <w:u w:val="single"/>
                <w:lang w:eastAsia="pt-BR"/>
              </w:rPr>
              <w:t>BDI</w:t>
            </w:r>
          </w:p>
        </w:tc>
        <w:tc>
          <w:tcPr>
            <w:tcW w:w="986" w:type="dxa"/>
            <w:shd w:val="clear" w:color="auto" w:fill="auto"/>
            <w:noWrap/>
            <w:vAlign w:val="center"/>
            <w:hideMark/>
          </w:tcPr>
          <w:p w:rsidR="00DF10F2" w:rsidRPr="008B69A1" w:rsidRDefault="00DF10F2" w:rsidP="00DF10F2">
            <w:pPr>
              <w:spacing w:after="0" w:line="240" w:lineRule="auto"/>
              <w:jc w:val="center"/>
              <w:rPr>
                <w:rFonts w:ascii="Tahoma" w:eastAsia="Times New Roman" w:hAnsi="Tahoma" w:cs="Tahoma"/>
                <w:b/>
                <w:bCs/>
                <w:color w:val="000000"/>
                <w:sz w:val="14"/>
                <w:szCs w:val="20"/>
                <w:u w:val="single"/>
                <w:lang w:eastAsia="pt-BR"/>
              </w:rPr>
            </w:pPr>
            <w:r w:rsidRPr="008B69A1">
              <w:rPr>
                <w:rFonts w:ascii="Tahoma" w:eastAsia="Times New Roman" w:hAnsi="Tahoma" w:cs="Tahoma"/>
                <w:b/>
                <w:bCs/>
                <w:color w:val="000000"/>
                <w:sz w:val="14"/>
                <w:szCs w:val="20"/>
                <w:u w:val="single"/>
                <w:lang w:eastAsia="pt-BR"/>
              </w:rPr>
              <w:t xml:space="preserve">SUBTOTAL </w:t>
            </w:r>
          </w:p>
        </w:tc>
      </w:tr>
      <w:tr w:rsidR="00DF10F2" w:rsidRPr="008B69A1" w:rsidTr="00DF10F2">
        <w:trPr>
          <w:trHeight w:val="255"/>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1</w:t>
            </w:r>
          </w:p>
        </w:tc>
        <w:tc>
          <w:tcPr>
            <w:tcW w:w="5953" w:type="dxa"/>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CALÇADA-DEMOLIÇÃO</w:t>
            </w:r>
          </w:p>
        </w:tc>
        <w:tc>
          <w:tcPr>
            <w:tcW w:w="567"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c>
          <w:tcPr>
            <w:tcW w:w="851"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c>
          <w:tcPr>
            <w:tcW w:w="1275"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c>
          <w:tcPr>
            <w:tcW w:w="986"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DEMOLIÇÃO MANUAL DE CONCRETO SIMPLES</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15,68</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187,66</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2.942,50</w:t>
            </w: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1.2</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RETIRADA DE ENTULHO</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15,68</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109,41</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1.715,57</w:t>
            </w:r>
          </w:p>
        </w:tc>
      </w:tr>
      <w:tr w:rsidR="00DF10F2" w:rsidRPr="008B69A1" w:rsidTr="00DF10F2">
        <w:trPr>
          <w:trHeight w:val="255"/>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2</w:t>
            </w:r>
          </w:p>
        </w:tc>
        <w:tc>
          <w:tcPr>
            <w:tcW w:w="5953" w:type="dxa"/>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ADEQUAÇÃO</w:t>
            </w:r>
          </w:p>
        </w:tc>
        <w:tc>
          <w:tcPr>
            <w:tcW w:w="567"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c>
          <w:tcPr>
            <w:tcW w:w="851"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p>
        </w:tc>
        <w:tc>
          <w:tcPr>
            <w:tcW w:w="986"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2.1</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PISO COM REQUADRO EM CONCRETO SIMPLES COM CONTROLE DE FCK= 20 MPA</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M³</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15,68</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755,97</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11.853,62</w:t>
            </w: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2.2</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 xml:space="preserve">PISO EM LADRILHO HIDRÁULICO PRETO, BRANCO E CINZA 20 </w:t>
            </w:r>
            <w:proofErr w:type="gramStart"/>
            <w:r w:rsidRPr="008B69A1">
              <w:rPr>
                <w:rFonts w:ascii="Tahoma" w:eastAsia="Times New Roman" w:hAnsi="Tahoma" w:cs="Tahoma"/>
                <w:color w:val="000000"/>
                <w:sz w:val="14"/>
                <w:szCs w:val="20"/>
                <w:lang w:eastAsia="pt-BR"/>
              </w:rPr>
              <w:t>X</w:t>
            </w:r>
            <w:proofErr w:type="gramEnd"/>
            <w:r w:rsidRPr="008B69A1">
              <w:rPr>
                <w:rFonts w:ascii="Tahoma" w:eastAsia="Times New Roman" w:hAnsi="Tahoma" w:cs="Tahoma"/>
                <w:color w:val="000000"/>
                <w:sz w:val="14"/>
                <w:szCs w:val="20"/>
                <w:lang w:eastAsia="pt-BR"/>
              </w:rPr>
              <w:t xml:space="preserve"> 20 CM, ASSENTADO COM ARGAMASSA COLANTE INDUSTRIALIZADA</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M²</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20,00</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80,43</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1.608,69</w:t>
            </w: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2.3</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PISO CERÂMICO ESMALTADO TEXTURIZADO PEI-5 RESISTÊNCIA QUÍMICA B, PARA ÁREAS EXTERNAS, ASSENTADO COM ARGAMASSA COLANTE INDUSTRIALIZADA</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M²</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5,00</w:t>
            </w: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71,26</w:t>
            </w:r>
          </w:p>
        </w:tc>
        <w:tc>
          <w:tcPr>
            <w:tcW w:w="986"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356,30</w:t>
            </w:r>
          </w:p>
        </w:tc>
      </w:tr>
      <w:tr w:rsidR="00DF10F2" w:rsidRPr="008B69A1" w:rsidTr="00DF10F2">
        <w:trPr>
          <w:trHeight w:val="255"/>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2</w:t>
            </w:r>
          </w:p>
        </w:tc>
        <w:tc>
          <w:tcPr>
            <w:tcW w:w="5953" w:type="dxa"/>
            <w:shd w:val="clear" w:color="auto" w:fill="auto"/>
            <w:noWrap/>
            <w:vAlign w:val="center"/>
            <w:hideMark/>
          </w:tcPr>
          <w:p w:rsidR="008B69A1" w:rsidRPr="008B69A1" w:rsidRDefault="008B69A1" w:rsidP="008B69A1">
            <w:pPr>
              <w:spacing w:after="0" w:line="240" w:lineRule="auto"/>
              <w:rPr>
                <w:rFonts w:ascii="Tahoma" w:eastAsia="Times New Roman" w:hAnsi="Tahoma" w:cs="Tahoma"/>
                <w:b/>
                <w:bCs/>
                <w:color w:val="000000"/>
                <w:sz w:val="14"/>
                <w:szCs w:val="20"/>
                <w:lang w:eastAsia="pt-BR"/>
              </w:rPr>
            </w:pPr>
            <w:r w:rsidRPr="008B69A1">
              <w:rPr>
                <w:rFonts w:ascii="Tahoma" w:eastAsia="Times New Roman" w:hAnsi="Tahoma" w:cs="Tahoma"/>
                <w:b/>
                <w:bCs/>
                <w:color w:val="000000"/>
                <w:sz w:val="14"/>
                <w:szCs w:val="20"/>
                <w:lang w:eastAsia="pt-BR"/>
              </w:rPr>
              <w:t>DRENAGEM-TAMPÃO PARA A SARJETA</w:t>
            </w:r>
          </w:p>
        </w:tc>
        <w:tc>
          <w:tcPr>
            <w:tcW w:w="567"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c>
          <w:tcPr>
            <w:tcW w:w="851"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c>
          <w:tcPr>
            <w:tcW w:w="1275"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p>
        </w:tc>
        <w:tc>
          <w:tcPr>
            <w:tcW w:w="986" w:type="dxa"/>
            <w:shd w:val="clear" w:color="auto" w:fill="auto"/>
            <w:noWrap/>
            <w:vAlign w:val="center"/>
            <w:hideMark/>
          </w:tcPr>
          <w:p w:rsidR="008B69A1" w:rsidRPr="008B69A1" w:rsidRDefault="008B69A1" w:rsidP="00DF10F2">
            <w:pPr>
              <w:spacing w:after="0" w:line="240" w:lineRule="auto"/>
              <w:jc w:val="center"/>
              <w:rPr>
                <w:rFonts w:ascii="Tahoma" w:eastAsia="Times New Roman" w:hAnsi="Tahoma" w:cs="Tahoma"/>
                <w:b/>
                <w:bCs/>
                <w:color w:val="000000"/>
                <w:sz w:val="14"/>
                <w:szCs w:val="20"/>
                <w:u w:val="single"/>
                <w:lang w:eastAsia="pt-BR"/>
              </w:rPr>
            </w:pPr>
          </w:p>
        </w:tc>
      </w:tr>
      <w:tr w:rsidR="00DF10F2" w:rsidRPr="008B69A1" w:rsidTr="00DF10F2">
        <w:trPr>
          <w:trHeight w:val="240"/>
        </w:trPr>
        <w:tc>
          <w:tcPr>
            <w:tcW w:w="1140" w:type="dxa"/>
            <w:shd w:val="clear" w:color="auto" w:fill="auto"/>
            <w:noWrap/>
            <w:vAlign w:val="center"/>
            <w:hideMark/>
          </w:tcPr>
          <w:p w:rsidR="008B69A1" w:rsidRPr="008B69A1" w:rsidRDefault="008B69A1" w:rsidP="008B69A1">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2.1</w:t>
            </w:r>
          </w:p>
        </w:tc>
        <w:tc>
          <w:tcPr>
            <w:tcW w:w="5953" w:type="dxa"/>
            <w:shd w:val="clear" w:color="auto" w:fill="auto"/>
            <w:hideMark/>
          </w:tcPr>
          <w:p w:rsidR="008B69A1" w:rsidRPr="008B69A1" w:rsidRDefault="008B69A1" w:rsidP="008B69A1">
            <w:pPr>
              <w:spacing w:after="0" w:line="240" w:lineRule="auto"/>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GRELHA QUADRICULADA EM FERRO FUNDIDO PARA CAIXAS E CANALETAS</w:t>
            </w:r>
          </w:p>
        </w:tc>
        <w:tc>
          <w:tcPr>
            <w:tcW w:w="567"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M²</w:t>
            </w:r>
          </w:p>
        </w:tc>
        <w:tc>
          <w:tcPr>
            <w:tcW w:w="851" w:type="dxa"/>
            <w:shd w:val="clear" w:color="auto" w:fill="auto"/>
            <w:noWrap/>
            <w:hideMark/>
          </w:tcPr>
          <w:p w:rsidR="008B69A1" w:rsidRPr="008B69A1" w:rsidRDefault="008B69A1" w:rsidP="00DF10F2">
            <w:pPr>
              <w:spacing w:after="0" w:line="240" w:lineRule="auto"/>
              <w:jc w:val="center"/>
              <w:rPr>
                <w:rFonts w:ascii="Tahoma" w:eastAsia="Times New Roman" w:hAnsi="Tahoma" w:cs="Tahoma"/>
                <w:color w:val="000000"/>
                <w:sz w:val="14"/>
                <w:szCs w:val="20"/>
                <w:lang w:eastAsia="pt-BR"/>
              </w:rPr>
            </w:pPr>
            <w:r w:rsidRPr="008B69A1">
              <w:rPr>
                <w:rFonts w:ascii="Tahoma" w:eastAsia="Times New Roman" w:hAnsi="Tahoma" w:cs="Tahoma"/>
                <w:color w:val="000000"/>
                <w:sz w:val="14"/>
                <w:szCs w:val="20"/>
                <w:lang w:eastAsia="pt-BR"/>
              </w:rPr>
              <w:t>7,65</w:t>
            </w:r>
          </w:p>
        </w:tc>
        <w:tc>
          <w:tcPr>
            <w:tcW w:w="1275" w:type="dxa"/>
            <w:shd w:val="clear" w:color="auto" w:fill="auto"/>
            <w:noWrap/>
            <w:hideMark/>
          </w:tcPr>
          <w:p w:rsidR="008B69A1" w:rsidRPr="008B69A1" w:rsidRDefault="00983920" w:rsidP="00983920">
            <w:pPr>
              <w:spacing w:after="0" w:line="240" w:lineRule="auto"/>
              <w:jc w:val="center"/>
              <w:rPr>
                <w:rFonts w:ascii="Tahoma" w:eastAsia="Times New Roman" w:hAnsi="Tahoma" w:cs="Tahoma"/>
                <w:color w:val="000000"/>
                <w:sz w:val="14"/>
                <w:szCs w:val="20"/>
                <w:lang w:eastAsia="pt-BR"/>
              </w:rPr>
            </w:pPr>
            <w:r>
              <w:rPr>
                <w:rFonts w:ascii="Tahoma" w:eastAsia="Times New Roman" w:hAnsi="Tahoma" w:cs="Tahoma"/>
                <w:color w:val="000000"/>
                <w:sz w:val="14"/>
                <w:szCs w:val="20"/>
                <w:lang w:eastAsia="pt-BR"/>
              </w:rPr>
              <w:t>954</w:t>
            </w:r>
            <w:r w:rsidR="008B69A1" w:rsidRPr="008B69A1">
              <w:rPr>
                <w:rFonts w:ascii="Tahoma" w:eastAsia="Times New Roman" w:hAnsi="Tahoma" w:cs="Tahoma"/>
                <w:color w:val="000000"/>
                <w:sz w:val="14"/>
                <w:szCs w:val="20"/>
                <w:lang w:eastAsia="pt-BR"/>
              </w:rPr>
              <w:t>,</w:t>
            </w:r>
            <w:r>
              <w:rPr>
                <w:rFonts w:ascii="Tahoma" w:eastAsia="Times New Roman" w:hAnsi="Tahoma" w:cs="Tahoma"/>
                <w:color w:val="000000"/>
                <w:sz w:val="14"/>
                <w:szCs w:val="20"/>
                <w:lang w:eastAsia="pt-BR"/>
              </w:rPr>
              <w:t>26</w:t>
            </w:r>
          </w:p>
        </w:tc>
        <w:tc>
          <w:tcPr>
            <w:tcW w:w="986" w:type="dxa"/>
            <w:shd w:val="clear" w:color="auto" w:fill="auto"/>
            <w:noWrap/>
            <w:hideMark/>
          </w:tcPr>
          <w:p w:rsidR="008B69A1" w:rsidRPr="008B69A1" w:rsidRDefault="00983920" w:rsidP="00DF10F2">
            <w:pPr>
              <w:spacing w:after="0" w:line="240" w:lineRule="auto"/>
              <w:jc w:val="center"/>
              <w:rPr>
                <w:rFonts w:ascii="Tahoma" w:eastAsia="Times New Roman" w:hAnsi="Tahoma" w:cs="Tahoma"/>
                <w:color w:val="000000"/>
                <w:sz w:val="14"/>
                <w:szCs w:val="20"/>
                <w:lang w:eastAsia="pt-BR"/>
              </w:rPr>
            </w:pPr>
            <w:r>
              <w:rPr>
                <w:rFonts w:ascii="Tahoma" w:eastAsia="Times New Roman" w:hAnsi="Tahoma" w:cs="Tahoma"/>
                <w:color w:val="000000"/>
                <w:sz w:val="14"/>
                <w:szCs w:val="20"/>
                <w:lang w:eastAsia="pt-BR"/>
              </w:rPr>
              <w:t>7.300,08</w:t>
            </w:r>
          </w:p>
        </w:tc>
      </w:tr>
    </w:tbl>
    <w:p w:rsidR="008B69A1" w:rsidRDefault="008B69A1" w:rsidP="000857FD">
      <w:pPr>
        <w:widowControl w:val="0"/>
        <w:suppressAutoHyphens/>
        <w:spacing w:after="0" w:line="240" w:lineRule="auto"/>
        <w:jc w:val="both"/>
        <w:rPr>
          <w:rFonts w:eastAsia="Times New Roman" w:cs="Arial"/>
          <w:b/>
          <w:bCs/>
          <w:sz w:val="24"/>
          <w:szCs w:val="24"/>
          <w:lang w:eastAsia="zh-CN"/>
        </w:rPr>
      </w:pPr>
    </w:p>
    <w:p w:rsidR="000857FD" w:rsidRPr="00983920" w:rsidRDefault="000857FD" w:rsidP="00983920">
      <w:pPr>
        <w:widowControl w:val="0"/>
        <w:suppressAutoHyphens/>
        <w:spacing w:after="0" w:line="276" w:lineRule="auto"/>
        <w:jc w:val="both"/>
        <w:rPr>
          <w:rFonts w:eastAsia="Times New Roman" w:cs="Arial"/>
          <w:b/>
          <w:bCs/>
          <w:szCs w:val="24"/>
          <w:lang w:eastAsia="zh-CN"/>
        </w:rPr>
      </w:pPr>
    </w:p>
    <w:p w:rsidR="000857FD" w:rsidRPr="00983920" w:rsidRDefault="000857FD" w:rsidP="00983920">
      <w:pPr>
        <w:widowControl w:val="0"/>
        <w:suppressAutoHyphens/>
        <w:spacing w:after="0" w:line="276" w:lineRule="auto"/>
        <w:jc w:val="both"/>
        <w:rPr>
          <w:rFonts w:eastAsia="Times New Roman" w:cs="Arial"/>
          <w:b/>
          <w:szCs w:val="24"/>
          <w:u w:val="single"/>
          <w:lang w:eastAsia="zh-CN"/>
        </w:rPr>
      </w:pPr>
      <w:r w:rsidRPr="00983920">
        <w:rPr>
          <w:rFonts w:eastAsia="Times New Roman" w:cs="Arial"/>
          <w:b/>
          <w:szCs w:val="24"/>
          <w:u w:val="single"/>
          <w:lang w:eastAsia="zh-CN"/>
        </w:rPr>
        <w:t>CLÁUSULA SEGUNDA - DA VALIDADE DOS PREÇOS</w:t>
      </w: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widowControl w:val="0"/>
        <w:suppressAutoHyphens/>
        <w:spacing w:after="0" w:line="276" w:lineRule="auto"/>
        <w:jc w:val="both"/>
        <w:rPr>
          <w:rFonts w:eastAsia="Times New Roman" w:cs="Arial"/>
          <w:szCs w:val="24"/>
          <w:lang w:eastAsia="zh-CN"/>
        </w:rPr>
      </w:pPr>
      <w:r w:rsidRPr="00983920">
        <w:rPr>
          <w:rFonts w:eastAsia="Times New Roman" w:cs="Arial"/>
          <w:b/>
          <w:szCs w:val="24"/>
          <w:lang w:eastAsia="zh-CN"/>
        </w:rPr>
        <w:t>2.1. -</w:t>
      </w:r>
      <w:r w:rsidRPr="00983920">
        <w:rPr>
          <w:rFonts w:eastAsia="Times New Roman" w:cs="Arial"/>
          <w:szCs w:val="24"/>
          <w:lang w:eastAsia="zh-CN"/>
        </w:rPr>
        <w:t xml:space="preserve"> O valor do presente contrato é de </w:t>
      </w:r>
      <w:r w:rsidRPr="00983920">
        <w:rPr>
          <w:rFonts w:eastAsia="Times New Roman" w:cs="Arial"/>
          <w:b/>
          <w:szCs w:val="24"/>
          <w:lang w:eastAsia="zh-CN"/>
        </w:rPr>
        <w:t xml:space="preserve">R$ </w:t>
      </w:r>
      <w:r w:rsidR="00983920">
        <w:rPr>
          <w:rFonts w:eastAsia="Times New Roman" w:cs="Arial"/>
          <w:b/>
          <w:szCs w:val="24"/>
          <w:lang w:eastAsia="zh-CN"/>
        </w:rPr>
        <w:t xml:space="preserve">114.000,00 (cento e quatorze mil reais) </w:t>
      </w:r>
      <w:r w:rsidRPr="00983920">
        <w:rPr>
          <w:rFonts w:eastAsia="Times New Roman" w:cs="Arial"/>
          <w:szCs w:val="24"/>
          <w:lang w:eastAsia="zh-CN"/>
        </w:rPr>
        <w:t xml:space="preserve">constante da proposta vencedora da licitação, aceito pela </w:t>
      </w:r>
      <w:r w:rsidRPr="00983920">
        <w:rPr>
          <w:rFonts w:eastAsia="Times New Roman" w:cs="Arial"/>
          <w:b/>
          <w:szCs w:val="24"/>
          <w:lang w:eastAsia="zh-CN"/>
        </w:rPr>
        <w:t>CONTRATADA</w:t>
      </w:r>
      <w:r w:rsidRPr="00983920">
        <w:rPr>
          <w:rFonts w:eastAsia="Times New Roman" w:cs="Arial"/>
          <w:szCs w:val="24"/>
          <w:lang w:eastAsia="zh-CN"/>
        </w:rPr>
        <w:t>, entendido este como preço justo e suficiente para a total entrega do presente objeto.</w:t>
      </w:r>
    </w:p>
    <w:p w:rsidR="000857FD" w:rsidRPr="00983920" w:rsidRDefault="000857FD" w:rsidP="00983920">
      <w:pPr>
        <w:widowControl w:val="0"/>
        <w:tabs>
          <w:tab w:val="left" w:pos="1287"/>
          <w:tab w:val="left" w:pos="2007"/>
          <w:tab w:val="left" w:pos="2727"/>
        </w:tabs>
        <w:suppressAutoHyphens/>
        <w:spacing w:after="0" w:line="276" w:lineRule="auto"/>
        <w:jc w:val="both"/>
        <w:rPr>
          <w:rFonts w:eastAsia="Times New Roman" w:cs="Arial"/>
          <w:b/>
          <w:szCs w:val="24"/>
          <w:u w:val="single"/>
          <w:lang w:eastAsia="zh-CN"/>
        </w:rPr>
      </w:pPr>
    </w:p>
    <w:p w:rsidR="000857FD" w:rsidRPr="00983920" w:rsidRDefault="000857FD" w:rsidP="00983920">
      <w:pPr>
        <w:widowControl w:val="0"/>
        <w:tabs>
          <w:tab w:val="left" w:pos="1287"/>
          <w:tab w:val="left" w:pos="2007"/>
          <w:tab w:val="left" w:pos="2727"/>
        </w:tabs>
        <w:suppressAutoHyphens/>
        <w:spacing w:after="0" w:line="276" w:lineRule="auto"/>
        <w:jc w:val="both"/>
        <w:rPr>
          <w:rFonts w:eastAsia="Times New Roman" w:cs="Arial"/>
          <w:b/>
          <w:szCs w:val="24"/>
          <w:u w:val="single"/>
          <w:lang w:eastAsia="zh-CN"/>
        </w:rPr>
      </w:pPr>
    </w:p>
    <w:p w:rsidR="000857FD" w:rsidRPr="00983920" w:rsidRDefault="000857FD" w:rsidP="00983920">
      <w:pPr>
        <w:widowControl w:val="0"/>
        <w:suppressAutoHyphens/>
        <w:spacing w:after="0" w:line="276" w:lineRule="auto"/>
        <w:jc w:val="both"/>
        <w:rPr>
          <w:rFonts w:eastAsia="Times New Roman" w:cs="Arial"/>
          <w:b/>
          <w:szCs w:val="24"/>
          <w:u w:val="single"/>
          <w:lang w:eastAsia="zh-CN"/>
        </w:rPr>
      </w:pPr>
      <w:r w:rsidRPr="00983920">
        <w:rPr>
          <w:rFonts w:eastAsia="Times New Roman" w:cs="Arial"/>
          <w:b/>
          <w:szCs w:val="24"/>
          <w:u w:val="single"/>
          <w:lang w:eastAsia="zh-CN"/>
        </w:rPr>
        <w:t>CLÁUSULA TERCEIRA – DO RECURSO FINANCEIRO</w:t>
      </w:r>
    </w:p>
    <w:p w:rsidR="000857FD" w:rsidRPr="00983920" w:rsidRDefault="000857FD" w:rsidP="00983920">
      <w:pPr>
        <w:widowControl w:val="0"/>
        <w:shd w:val="clear" w:color="auto" w:fill="FFFFFF" w:themeFill="background1"/>
        <w:suppressAutoHyphens/>
        <w:spacing w:after="0" w:line="276" w:lineRule="auto"/>
        <w:jc w:val="both"/>
        <w:rPr>
          <w:rFonts w:eastAsia="Times New Roman" w:cs="Arial"/>
          <w:bCs/>
          <w:szCs w:val="24"/>
          <w:shd w:val="clear" w:color="auto" w:fill="FF0000"/>
          <w:lang w:eastAsia="zh-CN"/>
        </w:rPr>
      </w:pPr>
    </w:p>
    <w:p w:rsidR="000857FD" w:rsidRPr="00983920" w:rsidRDefault="000857FD" w:rsidP="00983920">
      <w:pPr>
        <w:widowControl w:val="0"/>
        <w:suppressAutoHyphens/>
        <w:spacing w:after="0" w:line="276" w:lineRule="auto"/>
        <w:jc w:val="both"/>
        <w:rPr>
          <w:rFonts w:eastAsia="Times New Roman" w:cs="Arial"/>
          <w:szCs w:val="24"/>
          <w:lang w:eastAsia="zh-CN"/>
        </w:rPr>
      </w:pPr>
      <w:r w:rsidRPr="00983920">
        <w:rPr>
          <w:rFonts w:eastAsia="Times New Roman" w:cs="Arial"/>
          <w:b/>
          <w:szCs w:val="24"/>
          <w:lang w:eastAsia="zh-CN"/>
        </w:rPr>
        <w:t xml:space="preserve">3.1 - </w:t>
      </w:r>
      <w:proofErr w:type="gramStart"/>
      <w:r w:rsidRPr="00983920">
        <w:rPr>
          <w:rFonts w:eastAsia="Times New Roman" w:cs="Arial"/>
          <w:szCs w:val="24"/>
          <w:lang w:eastAsia="zh-CN"/>
        </w:rPr>
        <w:t>Or.:</w:t>
      </w:r>
      <w:proofErr w:type="gramEnd"/>
      <w:r w:rsidRPr="00983920">
        <w:rPr>
          <w:rFonts w:eastAsia="Times New Roman" w:cs="Arial"/>
          <w:szCs w:val="24"/>
          <w:lang w:eastAsia="zh-CN"/>
        </w:rPr>
        <w:t xml:space="preserve"> 02.07.00.15.451.0009.1012.4.4.90.51 – Prefeitura Municipal de Registro – </w:t>
      </w:r>
      <w:proofErr w:type="spellStart"/>
      <w:r w:rsidRPr="00983920">
        <w:rPr>
          <w:rFonts w:eastAsia="Times New Roman" w:cs="Arial"/>
          <w:szCs w:val="24"/>
          <w:lang w:eastAsia="zh-CN"/>
        </w:rPr>
        <w:t>Sec</w:t>
      </w:r>
      <w:proofErr w:type="spellEnd"/>
      <w:r w:rsidRPr="00983920">
        <w:rPr>
          <w:rFonts w:eastAsia="Times New Roman" w:cs="Arial"/>
          <w:szCs w:val="24"/>
          <w:lang w:eastAsia="zh-CN"/>
        </w:rPr>
        <w:t xml:space="preserve"> Municipal Trânsito e Mobil. Urbana – Urbanismo – </w:t>
      </w:r>
      <w:proofErr w:type="spellStart"/>
      <w:r w:rsidRPr="00983920">
        <w:rPr>
          <w:rFonts w:eastAsia="Times New Roman" w:cs="Arial"/>
          <w:szCs w:val="24"/>
          <w:lang w:eastAsia="zh-CN"/>
        </w:rPr>
        <w:t>Infra-Estrutura</w:t>
      </w:r>
      <w:proofErr w:type="spellEnd"/>
      <w:r w:rsidRPr="00983920">
        <w:rPr>
          <w:rFonts w:eastAsia="Times New Roman" w:cs="Arial"/>
          <w:szCs w:val="24"/>
          <w:lang w:eastAsia="zh-CN"/>
        </w:rPr>
        <w:t xml:space="preserve"> Urbana – Melhoria do Trânsito de Registro – Obras do Sistema de Trânsito – Recursos Específicos – Obras e Instalações – Destinação do Recurso: 01.450.00 - Ficha 102 – Reserva nº 27.</w:t>
      </w: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widowControl w:val="0"/>
        <w:suppressAutoHyphens/>
        <w:spacing w:after="0" w:line="276" w:lineRule="auto"/>
        <w:jc w:val="both"/>
        <w:rPr>
          <w:rFonts w:eastAsia="Times New Roman" w:cs="Arial"/>
          <w:b/>
          <w:bCs/>
          <w:szCs w:val="24"/>
          <w:u w:val="single"/>
          <w:lang w:eastAsia="zh-CN"/>
        </w:rPr>
      </w:pPr>
      <w:r w:rsidRPr="00983920">
        <w:rPr>
          <w:rFonts w:eastAsia="Times New Roman" w:cs="Arial"/>
          <w:b/>
          <w:bCs/>
          <w:szCs w:val="24"/>
          <w:u w:val="single"/>
          <w:lang w:eastAsia="zh-CN"/>
        </w:rPr>
        <w:t>CLÁUSULA QUARTA – DA VIGÊNCIA</w:t>
      </w: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spacing w:after="0" w:line="276" w:lineRule="auto"/>
        <w:jc w:val="both"/>
        <w:rPr>
          <w:rFonts w:cs="Arial"/>
          <w:szCs w:val="24"/>
        </w:rPr>
      </w:pPr>
      <w:r w:rsidRPr="00983920">
        <w:rPr>
          <w:rFonts w:cs="Arial"/>
          <w:b/>
          <w:szCs w:val="24"/>
        </w:rPr>
        <w:t>4.1. –</w:t>
      </w:r>
      <w:r w:rsidRPr="00983920">
        <w:rPr>
          <w:rFonts w:cs="Arial"/>
          <w:szCs w:val="24"/>
        </w:rPr>
        <w:t xml:space="preserve"> A vigência do contrato será de </w:t>
      </w:r>
      <w:r w:rsidRPr="00983920">
        <w:rPr>
          <w:rFonts w:cs="Arial"/>
          <w:b/>
          <w:szCs w:val="24"/>
          <w:u w:val="single"/>
        </w:rPr>
        <w:t>90 (noventa) dias,</w:t>
      </w:r>
      <w:r w:rsidRPr="00983920">
        <w:rPr>
          <w:rFonts w:cs="Arial"/>
          <w:szCs w:val="24"/>
        </w:rPr>
        <w:t xml:space="preserve"> a contar da data indicada na Autorização de Início dos Serviços, podendo ser prorrogado por iguais e sucessivos períodos, desde que seja mais vantajoso para a Administração, limitado a 60 (sessenta) meses, nos termos do Artigo 57, Inciso II da Lei Federal nº 8.666/93 e suas alterações.</w:t>
      </w:r>
    </w:p>
    <w:p w:rsidR="000857FD" w:rsidRPr="00983920" w:rsidRDefault="000857FD" w:rsidP="00983920">
      <w:pPr>
        <w:spacing w:after="0" w:line="276" w:lineRule="auto"/>
        <w:jc w:val="both"/>
        <w:rPr>
          <w:rFonts w:cs="Arial"/>
          <w:szCs w:val="24"/>
        </w:rPr>
      </w:pPr>
    </w:p>
    <w:p w:rsidR="000857FD" w:rsidRPr="00983920" w:rsidRDefault="000857FD" w:rsidP="00983920">
      <w:pPr>
        <w:spacing w:after="0" w:line="276" w:lineRule="auto"/>
        <w:jc w:val="both"/>
        <w:rPr>
          <w:rFonts w:cs="Arial"/>
          <w:szCs w:val="24"/>
        </w:rPr>
      </w:pPr>
      <w:r w:rsidRPr="00983920">
        <w:rPr>
          <w:rFonts w:cs="Arial"/>
          <w:b/>
          <w:szCs w:val="24"/>
        </w:rPr>
        <w:t xml:space="preserve">4.1.1. – </w:t>
      </w:r>
      <w:r w:rsidRPr="00983920">
        <w:rPr>
          <w:rFonts w:cs="Arial"/>
          <w:szCs w:val="24"/>
        </w:rPr>
        <w:t>O término da vigência deste contrato, não desobriga a CONTRATADA e CONTRATANTE no cumprimento das condições estabelecidas, em especial, sobre a garantia, conforme Cláusula Sétima.</w:t>
      </w:r>
    </w:p>
    <w:p w:rsidR="000857FD" w:rsidRPr="00C62A11" w:rsidRDefault="000857FD" w:rsidP="000857FD">
      <w:pPr>
        <w:widowControl w:val="0"/>
        <w:suppressAutoHyphens/>
        <w:spacing w:after="0" w:line="240" w:lineRule="auto"/>
        <w:jc w:val="both"/>
        <w:rPr>
          <w:rFonts w:eastAsia="Times New Roman" w:cs="Arial"/>
          <w:b/>
          <w:sz w:val="24"/>
          <w:szCs w:val="24"/>
          <w:u w:val="single"/>
          <w:lang w:eastAsia="zh-CN"/>
        </w:rPr>
      </w:pPr>
    </w:p>
    <w:p w:rsidR="000857FD" w:rsidRPr="00983920" w:rsidRDefault="000857FD" w:rsidP="00983920">
      <w:pPr>
        <w:widowControl w:val="0"/>
        <w:suppressAutoHyphens/>
        <w:spacing w:after="0" w:line="276" w:lineRule="auto"/>
        <w:jc w:val="both"/>
        <w:rPr>
          <w:rFonts w:cs="Arial"/>
          <w:b/>
          <w:bCs/>
          <w:u w:val="single"/>
        </w:rPr>
      </w:pPr>
      <w:r w:rsidRPr="00983920">
        <w:rPr>
          <w:rFonts w:eastAsia="Times New Roman" w:cs="Arial"/>
          <w:b/>
          <w:u w:val="single"/>
          <w:lang w:eastAsia="zh-CN"/>
        </w:rPr>
        <w:lastRenderedPageBreak/>
        <w:t xml:space="preserve">CLÁUSULA QUINTA - </w:t>
      </w:r>
      <w:r w:rsidRPr="00983920">
        <w:rPr>
          <w:rFonts w:cs="Arial"/>
          <w:b/>
          <w:bCs/>
          <w:u w:val="single"/>
        </w:rPr>
        <w:t>DOS PRAZOS, DAS CONDIÇÕES E DO LOCAL DA EXECUÇÃO DOS SERVIÇOS</w:t>
      </w:r>
    </w:p>
    <w:p w:rsidR="000857FD" w:rsidRPr="00983920" w:rsidRDefault="000857FD" w:rsidP="00983920">
      <w:pPr>
        <w:widowControl w:val="0"/>
        <w:suppressAutoHyphens/>
        <w:spacing w:after="0" w:line="276" w:lineRule="auto"/>
        <w:jc w:val="both"/>
        <w:rPr>
          <w:rFonts w:eastAsia="Times New Roman" w:cs="Arial"/>
          <w:b/>
          <w:u w:val="single"/>
          <w:lang w:eastAsia="zh-CN"/>
        </w:rPr>
      </w:pPr>
    </w:p>
    <w:p w:rsidR="000857FD" w:rsidRPr="00983920" w:rsidRDefault="000857FD" w:rsidP="00983920">
      <w:pPr>
        <w:spacing w:after="0" w:line="276" w:lineRule="auto"/>
        <w:jc w:val="both"/>
        <w:rPr>
          <w:rFonts w:cs="Arial"/>
          <w:b/>
        </w:rPr>
      </w:pPr>
      <w:r w:rsidRPr="00983920">
        <w:rPr>
          <w:rFonts w:cs="Arial"/>
          <w:b/>
        </w:rPr>
        <w:t>5.1.</w:t>
      </w:r>
      <w:r w:rsidRPr="00983920">
        <w:rPr>
          <w:rFonts w:cs="Arial"/>
        </w:rPr>
        <w:t xml:space="preserve"> O prazo para execução dos serviços será de </w:t>
      </w:r>
      <w:r w:rsidRPr="00983920">
        <w:rPr>
          <w:rFonts w:cs="Arial"/>
          <w:b/>
        </w:rPr>
        <w:t xml:space="preserve">90 (noventa) dias, </w:t>
      </w:r>
      <w:r w:rsidRPr="00983920">
        <w:rPr>
          <w:rFonts w:cs="Arial"/>
        </w:rPr>
        <w:t>contados a partir da emissão da A. I. S. (Autorização para Início dos Serviços), em conformidade com o Anexo V – Cronograma Físico-Financeiro.</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i/>
        </w:rPr>
      </w:pPr>
      <w:r w:rsidRPr="00983920">
        <w:rPr>
          <w:rFonts w:cs="Arial"/>
          <w:b/>
        </w:rPr>
        <w:t>5.2</w:t>
      </w:r>
      <w:r w:rsidRPr="00983920">
        <w:rPr>
          <w:rFonts w:cs="Arial"/>
        </w:rPr>
        <w:t xml:space="preserve"> –</w:t>
      </w:r>
      <w:r w:rsidRPr="00983920">
        <w:rPr>
          <w:rFonts w:cs="Arial"/>
          <w:b/>
        </w:rPr>
        <w:t xml:space="preserve"> </w:t>
      </w:r>
      <w:r w:rsidRPr="00983920">
        <w:rPr>
          <w:rFonts w:cs="Arial"/>
        </w:rPr>
        <w:t>A CONTRATADA obriga-se a executar os serviços de acordo com as especificações constantes no Anexo I – Termo de Referência e Anexo VI – Minuta do Termo de Contrato.</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rPr>
      </w:pPr>
      <w:r w:rsidRPr="00983920">
        <w:rPr>
          <w:rFonts w:cs="Arial"/>
          <w:b/>
        </w:rPr>
        <w:t>5.3</w:t>
      </w:r>
      <w:r w:rsidRPr="00983920">
        <w:rPr>
          <w:rFonts w:cs="Arial"/>
        </w:rPr>
        <w:t xml:space="preserve"> – Os serviços serão confirmados pela Secretaria de Municipal de Trânsito e Mobilidade Urbana desta </w:t>
      </w:r>
      <w:r w:rsidRPr="00983920">
        <w:rPr>
          <w:rFonts w:cs="Arial"/>
          <w:b/>
        </w:rPr>
        <w:t>PREFEITURA</w:t>
      </w:r>
      <w:r w:rsidRPr="00983920">
        <w:rPr>
          <w:rFonts w:cs="Arial"/>
        </w:rPr>
        <w:t xml:space="preserve"> mediante relatório final, não excluindo a possibilidade de complementações, se, após análise ou exame posterior, for constatada a existência de irregularidades, incorreções e exigências técnicas relevantes</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5.4</w:t>
      </w:r>
      <w:r w:rsidRPr="00983920">
        <w:rPr>
          <w:rFonts w:cs="Arial"/>
        </w:rPr>
        <w:t xml:space="preserve"> - Constatadas irregularidades no objeto contratual, a CONTRATANTE poderá:</w:t>
      </w:r>
    </w:p>
    <w:p w:rsidR="000857FD" w:rsidRPr="00983920" w:rsidRDefault="000857FD" w:rsidP="00983920">
      <w:pPr>
        <w:spacing w:after="0" w:line="276" w:lineRule="auto"/>
        <w:jc w:val="both"/>
        <w:rPr>
          <w:rFonts w:cs="Arial"/>
        </w:rPr>
      </w:pPr>
    </w:p>
    <w:p w:rsidR="000857FD" w:rsidRDefault="000857FD" w:rsidP="00983920">
      <w:pPr>
        <w:pStyle w:val="PargrafodaLista"/>
        <w:widowControl/>
        <w:numPr>
          <w:ilvl w:val="0"/>
          <w:numId w:val="6"/>
        </w:numPr>
        <w:suppressAutoHyphens w:val="0"/>
        <w:spacing w:after="120" w:line="276" w:lineRule="auto"/>
        <w:ind w:left="714" w:hanging="357"/>
        <w:contextualSpacing/>
        <w:jc w:val="both"/>
        <w:rPr>
          <w:rFonts w:asciiTheme="minorHAnsi" w:hAnsiTheme="minorHAnsi" w:cs="Arial"/>
          <w:sz w:val="22"/>
          <w:szCs w:val="22"/>
        </w:rPr>
      </w:pPr>
      <w:r w:rsidRPr="00983920">
        <w:rPr>
          <w:rFonts w:asciiTheme="minorHAnsi" w:hAnsiTheme="minorHAnsi" w:cs="Arial"/>
          <w:sz w:val="22"/>
          <w:szCs w:val="22"/>
        </w:rPr>
        <w:t xml:space="preserve">Se disser respeito à execução, rejeitá-lo no todo ou em parte, determinando seu refazimento ou rescindindo a contratação, sem prejuízo das penalidades cabíveis, conforme especificado </w:t>
      </w:r>
      <w:proofErr w:type="spellStart"/>
      <w:r w:rsidRPr="00983920">
        <w:rPr>
          <w:rFonts w:asciiTheme="minorHAnsi" w:hAnsiTheme="minorHAnsi" w:cs="Arial"/>
          <w:sz w:val="22"/>
          <w:szCs w:val="22"/>
          <w:shd w:val="clear" w:color="auto" w:fill="FFFFFF"/>
        </w:rPr>
        <w:t>no</w:t>
      </w:r>
      <w:proofErr w:type="spellEnd"/>
      <w:r w:rsidRPr="00983920">
        <w:rPr>
          <w:rFonts w:asciiTheme="minorHAnsi" w:hAnsiTheme="minorHAnsi" w:cs="Arial"/>
          <w:sz w:val="22"/>
          <w:szCs w:val="22"/>
          <w:shd w:val="clear" w:color="auto" w:fill="FFFFFF"/>
        </w:rPr>
        <w:t xml:space="preserve"> Cláusula </w:t>
      </w:r>
      <w:r w:rsidRPr="00983920">
        <w:rPr>
          <w:rFonts w:asciiTheme="minorHAnsi" w:hAnsiTheme="minorHAnsi" w:cs="Arial"/>
          <w:sz w:val="22"/>
          <w:szCs w:val="22"/>
        </w:rPr>
        <w:t>31;</w:t>
      </w:r>
    </w:p>
    <w:p w:rsidR="00983920" w:rsidRPr="00983920" w:rsidRDefault="00983920" w:rsidP="00983920">
      <w:pPr>
        <w:pStyle w:val="PargrafodaLista"/>
        <w:widowControl/>
        <w:suppressAutoHyphens w:val="0"/>
        <w:spacing w:after="120" w:line="276" w:lineRule="auto"/>
        <w:ind w:left="714"/>
        <w:contextualSpacing/>
        <w:jc w:val="both"/>
        <w:rPr>
          <w:rFonts w:asciiTheme="minorHAnsi" w:hAnsiTheme="minorHAnsi" w:cs="Arial"/>
          <w:sz w:val="22"/>
          <w:szCs w:val="22"/>
        </w:rPr>
      </w:pPr>
    </w:p>
    <w:p w:rsidR="000857FD" w:rsidRPr="00983920" w:rsidRDefault="000857FD" w:rsidP="00983920">
      <w:pPr>
        <w:pStyle w:val="PargrafodaLista"/>
        <w:widowControl/>
        <w:numPr>
          <w:ilvl w:val="0"/>
          <w:numId w:val="6"/>
        </w:numPr>
        <w:suppressAutoHyphens w:val="0"/>
        <w:spacing w:before="120" w:line="276" w:lineRule="auto"/>
        <w:ind w:left="714" w:hanging="357"/>
        <w:contextualSpacing/>
        <w:jc w:val="both"/>
        <w:rPr>
          <w:rFonts w:asciiTheme="minorHAnsi" w:hAnsiTheme="minorHAnsi" w:cs="Arial"/>
          <w:sz w:val="22"/>
          <w:szCs w:val="22"/>
        </w:rPr>
      </w:pPr>
      <w:r w:rsidRPr="00983920">
        <w:rPr>
          <w:rFonts w:asciiTheme="minorHAnsi" w:hAnsiTheme="minorHAnsi" w:cs="Arial"/>
          <w:sz w:val="22"/>
          <w:szCs w:val="22"/>
        </w:rPr>
        <w:t>Se disser respeito à diferença de quantidade ou de partes, determinar sua complementação ou rescindir a contratação, sem prejuízo das penalidades cabíveis;</w:t>
      </w:r>
    </w:p>
    <w:p w:rsidR="000857FD" w:rsidRPr="00983920" w:rsidRDefault="000857FD" w:rsidP="00983920">
      <w:pPr>
        <w:widowControl w:val="0"/>
        <w:suppressAutoHyphens/>
        <w:spacing w:after="0" w:line="276" w:lineRule="auto"/>
        <w:jc w:val="both"/>
        <w:rPr>
          <w:rFonts w:cs="Arial"/>
        </w:rPr>
      </w:pPr>
    </w:p>
    <w:p w:rsidR="000857FD" w:rsidRPr="00983920" w:rsidRDefault="000857FD" w:rsidP="00983920">
      <w:pPr>
        <w:widowControl w:val="0"/>
        <w:suppressAutoHyphens/>
        <w:spacing w:after="0" w:line="276" w:lineRule="auto"/>
        <w:jc w:val="both"/>
        <w:rPr>
          <w:rFonts w:cs="Arial"/>
        </w:rPr>
      </w:pPr>
    </w:p>
    <w:p w:rsidR="000857FD" w:rsidRPr="00983920" w:rsidRDefault="000857FD" w:rsidP="00983920">
      <w:pPr>
        <w:widowControl w:val="0"/>
        <w:suppressAutoHyphens/>
        <w:spacing w:after="0" w:line="276" w:lineRule="auto"/>
        <w:jc w:val="both"/>
        <w:rPr>
          <w:rFonts w:eastAsia="Times New Roman" w:cs="Arial"/>
          <w:b/>
          <w:bCs/>
          <w:u w:val="single"/>
          <w:lang w:eastAsia="zh-CN"/>
        </w:rPr>
      </w:pPr>
      <w:r w:rsidRPr="00983920">
        <w:rPr>
          <w:rFonts w:eastAsia="Times New Roman" w:cs="Arial"/>
          <w:b/>
          <w:bCs/>
          <w:u w:val="single"/>
          <w:lang w:eastAsia="zh-CN"/>
        </w:rPr>
        <w:t>CLÁUSULA SEXTA - DO RECEBIMENTO PROVISÓRIO E DEFINITIVO</w:t>
      </w: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spacing w:after="0" w:line="276" w:lineRule="auto"/>
        <w:jc w:val="both"/>
        <w:rPr>
          <w:rFonts w:cs="Arial"/>
        </w:rPr>
      </w:pPr>
      <w:r w:rsidRPr="00983920">
        <w:rPr>
          <w:rFonts w:cs="Arial"/>
          <w:b/>
        </w:rPr>
        <w:t>6.1</w:t>
      </w:r>
      <w:r w:rsidRPr="00983920">
        <w:rPr>
          <w:rFonts w:cs="Arial"/>
        </w:rPr>
        <w:t xml:space="preserve"> – Executado o contrato, o seu objeto será recebido:</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6.1.1</w:t>
      </w:r>
      <w:r w:rsidRPr="00983920">
        <w:rPr>
          <w:rFonts w:cs="Arial"/>
        </w:rPr>
        <w:t xml:space="preserve"> - I – em se tratando de obras e serviços:</w:t>
      </w:r>
    </w:p>
    <w:p w:rsidR="000857FD" w:rsidRPr="00983920" w:rsidRDefault="000857FD" w:rsidP="00983920">
      <w:pPr>
        <w:spacing w:after="0" w:line="276" w:lineRule="auto"/>
        <w:jc w:val="both"/>
        <w:rPr>
          <w:rFonts w:cs="Arial"/>
        </w:rPr>
      </w:pPr>
    </w:p>
    <w:p w:rsidR="000857FD" w:rsidRPr="00983920" w:rsidRDefault="000857FD" w:rsidP="00983920">
      <w:pPr>
        <w:numPr>
          <w:ilvl w:val="0"/>
          <w:numId w:val="1"/>
        </w:numPr>
        <w:spacing w:after="0" w:line="276" w:lineRule="auto"/>
        <w:jc w:val="both"/>
        <w:rPr>
          <w:rFonts w:cs="Arial"/>
        </w:rPr>
      </w:pPr>
      <w:r w:rsidRPr="00983920">
        <w:rPr>
          <w:rFonts w:cs="Arial"/>
        </w:rPr>
        <w:t>Provisoriamente, pelo responsável por seu acompanhamento e fiscalização, mediante termo circunstanciado, assinado pelas partes em até 15 (quinze) dias da comunicação escrita do contratado;</w:t>
      </w:r>
    </w:p>
    <w:p w:rsidR="000857FD" w:rsidRPr="00983920" w:rsidRDefault="000857FD" w:rsidP="00983920">
      <w:pPr>
        <w:spacing w:after="0" w:line="276" w:lineRule="auto"/>
        <w:jc w:val="both"/>
        <w:rPr>
          <w:rFonts w:cs="Arial"/>
        </w:rPr>
      </w:pPr>
    </w:p>
    <w:p w:rsidR="000857FD" w:rsidRPr="00983920" w:rsidRDefault="000857FD" w:rsidP="00983920">
      <w:pPr>
        <w:numPr>
          <w:ilvl w:val="0"/>
          <w:numId w:val="1"/>
        </w:numPr>
        <w:spacing w:after="0" w:line="276" w:lineRule="auto"/>
        <w:jc w:val="both"/>
        <w:rPr>
          <w:rFonts w:cs="Arial"/>
        </w:rPr>
      </w:pPr>
      <w:r w:rsidRPr="00983920">
        <w:rPr>
          <w:rFonts w:cs="Arial"/>
        </w:rPr>
        <w:t>Definitivamente, por servidor ou comissão designada pela autoridade competente, mediante termo circunstanciado, assinado pelas partes, após o decurso do prazo de observação, ou vistoria que comprove a adequação do objeto aos termos contratuais, observado o disposto no artigo 69 da Lei Federal nº 8.666/93;</w:t>
      </w:r>
    </w:p>
    <w:p w:rsidR="000857FD" w:rsidRPr="00983920" w:rsidRDefault="000857FD" w:rsidP="00983920">
      <w:pPr>
        <w:pStyle w:val="PargrafodaLista"/>
        <w:spacing w:line="276" w:lineRule="auto"/>
        <w:rPr>
          <w:rFonts w:asciiTheme="minorHAnsi" w:hAnsiTheme="minorHAnsi" w:cs="Arial"/>
          <w:sz w:val="22"/>
          <w:szCs w:val="22"/>
        </w:rPr>
      </w:pPr>
    </w:p>
    <w:p w:rsidR="000857FD" w:rsidRPr="00983920" w:rsidRDefault="000857FD" w:rsidP="00983920">
      <w:pPr>
        <w:spacing w:after="0" w:line="276" w:lineRule="auto"/>
        <w:jc w:val="both"/>
        <w:rPr>
          <w:rFonts w:cs="Arial"/>
        </w:rPr>
      </w:pPr>
      <w:r w:rsidRPr="00983920">
        <w:rPr>
          <w:rFonts w:cs="Arial"/>
          <w:b/>
        </w:rPr>
        <w:lastRenderedPageBreak/>
        <w:t>6.1.2</w:t>
      </w:r>
      <w:r w:rsidRPr="00983920">
        <w:rPr>
          <w:rFonts w:cs="Arial"/>
        </w:rPr>
        <w:t xml:space="preserve"> – O recebimento provisório ou definitivo não exclui a responsabilidade civil pela solidez e segurança do serviço, nem ético-profissional pela perfeita execução do contrato, dentro dos limites estabelecidos pela lei ou pelo contrato.</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6.1.3</w:t>
      </w:r>
      <w:r w:rsidRPr="00983920">
        <w:rPr>
          <w:rFonts w:cs="Arial"/>
        </w:rPr>
        <w:t xml:space="preserve"> - O prazo a que se refere a alínea “b” do item 6.1.1 não poderá ser superior a 90 (noventa) dias, salvo em casos excepcionais, devidamente justificados.</w:t>
      </w:r>
    </w:p>
    <w:p w:rsidR="000857FD" w:rsidRPr="00983920" w:rsidRDefault="000857FD" w:rsidP="00983920">
      <w:pPr>
        <w:widowControl w:val="0"/>
        <w:tabs>
          <w:tab w:val="left" w:pos="2291"/>
        </w:tabs>
        <w:suppressAutoHyphens/>
        <w:spacing w:after="0" w:line="276" w:lineRule="auto"/>
        <w:jc w:val="both"/>
        <w:rPr>
          <w:rFonts w:eastAsia="Times New Roman" w:cs="Arial"/>
          <w:lang w:eastAsia="zh-CN"/>
        </w:rPr>
      </w:pPr>
    </w:p>
    <w:p w:rsidR="000857FD" w:rsidRPr="00983920" w:rsidRDefault="000857FD" w:rsidP="00983920">
      <w:pPr>
        <w:widowControl w:val="0"/>
        <w:autoSpaceDE w:val="0"/>
        <w:autoSpaceDN w:val="0"/>
        <w:adjustRightInd w:val="0"/>
        <w:spacing w:after="0" w:line="276" w:lineRule="auto"/>
        <w:jc w:val="both"/>
        <w:rPr>
          <w:rFonts w:eastAsia="Times New Roman" w:cs="Arial"/>
          <w:lang w:eastAsia="zh-CN"/>
        </w:rPr>
      </w:pPr>
    </w:p>
    <w:p w:rsidR="000857FD" w:rsidRPr="00983920" w:rsidRDefault="000857FD" w:rsidP="00983920">
      <w:pPr>
        <w:widowControl w:val="0"/>
        <w:suppressAutoHyphens/>
        <w:overflowPunct w:val="0"/>
        <w:autoSpaceDE w:val="0"/>
        <w:autoSpaceDN w:val="0"/>
        <w:adjustRightInd w:val="0"/>
        <w:spacing w:after="0" w:line="276" w:lineRule="auto"/>
        <w:jc w:val="both"/>
        <w:rPr>
          <w:rFonts w:eastAsia="Times New Roman" w:cs="Arial"/>
          <w:u w:val="single"/>
          <w:lang w:eastAsia="zh-CN"/>
        </w:rPr>
      </w:pPr>
      <w:r w:rsidRPr="00983920">
        <w:rPr>
          <w:rFonts w:eastAsia="Times New Roman" w:cs="Arial"/>
          <w:b/>
          <w:u w:val="single"/>
          <w:lang w:eastAsia="zh-CN"/>
        </w:rPr>
        <w:t>CLÁUSULA SÉTIMA - DA GARANTIA</w:t>
      </w: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jc w:val="both"/>
        <w:rPr>
          <w:rFonts w:eastAsia="Times New Roman" w:cs="Arial"/>
          <w:lang w:eastAsia="zh-CN"/>
        </w:rPr>
      </w:pPr>
      <w:r w:rsidRPr="00983920">
        <w:rPr>
          <w:rFonts w:eastAsia="Times New Roman" w:cs="Arial"/>
          <w:b/>
          <w:lang w:eastAsia="zh-CN"/>
        </w:rPr>
        <w:t>7.1. -</w:t>
      </w:r>
      <w:r w:rsidRPr="00983920">
        <w:rPr>
          <w:rFonts w:eastAsia="Times New Roman" w:cs="Arial"/>
          <w:lang w:eastAsia="zh-CN"/>
        </w:rPr>
        <w:t xml:space="preserve"> O objeto do presente processo tem garantia quanto a vícios ocultos e aparentes ou defeitos da coisa, devendo o licitante vencedor eliminá-los às próprias expensas, sob pena de incidir em inexecução contratual. Ficando responsável por todos os encargos decorrentes disso,</w:t>
      </w:r>
      <w:r w:rsidRPr="00983920">
        <w:rPr>
          <w:rFonts w:cs="Arial"/>
        </w:rPr>
        <w:t xml:space="preserve"> incluindo a remoção e devolução do objeto licitado, após, sanadas os problemas que se fizeram necessária o uso da garantia.</w:t>
      </w: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ind w:right="-135"/>
        <w:jc w:val="both"/>
        <w:rPr>
          <w:rFonts w:eastAsia="Times New Roman" w:cs="Arial"/>
          <w:lang w:eastAsia="zh-CN"/>
        </w:rPr>
      </w:pPr>
      <w:r w:rsidRPr="00983920">
        <w:rPr>
          <w:rFonts w:eastAsia="Times New Roman" w:cs="Arial"/>
          <w:b/>
          <w:lang w:eastAsia="zh-CN"/>
        </w:rPr>
        <w:t>7.2. -</w:t>
      </w:r>
      <w:r w:rsidRPr="00983920">
        <w:rPr>
          <w:rFonts w:eastAsia="Times New Roman" w:cs="Arial"/>
          <w:lang w:eastAsia="zh-CN"/>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jc w:val="both"/>
        <w:rPr>
          <w:rFonts w:eastAsia="Times New Roman" w:cs="Arial"/>
          <w:lang w:eastAsia="zh-CN"/>
        </w:rPr>
      </w:pPr>
      <w:r w:rsidRPr="00983920">
        <w:rPr>
          <w:rFonts w:eastAsia="Times New Roman" w:cs="Arial"/>
          <w:b/>
          <w:lang w:eastAsia="zh-CN"/>
        </w:rPr>
        <w:t>7.3. -</w:t>
      </w:r>
      <w:r w:rsidRPr="00983920">
        <w:rPr>
          <w:rFonts w:eastAsia="Times New Roman" w:cs="Arial"/>
          <w:lang w:eastAsia="zh-CN"/>
        </w:rPr>
        <w:t xml:space="preserve"> No que couber, aplica-se a Lei nº 8.078, de 11 de setembro de 1.990 – Código de Defesa do Consumidor.</w:t>
      </w: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jc w:val="both"/>
        <w:rPr>
          <w:rFonts w:cs="Arial"/>
        </w:rPr>
      </w:pPr>
      <w:r w:rsidRPr="00983920">
        <w:rPr>
          <w:rFonts w:eastAsia="Times New Roman" w:cs="Arial"/>
          <w:b/>
          <w:lang w:eastAsia="zh-CN"/>
        </w:rPr>
        <w:t>7.4 -</w:t>
      </w:r>
      <w:r w:rsidRPr="00983920">
        <w:rPr>
          <w:rFonts w:eastAsia="Times New Roman" w:cs="Arial"/>
          <w:lang w:eastAsia="zh-CN"/>
        </w:rPr>
        <w:t xml:space="preserve"> </w:t>
      </w:r>
      <w:r w:rsidRPr="00983920">
        <w:rPr>
          <w:rFonts w:cs="Arial"/>
        </w:rPr>
        <w:t xml:space="preserve">Para os casos que possuam garantia determinada, a CONTRATADA obrigar-se </w:t>
      </w:r>
      <w:proofErr w:type="gramStart"/>
      <w:r w:rsidRPr="00983920">
        <w:rPr>
          <w:rFonts w:cs="Arial"/>
        </w:rPr>
        <w:t>à</w:t>
      </w:r>
      <w:proofErr w:type="gramEnd"/>
      <w:r w:rsidRPr="00983920">
        <w:rPr>
          <w:rFonts w:cs="Arial"/>
        </w:rPr>
        <w:t xml:space="preserve"> oferecer garantia mínima para os produtos, por período mínimo de 12 meses a contar da data de entrega do mesmo, ressalvados os casos em que outro seja estabelecido pela lei ou fabricante. A CONTRATADA obrigar-se ainda, a repassar à PREFEITURA MUNICIPAL DE REGISTRO o prazo de garantia ofertado pelo fabricante dos materiais, caso este seja maior que o prazo mínimo estipulado neste item.</w:t>
      </w:r>
    </w:p>
    <w:p w:rsidR="000857FD" w:rsidRPr="00983920" w:rsidRDefault="000857FD" w:rsidP="00983920">
      <w:pPr>
        <w:spacing w:after="0" w:line="276" w:lineRule="auto"/>
        <w:ind w:left="851" w:right="-135" w:hanging="851"/>
        <w:jc w:val="both"/>
        <w:rPr>
          <w:rFonts w:cs="Arial"/>
        </w:rPr>
      </w:pPr>
    </w:p>
    <w:p w:rsidR="000857FD" w:rsidRPr="00983920" w:rsidRDefault="000857FD" w:rsidP="00983920">
      <w:pPr>
        <w:spacing w:after="0" w:line="276" w:lineRule="auto"/>
        <w:ind w:right="-135"/>
        <w:jc w:val="both"/>
        <w:rPr>
          <w:rFonts w:cs="Arial"/>
        </w:rPr>
      </w:pPr>
      <w:r w:rsidRPr="00983920">
        <w:rPr>
          <w:rFonts w:cs="Arial"/>
          <w:b/>
        </w:rPr>
        <w:t>7.4.1</w:t>
      </w:r>
      <w:r w:rsidRPr="00983920">
        <w:rPr>
          <w:rFonts w:cs="Arial"/>
        </w:rPr>
        <w:t xml:space="preserve"> – Faculta-se à PREFEITURA MUNICIPAL DE REGISTRO, checar junto aos fabricantes, os prazos de garantia dos produtos, constituindo inadimplência contratual o fato de a CONTRATADA oferecer garantia com prazos inferiores aos utilizados pelos fabricantes.</w:t>
      </w:r>
    </w:p>
    <w:p w:rsidR="000857FD" w:rsidRPr="00983920" w:rsidRDefault="000857FD" w:rsidP="00983920">
      <w:pPr>
        <w:spacing w:after="0" w:line="276" w:lineRule="auto"/>
        <w:ind w:left="851" w:right="-135" w:hanging="851"/>
        <w:jc w:val="both"/>
        <w:rPr>
          <w:rFonts w:cs="Arial"/>
        </w:rPr>
      </w:pPr>
    </w:p>
    <w:p w:rsidR="000857FD" w:rsidRPr="00983920" w:rsidRDefault="000857FD" w:rsidP="00983920">
      <w:pPr>
        <w:spacing w:line="276" w:lineRule="auto"/>
        <w:ind w:right="-135"/>
        <w:jc w:val="both"/>
        <w:rPr>
          <w:rFonts w:cs="Arial"/>
        </w:rPr>
      </w:pPr>
      <w:r w:rsidRPr="00983920">
        <w:rPr>
          <w:rFonts w:cs="Arial"/>
          <w:b/>
        </w:rPr>
        <w:t>7.5</w:t>
      </w:r>
      <w:r w:rsidRPr="00983920">
        <w:rPr>
          <w:rFonts w:cs="Arial"/>
        </w:rPr>
        <w:t xml:space="preserve"> – Compreende-se como garantia a troca do produto, tudo sem custos adicionais à Prefeitura Municipal de Registro nos casos em que comprovadamente não tenham havido mau uso, inclusive com a retirada e o transporte do produto, caso necessário.</w:t>
      </w:r>
    </w:p>
    <w:p w:rsidR="000857FD" w:rsidRPr="00983920" w:rsidRDefault="000857FD" w:rsidP="00983920">
      <w:pPr>
        <w:spacing w:after="0" w:line="276" w:lineRule="auto"/>
        <w:ind w:right="-135"/>
        <w:jc w:val="both"/>
        <w:rPr>
          <w:rFonts w:cs="Arial"/>
        </w:rPr>
      </w:pPr>
      <w:r w:rsidRPr="00983920">
        <w:rPr>
          <w:rFonts w:cs="Arial"/>
          <w:b/>
        </w:rPr>
        <w:lastRenderedPageBreak/>
        <w:t>7.5.1</w:t>
      </w:r>
      <w:r w:rsidRPr="00983920">
        <w:rPr>
          <w:rFonts w:cs="Arial"/>
        </w:rPr>
        <w:t xml:space="preserve"> – A garantia compreenderá, inclusive, os casos em que o produto perca a sua condição originalmente contratada, não decorrente de mau uso, como por exemplo: deformação da estrutura ocasionada pelo transporte.</w:t>
      </w:r>
    </w:p>
    <w:p w:rsidR="000857FD" w:rsidRPr="00983920" w:rsidRDefault="000857FD" w:rsidP="00983920">
      <w:pPr>
        <w:autoSpaceDE w:val="0"/>
        <w:autoSpaceDN w:val="0"/>
        <w:adjustRightInd w:val="0"/>
        <w:spacing w:after="0" w:line="276" w:lineRule="auto"/>
        <w:ind w:left="851" w:hanging="851"/>
        <w:jc w:val="both"/>
        <w:rPr>
          <w:rFonts w:cs="Arial"/>
        </w:rPr>
      </w:pPr>
    </w:p>
    <w:p w:rsidR="000857FD" w:rsidRPr="00983920" w:rsidRDefault="000857FD" w:rsidP="00983920">
      <w:pPr>
        <w:widowControl w:val="0"/>
        <w:suppressAutoHyphens/>
        <w:spacing w:after="0" w:line="276" w:lineRule="auto"/>
        <w:jc w:val="both"/>
        <w:rPr>
          <w:rFonts w:cs="Arial"/>
        </w:rPr>
      </w:pPr>
      <w:r w:rsidRPr="00983920">
        <w:rPr>
          <w:rFonts w:cs="Arial"/>
          <w:b/>
        </w:rPr>
        <w:t>7.6 –</w:t>
      </w:r>
      <w:r w:rsidRPr="00983920">
        <w:rPr>
          <w:rFonts w:cs="Arial"/>
        </w:rPr>
        <w:t xml:space="preserve"> Durante o período da garantia, a mesma deverá ser prestada sem quaisquer ônus à Prefeitura Municipal de Registro</w:t>
      </w:r>
    </w:p>
    <w:p w:rsidR="000857FD" w:rsidRPr="00983920" w:rsidRDefault="000857FD" w:rsidP="00983920">
      <w:pPr>
        <w:autoSpaceDE w:val="0"/>
        <w:autoSpaceDN w:val="0"/>
        <w:adjustRightInd w:val="0"/>
        <w:spacing w:after="0" w:line="276" w:lineRule="auto"/>
        <w:jc w:val="both"/>
        <w:rPr>
          <w:rFonts w:cs="Arial"/>
        </w:rPr>
      </w:pPr>
    </w:p>
    <w:p w:rsidR="000857FD" w:rsidRPr="00983920" w:rsidRDefault="000857FD" w:rsidP="00983920">
      <w:pPr>
        <w:autoSpaceDE w:val="0"/>
        <w:autoSpaceDN w:val="0"/>
        <w:adjustRightInd w:val="0"/>
        <w:spacing w:after="0" w:line="276" w:lineRule="auto"/>
        <w:jc w:val="both"/>
        <w:rPr>
          <w:rFonts w:cs="Arial"/>
        </w:rPr>
      </w:pPr>
    </w:p>
    <w:p w:rsidR="000857FD" w:rsidRPr="00983920" w:rsidRDefault="000857FD" w:rsidP="00983920">
      <w:pPr>
        <w:widowControl w:val="0"/>
        <w:suppressAutoHyphens/>
        <w:spacing w:after="0" w:line="276" w:lineRule="auto"/>
        <w:jc w:val="both"/>
        <w:rPr>
          <w:rFonts w:eastAsia="Times New Roman" w:cs="Arial"/>
          <w:b/>
          <w:bCs/>
          <w:u w:val="single"/>
          <w:lang w:eastAsia="zh-CN"/>
        </w:rPr>
      </w:pPr>
      <w:r w:rsidRPr="00983920">
        <w:rPr>
          <w:rFonts w:eastAsia="Times New Roman" w:cs="Arial"/>
          <w:b/>
          <w:bCs/>
          <w:u w:val="single"/>
          <w:lang w:eastAsia="zh-CN"/>
        </w:rPr>
        <w:t>CLÁUSULA OITAVA - DA FORMA DE PAGAMENTO</w:t>
      </w:r>
    </w:p>
    <w:p w:rsidR="000857FD" w:rsidRPr="00983920" w:rsidRDefault="000857FD" w:rsidP="00983920">
      <w:pPr>
        <w:widowControl w:val="0"/>
        <w:suppressAutoHyphens/>
        <w:spacing w:after="0" w:line="276" w:lineRule="auto"/>
        <w:jc w:val="both"/>
        <w:rPr>
          <w:rFonts w:eastAsia="Times New Roman" w:cs="Arial"/>
          <w:b/>
          <w:lang w:eastAsia="zh-CN"/>
        </w:rPr>
      </w:pPr>
    </w:p>
    <w:p w:rsidR="000857FD" w:rsidRPr="00983920" w:rsidRDefault="000857FD" w:rsidP="00983920">
      <w:pPr>
        <w:spacing w:after="0" w:line="276" w:lineRule="auto"/>
        <w:jc w:val="both"/>
        <w:rPr>
          <w:rFonts w:cs="Arial"/>
        </w:rPr>
      </w:pPr>
      <w:r w:rsidRPr="00983920">
        <w:rPr>
          <w:rFonts w:cs="Arial"/>
          <w:b/>
        </w:rPr>
        <w:t xml:space="preserve">8.1. – </w:t>
      </w:r>
      <w:r w:rsidRPr="00983920">
        <w:rPr>
          <w:rFonts w:cs="Arial"/>
        </w:rPr>
        <w:t>A Secretaria Municipal de Trânsito e Mobilidade Urbana, por meio do Administrador e Fiscal indicados na Autorização de Início dos Serviços, será responsável por conferir e aprovar a execução dos serviços.</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8.1.1</w:t>
      </w:r>
      <w:r w:rsidRPr="00983920">
        <w:rPr>
          <w:rFonts w:cs="Arial"/>
        </w:rPr>
        <w:t xml:space="preserve"> – Somente serão considerados para efeito de pagamento os serviços efetivamente executados pela Contratada, com conformidade com o Termo de Referência (Anexo I)</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 xml:space="preserve">8.2. – </w:t>
      </w:r>
      <w:r w:rsidRPr="00983920">
        <w:rPr>
          <w:rFonts w:cs="Arial"/>
        </w:rPr>
        <w:t xml:space="preserve">Após a conferência dos serviços, a Secretaria Municipal de Trânsito e Mobilidade Urbana solicitará a emissão da Nota Fiscal pela </w:t>
      </w:r>
      <w:r w:rsidRPr="00983920">
        <w:rPr>
          <w:rFonts w:cs="Arial"/>
          <w:b/>
        </w:rPr>
        <w:t>CONTRATADA</w:t>
      </w:r>
      <w:r w:rsidRPr="00983920">
        <w:rPr>
          <w:rFonts w:cs="Arial"/>
        </w:rPr>
        <w:t xml:space="preserve"> que será atestada pelo Administrador e Fiscal do contrato.</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b/>
        </w:rPr>
      </w:pPr>
      <w:r w:rsidRPr="00983920">
        <w:rPr>
          <w:rFonts w:cs="Arial"/>
          <w:b/>
        </w:rPr>
        <w:t>8.2.1. –</w:t>
      </w:r>
      <w:r w:rsidRPr="00983920">
        <w:rPr>
          <w:rFonts w:cs="Arial"/>
        </w:rPr>
        <w:t xml:space="preserve"> A Nota Fiscal deverá ser da empresa que apresentou a proposta vencedora da licitação.</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b/>
        </w:rPr>
      </w:pPr>
      <w:r w:rsidRPr="00983920">
        <w:rPr>
          <w:rFonts w:cs="Arial"/>
          <w:b/>
        </w:rPr>
        <w:t xml:space="preserve">8.2.2. – </w:t>
      </w:r>
      <w:r w:rsidRPr="00983920">
        <w:rPr>
          <w:rFonts w:eastAsia="Calibri" w:cs="Arial"/>
          <w:b/>
          <w:u w:val="single"/>
        </w:rPr>
        <w:t>É importante que nas Notas Fiscais/Faturas constem os dados do empenho e seu respectivo número, bem como sua respectiva sequência da medição</w:t>
      </w:r>
      <w:r w:rsidRPr="00983920">
        <w:rPr>
          <w:rFonts w:eastAsia="Calibri" w:cs="Arial"/>
          <w:b/>
        </w:rPr>
        <w:t xml:space="preserve">. </w:t>
      </w:r>
      <w:r w:rsidRPr="00983920">
        <w:rPr>
          <w:rFonts w:eastAsia="Calibri" w:cs="Arial"/>
          <w:b/>
          <w:u w:val="single"/>
        </w:rPr>
        <w:t>Exemplo: 1ª Medição, 2ª Medição e 3ª Medição</w:t>
      </w:r>
      <w:r w:rsidRPr="00983920">
        <w:rPr>
          <w:rFonts w:eastAsia="Calibri" w:cs="Arial"/>
          <w:b/>
        </w:rPr>
        <w:t>.</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8.3</w:t>
      </w:r>
      <w:r w:rsidRPr="00983920">
        <w:rPr>
          <w:rFonts w:cs="Arial"/>
        </w:rPr>
        <w:t xml:space="preserve"> - A Nota Fiscal/Fatura emitida pela Contratada deverá ser entregue Secretaria Municipal de Trânsito e Mobilidade Urbana, sito à Avenida Clara </w:t>
      </w:r>
      <w:proofErr w:type="spellStart"/>
      <w:r w:rsidRPr="00983920">
        <w:rPr>
          <w:rFonts w:cs="Arial"/>
        </w:rPr>
        <w:t>Gianotti</w:t>
      </w:r>
      <w:proofErr w:type="spellEnd"/>
      <w:r w:rsidRPr="00983920">
        <w:rPr>
          <w:rFonts w:cs="Arial"/>
        </w:rPr>
        <w:t xml:space="preserve"> de Souza, 1049 - Centro - Registro/SP após execução dos serviços</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8.4 –</w:t>
      </w:r>
      <w:r w:rsidRPr="00983920">
        <w:rPr>
          <w:rFonts w:cs="Arial"/>
        </w:rPr>
        <w:t xml:space="preserve"> Os pagamentos serão efetuados de acordo com o Anexo V – Cronograma Físico-Financeiro e devidamente aprovadas pelo Administrador do Contrato e </w:t>
      </w:r>
      <w:proofErr w:type="gramStart"/>
      <w:r w:rsidRPr="00983920">
        <w:rPr>
          <w:rFonts w:cs="Arial"/>
        </w:rPr>
        <w:t>Fiscal(</w:t>
      </w:r>
      <w:proofErr w:type="spellStart"/>
      <w:proofErr w:type="gramEnd"/>
      <w:r w:rsidRPr="00983920">
        <w:rPr>
          <w:rFonts w:cs="Arial"/>
        </w:rPr>
        <w:t>is</w:t>
      </w:r>
      <w:proofErr w:type="spellEnd"/>
      <w:r w:rsidRPr="00983920">
        <w:rPr>
          <w:rFonts w:cs="Arial"/>
        </w:rPr>
        <w:t>).</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b/>
        </w:rPr>
      </w:pPr>
      <w:r w:rsidRPr="00983920">
        <w:rPr>
          <w:rFonts w:cs="Arial"/>
          <w:b/>
        </w:rPr>
        <w:t>8.5</w:t>
      </w:r>
      <w:r w:rsidRPr="00983920">
        <w:rPr>
          <w:rFonts w:cs="Arial"/>
        </w:rPr>
        <w:t xml:space="preserve"> - Por ocasião da apresentação da Nota Fiscal/Fatura, </w:t>
      </w:r>
      <w:r w:rsidRPr="00983920">
        <w:rPr>
          <w:rFonts w:cs="Arial"/>
          <w:b/>
        </w:rPr>
        <w:t>a CONTRATADA deverá fazer prova do recolhimento mensal do FGTS por meio da apresentação das Informações à Previdência Social – GFIP juntamente com o Certificado de Regularidade Fiscal junto ao FGTS e informação à Previdência Social (GFIP) e ainda os seguintes documentos correspondentes ao período de execução e por tomador do serviço:</w:t>
      </w:r>
    </w:p>
    <w:p w:rsidR="000857FD" w:rsidRPr="00983920" w:rsidRDefault="000857FD" w:rsidP="00983920">
      <w:pPr>
        <w:spacing w:after="0" w:line="276" w:lineRule="auto"/>
        <w:ind w:firstLine="992"/>
        <w:jc w:val="both"/>
        <w:rPr>
          <w:rFonts w:cs="Arial"/>
        </w:rPr>
      </w:pPr>
    </w:p>
    <w:p w:rsidR="000857FD" w:rsidRPr="00983920" w:rsidRDefault="000857FD" w:rsidP="00983920">
      <w:pPr>
        <w:spacing w:after="0" w:line="276" w:lineRule="auto"/>
        <w:ind w:firstLine="992"/>
        <w:jc w:val="both"/>
        <w:rPr>
          <w:rFonts w:cs="Arial"/>
        </w:rPr>
      </w:pPr>
      <w:r w:rsidRPr="00983920">
        <w:rPr>
          <w:rFonts w:cs="Arial"/>
        </w:rPr>
        <w:lastRenderedPageBreak/>
        <w:t>- Protocolo de Envio de Arquivos, emitido pela Conectividade Social;</w:t>
      </w:r>
    </w:p>
    <w:p w:rsidR="000857FD" w:rsidRPr="00983920" w:rsidRDefault="000857FD" w:rsidP="00983920">
      <w:pPr>
        <w:spacing w:after="0" w:line="276" w:lineRule="auto"/>
        <w:ind w:firstLine="992"/>
        <w:jc w:val="both"/>
        <w:rPr>
          <w:rFonts w:cs="Arial"/>
        </w:rPr>
      </w:pPr>
      <w:r w:rsidRPr="00983920">
        <w:rPr>
          <w:rFonts w:cs="Arial"/>
        </w:rPr>
        <w:t>- Guia de Recolhimento do FGTS – GRF, gerada e impressa pelo SEFIP, com a autenticação mecânica ou acompanhada do comprovante de recolhimento bancário ou o comprovante emitido quando o recolhimento for efetuado pela internet;</w:t>
      </w:r>
    </w:p>
    <w:p w:rsidR="000857FD" w:rsidRPr="00983920" w:rsidRDefault="000857FD" w:rsidP="00983920">
      <w:pPr>
        <w:spacing w:after="0" w:line="276" w:lineRule="auto"/>
        <w:ind w:firstLine="992"/>
        <w:jc w:val="both"/>
        <w:rPr>
          <w:rFonts w:cs="Arial"/>
        </w:rPr>
      </w:pPr>
      <w:r w:rsidRPr="00983920">
        <w:rPr>
          <w:rFonts w:cs="Arial"/>
        </w:rPr>
        <w:t>- Relação dos Trabalhadores Constantes do Arquivo SEFIP – RE;</w:t>
      </w:r>
    </w:p>
    <w:p w:rsidR="000857FD" w:rsidRPr="00983920" w:rsidRDefault="000857FD" w:rsidP="00983920">
      <w:pPr>
        <w:spacing w:after="0" w:line="276" w:lineRule="auto"/>
        <w:ind w:firstLine="992"/>
        <w:jc w:val="both"/>
        <w:rPr>
          <w:rFonts w:cs="Arial"/>
        </w:rPr>
      </w:pPr>
      <w:r w:rsidRPr="00983920">
        <w:rPr>
          <w:rFonts w:cs="Arial"/>
        </w:rPr>
        <w:t>- Relação de Tomadores / Serviços – RET.</w:t>
      </w:r>
    </w:p>
    <w:p w:rsidR="000857FD" w:rsidRPr="00983920" w:rsidRDefault="000857FD" w:rsidP="00983920">
      <w:pPr>
        <w:spacing w:after="0" w:line="276" w:lineRule="auto"/>
        <w:ind w:firstLine="992"/>
        <w:jc w:val="both"/>
        <w:rPr>
          <w:rFonts w:cs="Arial"/>
        </w:rPr>
      </w:pPr>
    </w:p>
    <w:p w:rsidR="000857FD" w:rsidRPr="00983920" w:rsidRDefault="000857FD" w:rsidP="00983920">
      <w:pPr>
        <w:spacing w:after="0" w:line="276" w:lineRule="auto"/>
        <w:jc w:val="both"/>
        <w:rPr>
          <w:rFonts w:cs="Arial"/>
        </w:rPr>
      </w:pPr>
      <w:r w:rsidRPr="00983920">
        <w:rPr>
          <w:rFonts w:cs="Arial"/>
          <w:b/>
        </w:rPr>
        <w:t>8.5.1</w:t>
      </w:r>
      <w:r w:rsidRPr="00983920">
        <w:rPr>
          <w:rFonts w:cs="Arial"/>
        </w:rPr>
        <w:t xml:space="preserve"> – Caso, por ocasião da apresentação da Nota Fiscal/Fatura não haja decorrido o prazo legal para recolhimento do FGTS e do ISSQN, quando for o caso, poderão ser apresentadas cópias das guias de recolhimento referentes ao mês imediatamente anterior, devendo a CONTRATADA apresentar a documentação devida, quando do vencimento do prazo legal para o recolhimento.</w:t>
      </w:r>
    </w:p>
    <w:p w:rsidR="000857FD" w:rsidRPr="00983920" w:rsidRDefault="000857FD" w:rsidP="00983920">
      <w:pPr>
        <w:spacing w:after="0" w:line="276" w:lineRule="auto"/>
        <w:ind w:firstLine="992"/>
        <w:jc w:val="both"/>
        <w:rPr>
          <w:rFonts w:cs="Arial"/>
        </w:rPr>
      </w:pPr>
    </w:p>
    <w:p w:rsidR="000857FD" w:rsidRPr="00983920" w:rsidRDefault="000857FD" w:rsidP="00983920">
      <w:pPr>
        <w:spacing w:after="0" w:line="276" w:lineRule="auto"/>
        <w:jc w:val="both"/>
        <w:rPr>
          <w:rFonts w:cs="Arial"/>
        </w:rPr>
      </w:pPr>
      <w:r w:rsidRPr="00983920">
        <w:rPr>
          <w:rFonts w:cs="Arial"/>
          <w:b/>
        </w:rPr>
        <w:t>8.5.2 – Quando da apresentação da Nota Fiscal/Fatura, a CONTRATADA deverá elaborar e entregar à CONTRATANTE cópia da:</w:t>
      </w:r>
    </w:p>
    <w:p w:rsidR="000857FD" w:rsidRPr="00983920" w:rsidRDefault="000857FD" w:rsidP="00983920">
      <w:pPr>
        <w:spacing w:after="0" w:line="276" w:lineRule="auto"/>
        <w:ind w:firstLine="992"/>
        <w:jc w:val="both"/>
        <w:rPr>
          <w:rFonts w:cs="Arial"/>
        </w:rPr>
      </w:pPr>
    </w:p>
    <w:p w:rsidR="000857FD" w:rsidRPr="00983920" w:rsidRDefault="000857FD" w:rsidP="00983920">
      <w:pPr>
        <w:spacing w:after="0" w:line="276" w:lineRule="auto"/>
        <w:ind w:firstLine="992"/>
        <w:jc w:val="both"/>
        <w:rPr>
          <w:rFonts w:cs="Arial"/>
        </w:rPr>
      </w:pPr>
      <w:r w:rsidRPr="00983920">
        <w:rPr>
          <w:rFonts w:cs="Arial"/>
        </w:rPr>
        <w:t xml:space="preserve">a) </w:t>
      </w:r>
      <w:r w:rsidRPr="00983920">
        <w:rPr>
          <w:rFonts w:cs="Arial"/>
          <w:u w:val="single"/>
        </w:rPr>
        <w:t>Folha de pagamento específica para os serviços realizados sob o contrato</w:t>
      </w:r>
      <w:r w:rsidRPr="00983920">
        <w:rPr>
          <w:rFonts w:cs="Arial"/>
        </w:rPr>
        <w:t>, identificando o número do contrato, relacionando respectivamente todos os segurados colocados à disposição desta e informando:</w:t>
      </w:r>
    </w:p>
    <w:p w:rsidR="000857FD" w:rsidRPr="00983920" w:rsidRDefault="000857FD" w:rsidP="00983920">
      <w:pPr>
        <w:spacing w:after="0" w:line="276" w:lineRule="auto"/>
        <w:ind w:firstLine="992"/>
        <w:jc w:val="both"/>
        <w:rPr>
          <w:rFonts w:cs="Arial"/>
        </w:rPr>
      </w:pPr>
    </w:p>
    <w:p w:rsidR="000857FD" w:rsidRPr="00983920" w:rsidRDefault="000857FD" w:rsidP="00983920">
      <w:pPr>
        <w:spacing w:after="0" w:line="276" w:lineRule="auto"/>
        <w:ind w:firstLine="992"/>
        <w:jc w:val="both"/>
        <w:rPr>
          <w:rFonts w:cs="Arial"/>
        </w:rPr>
      </w:pPr>
      <w:r w:rsidRPr="00983920">
        <w:rPr>
          <w:rFonts w:cs="Arial"/>
        </w:rPr>
        <w:t>- Nomes dos segurados;</w:t>
      </w:r>
    </w:p>
    <w:p w:rsidR="000857FD" w:rsidRPr="00983920" w:rsidRDefault="000857FD" w:rsidP="00983920">
      <w:pPr>
        <w:spacing w:after="0" w:line="276" w:lineRule="auto"/>
        <w:ind w:firstLine="992"/>
        <w:jc w:val="both"/>
        <w:rPr>
          <w:rFonts w:cs="Arial"/>
        </w:rPr>
      </w:pPr>
      <w:r w:rsidRPr="00983920">
        <w:rPr>
          <w:rFonts w:cs="Arial"/>
        </w:rPr>
        <w:t>- Cargo ou função;</w:t>
      </w:r>
    </w:p>
    <w:p w:rsidR="000857FD" w:rsidRPr="00983920" w:rsidRDefault="000857FD" w:rsidP="00983920">
      <w:pPr>
        <w:spacing w:after="0" w:line="276" w:lineRule="auto"/>
        <w:ind w:firstLine="992"/>
        <w:jc w:val="both"/>
        <w:rPr>
          <w:rFonts w:cs="Arial"/>
        </w:rPr>
      </w:pPr>
      <w:r w:rsidRPr="00983920">
        <w:rPr>
          <w:rFonts w:cs="Arial"/>
        </w:rPr>
        <w:t>- Remuneração, discriminando separadamente as parcelas sujeitas ou não à incidência das contribuições previdenciárias;</w:t>
      </w:r>
    </w:p>
    <w:p w:rsidR="000857FD" w:rsidRPr="00983920" w:rsidRDefault="000857FD" w:rsidP="00983920">
      <w:pPr>
        <w:spacing w:after="0" w:line="276" w:lineRule="auto"/>
        <w:ind w:firstLine="992"/>
        <w:jc w:val="both"/>
        <w:rPr>
          <w:rFonts w:cs="Arial"/>
        </w:rPr>
      </w:pPr>
      <w:r w:rsidRPr="00983920">
        <w:rPr>
          <w:rFonts w:cs="Arial"/>
        </w:rPr>
        <w:t>- Descontos legais;</w:t>
      </w:r>
    </w:p>
    <w:p w:rsidR="000857FD" w:rsidRPr="00983920" w:rsidRDefault="000857FD" w:rsidP="00983920">
      <w:pPr>
        <w:spacing w:after="0" w:line="276" w:lineRule="auto"/>
        <w:ind w:firstLine="992"/>
        <w:jc w:val="both"/>
        <w:rPr>
          <w:rFonts w:cs="Arial"/>
        </w:rPr>
      </w:pPr>
      <w:r w:rsidRPr="00983920">
        <w:rPr>
          <w:rFonts w:cs="Arial"/>
        </w:rPr>
        <w:t>- Guias e comprovantes de recolhimento do INSS</w:t>
      </w:r>
    </w:p>
    <w:p w:rsidR="000857FD" w:rsidRPr="00983920" w:rsidRDefault="000857FD" w:rsidP="00983920">
      <w:pPr>
        <w:spacing w:after="0" w:line="276" w:lineRule="auto"/>
        <w:ind w:firstLine="992"/>
        <w:jc w:val="both"/>
        <w:rPr>
          <w:rFonts w:cs="Arial"/>
        </w:rPr>
      </w:pPr>
      <w:r w:rsidRPr="00983920">
        <w:rPr>
          <w:rFonts w:cs="Arial"/>
        </w:rPr>
        <w:t>- Certidão Negativa ou positiva com efeito de negativa de Débito junto ao INSS</w:t>
      </w:r>
    </w:p>
    <w:p w:rsidR="000857FD" w:rsidRPr="00983920" w:rsidRDefault="000857FD" w:rsidP="00983920">
      <w:pPr>
        <w:spacing w:after="0" w:line="276" w:lineRule="auto"/>
        <w:ind w:firstLine="992"/>
        <w:jc w:val="both"/>
        <w:rPr>
          <w:rFonts w:cs="Arial"/>
        </w:rPr>
      </w:pPr>
    </w:p>
    <w:p w:rsidR="000857FD" w:rsidRPr="00983920" w:rsidRDefault="000857FD" w:rsidP="00983920">
      <w:pPr>
        <w:spacing w:after="0" w:line="276" w:lineRule="auto"/>
        <w:ind w:firstLine="992"/>
        <w:jc w:val="both"/>
        <w:rPr>
          <w:rFonts w:cs="Arial"/>
        </w:rPr>
      </w:pPr>
      <w:r w:rsidRPr="00983920">
        <w:rPr>
          <w:rFonts w:cs="Arial"/>
        </w:rPr>
        <w:t>- Certidão Negativa ou positiva com efeito de negativa de Débitos Trabalhistas (CNDT)</w:t>
      </w:r>
    </w:p>
    <w:p w:rsidR="000857FD" w:rsidRPr="00983920" w:rsidRDefault="000857FD" w:rsidP="00983920">
      <w:pPr>
        <w:spacing w:after="0" w:line="276" w:lineRule="auto"/>
        <w:ind w:firstLine="992"/>
        <w:jc w:val="both"/>
        <w:rPr>
          <w:rFonts w:cs="Arial"/>
        </w:rPr>
      </w:pPr>
      <w:r w:rsidRPr="00983920">
        <w:rPr>
          <w:rFonts w:cs="Arial"/>
        </w:rPr>
        <w:t>- Quantidade de quotas e valor pago a título de salário-família;</w:t>
      </w:r>
    </w:p>
    <w:p w:rsidR="000857FD" w:rsidRPr="00983920" w:rsidRDefault="000857FD" w:rsidP="00983920">
      <w:pPr>
        <w:spacing w:after="0" w:line="276" w:lineRule="auto"/>
        <w:ind w:firstLine="992"/>
        <w:jc w:val="both"/>
        <w:rPr>
          <w:rFonts w:cs="Arial"/>
        </w:rPr>
      </w:pPr>
      <w:r w:rsidRPr="00983920">
        <w:rPr>
          <w:rFonts w:cs="Arial"/>
        </w:rPr>
        <w:t>- Totalização por rubrica e geral;</w:t>
      </w:r>
    </w:p>
    <w:p w:rsidR="000857FD" w:rsidRPr="00983920" w:rsidRDefault="000857FD" w:rsidP="00983920">
      <w:pPr>
        <w:spacing w:after="0" w:line="276" w:lineRule="auto"/>
        <w:ind w:firstLine="992"/>
        <w:jc w:val="both"/>
        <w:rPr>
          <w:rFonts w:cs="Arial"/>
        </w:rPr>
      </w:pPr>
      <w:r w:rsidRPr="00983920">
        <w:rPr>
          <w:rFonts w:cs="Arial"/>
        </w:rPr>
        <w:t xml:space="preserve">Resumo geral consolidado da folha de pagamento; </w:t>
      </w:r>
    </w:p>
    <w:p w:rsidR="000857FD" w:rsidRPr="00983920" w:rsidRDefault="000857FD" w:rsidP="00983920">
      <w:pPr>
        <w:spacing w:after="0" w:line="276" w:lineRule="auto"/>
        <w:ind w:firstLine="992"/>
        <w:jc w:val="both"/>
        <w:rPr>
          <w:rFonts w:cs="Arial"/>
        </w:rPr>
      </w:pPr>
    </w:p>
    <w:p w:rsidR="000857FD" w:rsidRPr="00983920" w:rsidRDefault="000857FD" w:rsidP="00983920">
      <w:pPr>
        <w:spacing w:after="0" w:line="276" w:lineRule="auto"/>
        <w:ind w:firstLine="992"/>
        <w:jc w:val="both"/>
        <w:rPr>
          <w:rFonts w:cs="Arial"/>
        </w:rPr>
      </w:pPr>
      <w:r w:rsidRPr="00983920">
        <w:rPr>
          <w:rFonts w:cs="Arial"/>
        </w:rPr>
        <w:t xml:space="preserve">b) </w:t>
      </w:r>
      <w:r w:rsidRPr="00983920">
        <w:rPr>
          <w:rFonts w:cs="Arial"/>
          <w:u w:val="single"/>
        </w:rPr>
        <w:t>Demonstrativo mensal assinado por seu representante legal, contendo as seguintes informações:</w:t>
      </w:r>
    </w:p>
    <w:p w:rsidR="000857FD" w:rsidRPr="00983920" w:rsidRDefault="000857FD" w:rsidP="00983920">
      <w:pPr>
        <w:spacing w:after="0" w:line="276" w:lineRule="auto"/>
        <w:ind w:firstLine="992"/>
        <w:jc w:val="both"/>
        <w:rPr>
          <w:rFonts w:cs="Arial"/>
        </w:rPr>
      </w:pPr>
    </w:p>
    <w:p w:rsidR="000857FD" w:rsidRPr="00983920" w:rsidRDefault="000857FD" w:rsidP="00983920">
      <w:pPr>
        <w:spacing w:after="0" w:line="276" w:lineRule="auto"/>
        <w:ind w:firstLine="992"/>
        <w:jc w:val="both"/>
        <w:rPr>
          <w:rFonts w:cs="Arial"/>
        </w:rPr>
      </w:pPr>
      <w:r w:rsidRPr="00983920">
        <w:rPr>
          <w:rFonts w:cs="Arial"/>
        </w:rPr>
        <w:t>- Nome e CNPJ da CONTRATANTE;</w:t>
      </w:r>
    </w:p>
    <w:p w:rsidR="000857FD" w:rsidRPr="00983920" w:rsidRDefault="000857FD" w:rsidP="00983920">
      <w:pPr>
        <w:spacing w:after="0" w:line="276" w:lineRule="auto"/>
        <w:ind w:firstLine="992"/>
        <w:jc w:val="both"/>
        <w:rPr>
          <w:rFonts w:cs="Arial"/>
        </w:rPr>
      </w:pPr>
      <w:r w:rsidRPr="00983920">
        <w:rPr>
          <w:rFonts w:cs="Arial"/>
        </w:rPr>
        <w:t>- Data de emissão do documento de cobrança;</w:t>
      </w:r>
    </w:p>
    <w:p w:rsidR="000857FD" w:rsidRPr="00983920" w:rsidRDefault="000857FD" w:rsidP="00983920">
      <w:pPr>
        <w:spacing w:after="0" w:line="276" w:lineRule="auto"/>
        <w:ind w:firstLine="992"/>
        <w:jc w:val="both"/>
        <w:rPr>
          <w:rFonts w:cs="Arial"/>
        </w:rPr>
      </w:pPr>
      <w:r w:rsidRPr="00983920">
        <w:rPr>
          <w:rFonts w:cs="Arial"/>
        </w:rPr>
        <w:t>- Número do documento de cobrança;</w:t>
      </w:r>
    </w:p>
    <w:p w:rsidR="000857FD" w:rsidRPr="00983920" w:rsidRDefault="000857FD" w:rsidP="00983920">
      <w:pPr>
        <w:spacing w:after="0" w:line="276" w:lineRule="auto"/>
        <w:ind w:firstLine="992"/>
        <w:jc w:val="both"/>
        <w:rPr>
          <w:rFonts w:cs="Arial"/>
        </w:rPr>
      </w:pPr>
      <w:r w:rsidRPr="00983920">
        <w:rPr>
          <w:rFonts w:cs="Arial"/>
        </w:rPr>
        <w:t>- Valor bruto, retenção e valor líquido (recebido) do documento de cobrança;</w:t>
      </w:r>
    </w:p>
    <w:p w:rsidR="000857FD" w:rsidRPr="00983920" w:rsidRDefault="000857FD" w:rsidP="00983920">
      <w:pPr>
        <w:spacing w:after="0" w:line="276" w:lineRule="auto"/>
        <w:ind w:firstLine="992"/>
        <w:jc w:val="both"/>
        <w:rPr>
          <w:rFonts w:cs="Arial"/>
        </w:rPr>
      </w:pPr>
      <w:r w:rsidRPr="00983920">
        <w:rPr>
          <w:rFonts w:cs="Arial"/>
        </w:rPr>
        <w:lastRenderedPageBreak/>
        <w:t>- Totalização dos valores e sua consolidação.</w:t>
      </w:r>
    </w:p>
    <w:p w:rsidR="000857FD" w:rsidRPr="00983920" w:rsidRDefault="000857FD" w:rsidP="00983920">
      <w:pPr>
        <w:spacing w:after="0" w:line="276" w:lineRule="auto"/>
        <w:ind w:firstLine="992"/>
        <w:jc w:val="both"/>
        <w:rPr>
          <w:rFonts w:cs="Arial"/>
        </w:rPr>
      </w:pPr>
    </w:p>
    <w:p w:rsidR="000857FD" w:rsidRPr="00983920" w:rsidRDefault="000857FD" w:rsidP="00983920">
      <w:pPr>
        <w:spacing w:after="0" w:line="276" w:lineRule="auto"/>
        <w:ind w:firstLine="992"/>
        <w:jc w:val="both"/>
        <w:rPr>
          <w:rFonts w:cs="Arial"/>
        </w:rPr>
      </w:pPr>
      <w:r w:rsidRPr="00983920">
        <w:rPr>
          <w:rFonts w:cs="Arial"/>
        </w:rPr>
        <w:t>c) Os documentos solicitados nas alíneas ‘a’ e ‘b’ anteriores, deverão ser entregues à CONTRATANTE na mesma oportunidade da entrega da Nota Fiscal/Fatura.</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8.5.3. –</w:t>
      </w:r>
      <w:r w:rsidRPr="00983920">
        <w:rPr>
          <w:rFonts w:cs="Arial"/>
        </w:rPr>
        <w:t xml:space="preserve"> A conferência dos documentos relacionados no </w:t>
      </w:r>
      <w:r w:rsidRPr="00983920">
        <w:rPr>
          <w:rFonts w:cs="Arial"/>
          <w:b/>
        </w:rPr>
        <w:t>subitem 8.5.</w:t>
      </w:r>
      <w:r w:rsidRPr="00983920">
        <w:rPr>
          <w:rFonts w:cs="Arial"/>
        </w:rPr>
        <w:t xml:space="preserve"> </w:t>
      </w:r>
      <w:proofErr w:type="gramStart"/>
      <w:r w:rsidRPr="00983920">
        <w:rPr>
          <w:rFonts w:cs="Arial"/>
        </w:rPr>
        <w:t>será</w:t>
      </w:r>
      <w:proofErr w:type="gramEnd"/>
      <w:r w:rsidRPr="00983920">
        <w:rPr>
          <w:rFonts w:cs="Arial"/>
        </w:rPr>
        <w:t xml:space="preserve"> de responsabilidade do Administrador e Fiscal do Contrato indicados na Autorização de Início dos Serviços.</w:t>
      </w:r>
    </w:p>
    <w:p w:rsidR="000857FD" w:rsidRPr="00983920" w:rsidRDefault="000857FD" w:rsidP="00983920">
      <w:pPr>
        <w:spacing w:after="0" w:line="276" w:lineRule="auto"/>
        <w:jc w:val="both"/>
        <w:rPr>
          <w:rFonts w:cs="Arial"/>
          <w:b/>
        </w:rPr>
      </w:pP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lang w:eastAsia="zh-CN"/>
        </w:rPr>
      </w:pPr>
      <w:r w:rsidRPr="00983920">
        <w:rPr>
          <w:rFonts w:cs="Arial"/>
          <w:b/>
        </w:rPr>
        <w:t xml:space="preserve">8.6. - </w:t>
      </w:r>
      <w:r w:rsidRPr="00983920">
        <w:rPr>
          <w:rFonts w:eastAsia="Times New Roman" w:cs="Arial"/>
          <w:lang w:eastAsia="zh-CN"/>
        </w:rPr>
        <w:t xml:space="preserve">O pagamento da Nota Fiscal somente será efetuado conforme </w:t>
      </w:r>
      <w:r w:rsidRPr="00983920">
        <w:rPr>
          <w:rFonts w:cs="Arial"/>
        </w:rPr>
        <w:t xml:space="preserve">estabelece o Calendário de Pagamentos – </w:t>
      </w:r>
      <w:r w:rsidRPr="00983920">
        <w:rPr>
          <w:rFonts w:cs="Arial"/>
          <w:b/>
        </w:rPr>
        <w:t>Decreto 2.815 de 09 de janeiro de 2020 (ANEXO VIII)</w:t>
      </w:r>
      <w:r w:rsidRPr="00983920">
        <w:rPr>
          <w:rFonts w:eastAsia="Times New Roman" w:cs="Arial"/>
          <w:lang w:eastAsia="zh-CN"/>
        </w:rPr>
        <w:t>, desde que a referida fatura seja entregue na Secretaria Municipal de Fazenda e Orçamento, devidamente atestada pela Secretaria solicitante.</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rPr>
      </w:pPr>
      <w:r w:rsidRPr="00983920">
        <w:rPr>
          <w:rFonts w:cs="Arial"/>
          <w:b/>
        </w:rPr>
        <w:t xml:space="preserve">8.7. - </w:t>
      </w:r>
      <w:r w:rsidRPr="00983920">
        <w:rPr>
          <w:rFonts w:cs="Arial"/>
        </w:rPr>
        <w:t>A Contratada não poderá protocolizar a Nota Fiscal/ Fatura antes da execução do objeto do certame por parte do Contratante.</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 xml:space="preserve">8.8. - </w:t>
      </w:r>
      <w:r w:rsidRPr="00983920">
        <w:rPr>
          <w:rFonts w:cs="Arial"/>
        </w:rPr>
        <w:t>As notas fiscais/faturas que apresentarem incorreções serão devolvidas à Contratada e seu vencimento ocorrerá obedecendo ao cronograma acima citado.</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 xml:space="preserve">8.9. - </w:t>
      </w:r>
      <w:r w:rsidRPr="00983920">
        <w:rPr>
          <w:rFonts w:cs="Arial"/>
        </w:rPr>
        <w:t>Caso o dia do pagamento coincida aos sábados, domingos, feriados ou pontos facultativos, o mesmo será efetuado no primeiro dia útil subsequente sem qualquer incidência de correção monetária.</w:t>
      </w:r>
    </w:p>
    <w:p w:rsidR="000857FD" w:rsidRPr="00983920" w:rsidRDefault="000857FD" w:rsidP="00983920">
      <w:pPr>
        <w:widowControl w:val="0"/>
        <w:suppressAutoHyphens/>
        <w:spacing w:after="0" w:line="276" w:lineRule="auto"/>
        <w:jc w:val="both"/>
        <w:rPr>
          <w:rFonts w:eastAsia="Times New Roman" w:cs="Arial"/>
          <w:b/>
          <w:lang w:eastAsia="zh-CN"/>
        </w:rPr>
      </w:pPr>
    </w:p>
    <w:p w:rsidR="000857FD" w:rsidRPr="00983920" w:rsidRDefault="000857FD" w:rsidP="00983920">
      <w:pPr>
        <w:widowControl w:val="0"/>
        <w:suppressAutoHyphens/>
        <w:spacing w:after="0" w:line="276" w:lineRule="auto"/>
        <w:jc w:val="both"/>
        <w:rPr>
          <w:rFonts w:eastAsia="Times New Roman" w:cs="Arial"/>
          <w:b/>
          <w:lang w:eastAsia="zh-CN"/>
        </w:rPr>
      </w:pPr>
    </w:p>
    <w:p w:rsidR="000857FD" w:rsidRPr="00983920" w:rsidRDefault="000857FD" w:rsidP="00983920">
      <w:pPr>
        <w:widowControl w:val="0"/>
        <w:suppressAutoHyphens/>
        <w:spacing w:after="0" w:line="276" w:lineRule="auto"/>
        <w:jc w:val="both"/>
        <w:rPr>
          <w:rFonts w:eastAsia="Times New Roman" w:cs="Arial"/>
          <w:b/>
          <w:u w:val="single"/>
          <w:lang w:eastAsia="zh-CN"/>
        </w:rPr>
      </w:pPr>
      <w:r w:rsidRPr="00983920">
        <w:rPr>
          <w:rFonts w:eastAsia="Times New Roman" w:cs="Arial"/>
          <w:b/>
          <w:u w:val="single"/>
          <w:lang w:eastAsia="zh-CN"/>
        </w:rPr>
        <w:t>CLÁUSULA NONA - DO CRITÉRIO DE REAJUSTE</w:t>
      </w:r>
    </w:p>
    <w:p w:rsidR="000857FD" w:rsidRPr="00983920" w:rsidRDefault="000857FD" w:rsidP="00983920">
      <w:pPr>
        <w:widowControl w:val="0"/>
        <w:suppressAutoHyphens/>
        <w:spacing w:after="0" w:line="276" w:lineRule="auto"/>
        <w:jc w:val="both"/>
        <w:rPr>
          <w:rFonts w:eastAsia="Times New Roman" w:cs="Arial"/>
          <w:u w:val="single"/>
          <w:lang w:eastAsia="zh-CN"/>
        </w:rPr>
      </w:pPr>
    </w:p>
    <w:p w:rsidR="000857FD" w:rsidRPr="00983920" w:rsidRDefault="000857FD" w:rsidP="00983920">
      <w:pPr>
        <w:widowControl w:val="0"/>
        <w:suppressAutoHyphens/>
        <w:spacing w:after="0" w:line="276" w:lineRule="auto"/>
        <w:jc w:val="both"/>
        <w:rPr>
          <w:rFonts w:eastAsia="Times New Roman" w:cs="Arial"/>
          <w:color w:val="000000"/>
          <w:lang w:eastAsia="zh-CN"/>
        </w:rPr>
      </w:pPr>
      <w:r w:rsidRPr="00983920">
        <w:rPr>
          <w:rFonts w:eastAsia="Times New Roman" w:cs="Arial"/>
          <w:b/>
          <w:lang w:eastAsia="zh-CN"/>
        </w:rPr>
        <w:t>9.1.</w:t>
      </w:r>
      <w:r w:rsidRPr="00983920">
        <w:rPr>
          <w:rFonts w:eastAsia="Times New Roman" w:cs="Arial"/>
          <w:lang w:eastAsia="zh-CN"/>
        </w:rPr>
        <w:t xml:space="preserve"> - Os preços não serão objeto </w:t>
      </w:r>
      <w:r w:rsidRPr="00983920">
        <w:rPr>
          <w:rFonts w:eastAsia="Times New Roman" w:cs="Arial"/>
          <w:color w:val="000000"/>
          <w:lang w:eastAsia="zh-CN"/>
        </w:rPr>
        <w:t>de atualização monetária ou reajustamento de preços, nos termos da Lei Federal nº 8.840/94 e somente será admitida, nos limites da Lei, a recomposição de preços de que trata o art. 65, II, alínea "d", da Lei Federal nº 8.666/93 e ulteriores alterações.</w:t>
      </w: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jc w:val="both"/>
        <w:rPr>
          <w:rFonts w:eastAsia="Times New Roman" w:cs="Arial"/>
          <w:u w:val="single"/>
          <w:lang w:eastAsia="zh-CN"/>
        </w:rPr>
      </w:pPr>
      <w:r w:rsidRPr="00983920">
        <w:rPr>
          <w:rFonts w:eastAsia="Times New Roman" w:cs="Arial"/>
          <w:b/>
          <w:u w:val="single"/>
          <w:lang w:eastAsia="zh-CN"/>
        </w:rPr>
        <w:t>CLÁUSULA DÉCIMA - DA DISPENSA DE GARANTIA</w:t>
      </w: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jc w:val="both"/>
        <w:rPr>
          <w:rFonts w:eastAsia="Times New Roman" w:cs="Arial"/>
          <w:lang w:eastAsia="zh-CN"/>
        </w:rPr>
      </w:pPr>
      <w:r w:rsidRPr="00983920">
        <w:rPr>
          <w:rFonts w:eastAsia="Times New Roman" w:cs="Arial"/>
          <w:b/>
          <w:lang w:eastAsia="zh-CN"/>
        </w:rPr>
        <w:t>10.1. -</w:t>
      </w:r>
      <w:r w:rsidRPr="00983920">
        <w:rPr>
          <w:rFonts w:eastAsia="Times New Roman" w:cs="Arial"/>
          <w:lang w:eastAsia="zh-CN"/>
        </w:rPr>
        <w:t xml:space="preserve"> Não será exigida a prestação de garantia, para participação no presente </w:t>
      </w:r>
      <w:r w:rsidRPr="00983920">
        <w:rPr>
          <w:rFonts w:eastAsia="Times New Roman" w:cs="Arial"/>
          <w:b/>
          <w:lang w:eastAsia="zh-CN"/>
        </w:rPr>
        <w:t>PREGÃO</w:t>
      </w:r>
      <w:r w:rsidRPr="00983920">
        <w:rPr>
          <w:rFonts w:eastAsia="Times New Roman" w:cs="Arial"/>
          <w:lang w:eastAsia="zh-CN"/>
        </w:rPr>
        <w:t>.</w:t>
      </w: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jc w:val="both"/>
        <w:rPr>
          <w:rFonts w:eastAsia="Times New Roman" w:cs="Arial"/>
          <w:u w:val="single"/>
          <w:lang w:eastAsia="zh-CN"/>
        </w:rPr>
      </w:pPr>
      <w:r w:rsidRPr="00983920">
        <w:rPr>
          <w:rFonts w:eastAsia="Times New Roman" w:cs="Arial"/>
          <w:b/>
          <w:bCs/>
          <w:u w:val="single"/>
          <w:lang w:eastAsia="zh-CN"/>
        </w:rPr>
        <w:t xml:space="preserve">CLÁUSULA </w:t>
      </w:r>
      <w:r w:rsidRPr="00983920">
        <w:rPr>
          <w:rFonts w:eastAsia="Times New Roman" w:cs="Arial"/>
          <w:b/>
          <w:u w:val="single"/>
          <w:lang w:eastAsia="zh-CN"/>
        </w:rPr>
        <w:t>DÉCIMA PRIMEIRA</w:t>
      </w:r>
      <w:r w:rsidRPr="00983920">
        <w:rPr>
          <w:rFonts w:eastAsia="Times New Roman" w:cs="Arial"/>
          <w:b/>
          <w:bCs/>
          <w:u w:val="single"/>
          <w:lang w:eastAsia="zh-CN"/>
        </w:rPr>
        <w:t xml:space="preserve"> – DOS DIREITOS E DAS OBRIGAÇÕES</w:t>
      </w:r>
    </w:p>
    <w:p w:rsidR="000857FD" w:rsidRPr="00983920" w:rsidRDefault="000857FD" w:rsidP="00983920">
      <w:pPr>
        <w:widowControl w:val="0"/>
        <w:suppressAutoHyphens/>
        <w:spacing w:after="0" w:line="276" w:lineRule="auto"/>
        <w:jc w:val="both"/>
        <w:rPr>
          <w:rFonts w:eastAsia="Times New Roman" w:cs="Arial"/>
          <w:u w:val="single"/>
          <w:lang w:eastAsia="zh-CN"/>
        </w:rPr>
      </w:pPr>
    </w:p>
    <w:p w:rsidR="000857FD" w:rsidRPr="00983920" w:rsidRDefault="000857FD" w:rsidP="00983920">
      <w:pPr>
        <w:widowControl w:val="0"/>
        <w:suppressAutoHyphens/>
        <w:spacing w:after="0" w:line="276" w:lineRule="auto"/>
        <w:jc w:val="both"/>
        <w:rPr>
          <w:rFonts w:eastAsia="Times New Roman" w:cs="Arial"/>
          <w:b/>
          <w:lang w:eastAsia="zh-CN"/>
        </w:rPr>
      </w:pPr>
      <w:r w:rsidRPr="00983920">
        <w:rPr>
          <w:rFonts w:eastAsia="Times New Roman" w:cs="Arial"/>
          <w:b/>
          <w:lang w:eastAsia="zh-CN"/>
        </w:rPr>
        <w:t>11.1. – DOS DIREITOS</w:t>
      </w:r>
    </w:p>
    <w:p w:rsidR="000857FD" w:rsidRPr="00983920" w:rsidRDefault="000857FD" w:rsidP="00983920">
      <w:pPr>
        <w:widowControl w:val="0"/>
        <w:suppressAutoHyphens/>
        <w:spacing w:after="0" w:line="276" w:lineRule="auto"/>
        <w:jc w:val="both"/>
        <w:rPr>
          <w:rFonts w:eastAsia="Times New Roman" w:cs="Arial"/>
          <w:lang w:eastAsia="zh-CN"/>
        </w:rPr>
      </w:pPr>
    </w:p>
    <w:p w:rsidR="000857FD" w:rsidRPr="00983920" w:rsidRDefault="000857FD" w:rsidP="00983920">
      <w:pPr>
        <w:widowControl w:val="0"/>
        <w:suppressAutoHyphens/>
        <w:spacing w:after="0" w:line="276" w:lineRule="auto"/>
        <w:jc w:val="both"/>
        <w:rPr>
          <w:rFonts w:eastAsia="Times New Roman" w:cs="Arial"/>
          <w:szCs w:val="24"/>
          <w:lang w:eastAsia="zh-CN"/>
        </w:rPr>
      </w:pPr>
      <w:r w:rsidRPr="00983920">
        <w:rPr>
          <w:rFonts w:eastAsia="Times New Roman" w:cs="Arial"/>
          <w:b/>
          <w:szCs w:val="24"/>
          <w:lang w:eastAsia="zh-CN"/>
        </w:rPr>
        <w:lastRenderedPageBreak/>
        <w:t>11.1.1. -</w:t>
      </w:r>
      <w:r w:rsidRPr="00983920">
        <w:rPr>
          <w:rFonts w:eastAsia="Times New Roman" w:cs="Arial"/>
          <w:szCs w:val="24"/>
          <w:lang w:eastAsia="zh-CN"/>
        </w:rPr>
        <w:t xml:space="preserve"> Constituem direitos </w:t>
      </w:r>
      <w:proofErr w:type="gramStart"/>
      <w:r w:rsidRPr="00983920">
        <w:rPr>
          <w:rFonts w:eastAsia="Times New Roman" w:cs="Arial"/>
          <w:szCs w:val="24"/>
          <w:lang w:eastAsia="zh-CN"/>
        </w:rPr>
        <w:t>do</w:t>
      </w:r>
      <w:proofErr w:type="gramEnd"/>
      <w:r w:rsidRPr="00983920">
        <w:rPr>
          <w:rFonts w:eastAsia="Times New Roman" w:cs="Arial"/>
          <w:szCs w:val="24"/>
          <w:lang w:eastAsia="zh-CN"/>
        </w:rPr>
        <w:t xml:space="preserve"> </w:t>
      </w:r>
      <w:r w:rsidRPr="00983920">
        <w:rPr>
          <w:rFonts w:eastAsia="Times New Roman" w:cs="Arial"/>
          <w:b/>
          <w:szCs w:val="24"/>
          <w:lang w:eastAsia="zh-CN"/>
        </w:rPr>
        <w:t>CONTRATANTE</w:t>
      </w:r>
      <w:r w:rsidRPr="00983920">
        <w:rPr>
          <w:rFonts w:eastAsia="Times New Roman" w:cs="Arial"/>
          <w:szCs w:val="24"/>
          <w:lang w:eastAsia="zh-CN"/>
        </w:rPr>
        <w:t xml:space="preserve"> receber o objeto nas condições avençadas e da </w:t>
      </w:r>
      <w:r w:rsidRPr="00983920">
        <w:rPr>
          <w:rFonts w:eastAsia="Times New Roman" w:cs="Arial"/>
          <w:b/>
          <w:szCs w:val="24"/>
          <w:lang w:eastAsia="zh-CN"/>
        </w:rPr>
        <w:t>CONTRATADA</w:t>
      </w:r>
      <w:r w:rsidRPr="00983920">
        <w:rPr>
          <w:rFonts w:eastAsia="Times New Roman" w:cs="Arial"/>
          <w:szCs w:val="24"/>
          <w:lang w:eastAsia="zh-CN"/>
        </w:rPr>
        <w:t xml:space="preserve"> perceber o valor ajustado na forma e no prazo convencionados.</w:t>
      </w: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widowControl w:val="0"/>
        <w:suppressAutoHyphens/>
        <w:spacing w:after="0" w:line="276" w:lineRule="auto"/>
        <w:jc w:val="both"/>
        <w:rPr>
          <w:rFonts w:eastAsia="Times New Roman" w:cs="Arial"/>
          <w:b/>
          <w:szCs w:val="24"/>
          <w:lang w:eastAsia="zh-CN"/>
        </w:rPr>
      </w:pPr>
      <w:r w:rsidRPr="00983920">
        <w:rPr>
          <w:rFonts w:eastAsia="Times New Roman" w:cs="Arial"/>
          <w:b/>
          <w:szCs w:val="24"/>
          <w:lang w:eastAsia="zh-CN"/>
        </w:rPr>
        <w:t>11.2. – DAS OBRIGAÇÕES</w:t>
      </w: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widowControl w:val="0"/>
        <w:suppressAutoHyphens/>
        <w:spacing w:after="0" w:line="276" w:lineRule="auto"/>
        <w:jc w:val="both"/>
        <w:rPr>
          <w:rFonts w:eastAsia="Times New Roman" w:cs="Arial"/>
          <w:szCs w:val="24"/>
          <w:lang w:eastAsia="zh-CN"/>
        </w:rPr>
      </w:pPr>
      <w:r w:rsidRPr="00983920">
        <w:rPr>
          <w:rFonts w:eastAsia="Times New Roman" w:cs="Arial"/>
          <w:b/>
          <w:szCs w:val="24"/>
          <w:lang w:eastAsia="zh-CN"/>
        </w:rPr>
        <w:t>11.2.1. -</w:t>
      </w:r>
      <w:r w:rsidRPr="00983920">
        <w:rPr>
          <w:rFonts w:eastAsia="Times New Roman" w:cs="Arial"/>
          <w:szCs w:val="24"/>
          <w:lang w:eastAsia="zh-CN"/>
        </w:rPr>
        <w:t xml:space="preserve"> Constituem obrigações do </w:t>
      </w:r>
      <w:r w:rsidRPr="00983920">
        <w:rPr>
          <w:rFonts w:eastAsia="Times New Roman" w:cs="Arial"/>
          <w:b/>
          <w:szCs w:val="24"/>
          <w:lang w:eastAsia="zh-CN"/>
        </w:rPr>
        <w:t>CONTRATANTE</w:t>
      </w:r>
      <w:r w:rsidRPr="00983920">
        <w:rPr>
          <w:rFonts w:eastAsia="Times New Roman" w:cs="Arial"/>
          <w:szCs w:val="24"/>
          <w:lang w:eastAsia="zh-CN"/>
        </w:rPr>
        <w:t>:</w:t>
      </w: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numPr>
          <w:ilvl w:val="0"/>
          <w:numId w:val="2"/>
        </w:numPr>
        <w:tabs>
          <w:tab w:val="left" w:pos="426"/>
        </w:tabs>
        <w:spacing w:after="0" w:line="276" w:lineRule="auto"/>
        <w:ind w:firstLine="132"/>
        <w:jc w:val="both"/>
        <w:rPr>
          <w:rFonts w:eastAsia="Times New Roman" w:cs="Arial"/>
          <w:szCs w:val="24"/>
          <w:lang w:eastAsia="zh-CN"/>
        </w:rPr>
      </w:pPr>
      <w:r w:rsidRPr="00983920">
        <w:rPr>
          <w:rFonts w:cs="Arial"/>
          <w:szCs w:val="24"/>
        </w:rPr>
        <w:t>Efetuar</w:t>
      </w:r>
      <w:r w:rsidRPr="00983920">
        <w:rPr>
          <w:rFonts w:eastAsia="Times New Roman" w:cs="Arial"/>
          <w:szCs w:val="24"/>
          <w:lang w:eastAsia="zh-CN"/>
        </w:rPr>
        <w:t xml:space="preserve"> o pagamento ajustado; </w:t>
      </w:r>
    </w:p>
    <w:p w:rsidR="000857FD" w:rsidRPr="00983920" w:rsidRDefault="000857FD" w:rsidP="00983920">
      <w:pPr>
        <w:widowControl w:val="0"/>
        <w:tabs>
          <w:tab w:val="left" w:pos="426"/>
        </w:tabs>
        <w:suppressAutoHyphens/>
        <w:spacing w:after="0" w:line="276" w:lineRule="auto"/>
        <w:ind w:left="426"/>
        <w:jc w:val="both"/>
        <w:rPr>
          <w:rFonts w:eastAsia="Times New Roman" w:cs="Arial"/>
          <w:szCs w:val="24"/>
          <w:lang w:eastAsia="zh-CN"/>
        </w:rPr>
      </w:pPr>
    </w:p>
    <w:p w:rsidR="000857FD" w:rsidRPr="00983920" w:rsidRDefault="000857FD" w:rsidP="00983920">
      <w:pPr>
        <w:numPr>
          <w:ilvl w:val="0"/>
          <w:numId w:val="2"/>
        </w:numPr>
        <w:tabs>
          <w:tab w:val="left" w:pos="426"/>
        </w:tabs>
        <w:spacing w:after="0" w:line="276" w:lineRule="auto"/>
        <w:ind w:left="426" w:firstLine="0"/>
        <w:jc w:val="both"/>
        <w:rPr>
          <w:rFonts w:eastAsia="Times New Roman" w:cs="Arial"/>
          <w:szCs w:val="24"/>
          <w:lang w:eastAsia="zh-CN"/>
        </w:rPr>
      </w:pPr>
      <w:r w:rsidRPr="00983920">
        <w:rPr>
          <w:rFonts w:eastAsia="Times New Roman" w:cs="Arial"/>
          <w:szCs w:val="24"/>
          <w:lang w:eastAsia="zh-CN"/>
        </w:rPr>
        <w:t xml:space="preserve">Dar à </w:t>
      </w:r>
      <w:r w:rsidRPr="00983920">
        <w:rPr>
          <w:rFonts w:eastAsia="Times New Roman" w:cs="Arial"/>
          <w:b/>
          <w:szCs w:val="24"/>
          <w:lang w:eastAsia="zh-CN"/>
        </w:rPr>
        <w:t>CONTRATADA</w:t>
      </w:r>
      <w:r w:rsidRPr="00983920">
        <w:rPr>
          <w:rFonts w:eastAsia="Times New Roman" w:cs="Arial"/>
          <w:szCs w:val="24"/>
          <w:lang w:eastAsia="zh-CN"/>
        </w:rPr>
        <w:t xml:space="preserve"> as condições necessárias à regular execução </w:t>
      </w:r>
      <w:r w:rsidRPr="00983920">
        <w:rPr>
          <w:rFonts w:eastAsia="Times New Roman" w:cs="Arial"/>
          <w:color w:val="000000"/>
          <w:szCs w:val="24"/>
          <w:lang w:eastAsia="zh-CN"/>
        </w:rPr>
        <w:t>do Contrato</w:t>
      </w:r>
      <w:r w:rsidRPr="00983920">
        <w:rPr>
          <w:rFonts w:eastAsia="Times New Roman" w:cs="Arial"/>
          <w:szCs w:val="24"/>
          <w:lang w:eastAsia="zh-CN"/>
        </w:rPr>
        <w:t>;</w:t>
      </w:r>
    </w:p>
    <w:p w:rsidR="000857FD" w:rsidRPr="00983920" w:rsidRDefault="000857FD" w:rsidP="00983920">
      <w:pPr>
        <w:widowControl w:val="0"/>
        <w:tabs>
          <w:tab w:val="left" w:pos="426"/>
        </w:tabs>
        <w:suppressAutoHyphens/>
        <w:spacing w:after="0" w:line="276" w:lineRule="auto"/>
        <w:ind w:left="426"/>
        <w:jc w:val="both"/>
        <w:rPr>
          <w:rFonts w:eastAsia="Times New Roman" w:cs="Arial"/>
          <w:szCs w:val="24"/>
          <w:lang w:eastAsia="zh-CN"/>
        </w:rPr>
      </w:pPr>
    </w:p>
    <w:p w:rsidR="000857FD" w:rsidRPr="00983920" w:rsidRDefault="000857FD" w:rsidP="00983920">
      <w:pPr>
        <w:numPr>
          <w:ilvl w:val="0"/>
          <w:numId w:val="2"/>
        </w:numPr>
        <w:tabs>
          <w:tab w:val="left" w:pos="426"/>
        </w:tabs>
        <w:spacing w:after="0" w:line="276" w:lineRule="auto"/>
        <w:ind w:left="426" w:firstLine="0"/>
        <w:jc w:val="both"/>
        <w:rPr>
          <w:rFonts w:eastAsia="Times New Roman" w:cs="Arial"/>
          <w:szCs w:val="24"/>
          <w:lang w:eastAsia="zh-CN"/>
        </w:rPr>
      </w:pPr>
      <w:r w:rsidRPr="00983920">
        <w:rPr>
          <w:rFonts w:eastAsia="Times New Roman" w:cs="Arial"/>
          <w:szCs w:val="24"/>
          <w:lang w:eastAsia="zh-CN"/>
        </w:rPr>
        <w:t xml:space="preserve">Prestar à </w:t>
      </w:r>
      <w:r w:rsidRPr="00983920">
        <w:rPr>
          <w:rFonts w:eastAsia="Times New Roman" w:cs="Arial"/>
          <w:b/>
          <w:szCs w:val="24"/>
          <w:lang w:eastAsia="zh-CN"/>
        </w:rPr>
        <w:t>CONTRATADA</w:t>
      </w:r>
      <w:r w:rsidRPr="00983920">
        <w:rPr>
          <w:rFonts w:eastAsia="Times New Roman" w:cs="Arial"/>
          <w:szCs w:val="24"/>
          <w:lang w:eastAsia="zh-CN"/>
        </w:rPr>
        <w:t xml:space="preserve"> todos os esclarecimentos necessários para a execução dos serviços;</w:t>
      </w:r>
    </w:p>
    <w:p w:rsidR="000857FD" w:rsidRPr="00983920" w:rsidRDefault="000857FD" w:rsidP="00983920">
      <w:pPr>
        <w:widowControl w:val="0"/>
        <w:tabs>
          <w:tab w:val="left" w:pos="426"/>
        </w:tabs>
        <w:suppressAutoHyphens/>
        <w:spacing w:after="0" w:line="276" w:lineRule="auto"/>
        <w:ind w:left="426"/>
        <w:jc w:val="both"/>
        <w:rPr>
          <w:rFonts w:eastAsia="Times New Roman" w:cs="Arial"/>
          <w:szCs w:val="24"/>
          <w:lang w:eastAsia="ja-JP"/>
        </w:rPr>
      </w:pPr>
    </w:p>
    <w:p w:rsidR="000857FD" w:rsidRPr="00983920" w:rsidRDefault="000857FD" w:rsidP="00983920">
      <w:pPr>
        <w:numPr>
          <w:ilvl w:val="0"/>
          <w:numId w:val="2"/>
        </w:numPr>
        <w:tabs>
          <w:tab w:val="left" w:pos="426"/>
        </w:tabs>
        <w:spacing w:after="0" w:line="276" w:lineRule="auto"/>
        <w:ind w:left="426" w:firstLine="0"/>
        <w:jc w:val="both"/>
        <w:rPr>
          <w:rFonts w:eastAsia="Times New Roman" w:cs="Arial"/>
          <w:szCs w:val="24"/>
          <w:lang w:eastAsia="zh-CN"/>
        </w:rPr>
      </w:pPr>
      <w:r w:rsidRPr="00983920">
        <w:rPr>
          <w:rFonts w:eastAsia="Times New Roman" w:cs="Arial"/>
          <w:szCs w:val="24"/>
          <w:lang w:eastAsia="zh-CN"/>
        </w:rPr>
        <w:t xml:space="preserve">Notificar por escrito à licitante vencedora, a ocorrência de eventuais imperfeições no curso da execução dos serviços, fixando prazo para a sua correção, </w:t>
      </w:r>
      <w:r w:rsidRPr="00983920">
        <w:rPr>
          <w:rFonts w:cs="Arial"/>
          <w:szCs w:val="24"/>
        </w:rPr>
        <w:t>bem como comunicar à mesma com antecedência mínima de 24 (vinte e quatro) horas, das necessidades supervenientes porventura ocorridas, para o perfeito cumprimento do objeto deste instrumento</w:t>
      </w:r>
      <w:r w:rsidRPr="00983920">
        <w:rPr>
          <w:rFonts w:eastAsia="Times New Roman" w:cs="Arial"/>
          <w:szCs w:val="24"/>
          <w:lang w:eastAsia="zh-CN"/>
        </w:rPr>
        <w:t>;</w:t>
      </w:r>
    </w:p>
    <w:p w:rsidR="000857FD" w:rsidRPr="00983920" w:rsidRDefault="000857FD" w:rsidP="00983920">
      <w:pPr>
        <w:tabs>
          <w:tab w:val="left" w:pos="426"/>
        </w:tabs>
        <w:spacing w:after="0" w:line="276" w:lineRule="auto"/>
        <w:ind w:left="426"/>
        <w:jc w:val="both"/>
        <w:rPr>
          <w:rFonts w:eastAsia="Times New Roman" w:cs="Arial"/>
          <w:szCs w:val="24"/>
          <w:lang w:eastAsia="zh-CN"/>
        </w:rPr>
      </w:pPr>
    </w:p>
    <w:p w:rsidR="000857FD" w:rsidRPr="00983920" w:rsidRDefault="000857FD" w:rsidP="00983920">
      <w:pPr>
        <w:numPr>
          <w:ilvl w:val="0"/>
          <w:numId w:val="2"/>
        </w:numPr>
        <w:tabs>
          <w:tab w:val="left" w:pos="426"/>
        </w:tabs>
        <w:spacing w:after="0" w:line="276" w:lineRule="auto"/>
        <w:ind w:left="426" w:firstLine="0"/>
        <w:jc w:val="both"/>
        <w:rPr>
          <w:rFonts w:eastAsia="Times New Roman" w:cs="Arial"/>
          <w:szCs w:val="24"/>
          <w:lang w:eastAsia="ja-JP"/>
        </w:rPr>
      </w:pPr>
      <w:r w:rsidRPr="00983920">
        <w:rPr>
          <w:rFonts w:eastAsia="Times New Roman" w:cs="Arial"/>
          <w:szCs w:val="24"/>
          <w:lang w:eastAsia="ja-JP"/>
        </w:rPr>
        <w:t xml:space="preserve">Acompanhar e </w:t>
      </w:r>
      <w:r w:rsidRPr="00983920">
        <w:rPr>
          <w:rFonts w:eastAsia="Times New Roman" w:cs="Arial"/>
          <w:szCs w:val="24"/>
          <w:lang w:eastAsia="zh-CN"/>
        </w:rPr>
        <w:t>fiscalizar</w:t>
      </w:r>
      <w:r w:rsidRPr="00983920">
        <w:rPr>
          <w:rFonts w:eastAsia="Times New Roman" w:cs="Arial"/>
          <w:szCs w:val="24"/>
          <w:lang w:eastAsia="ja-JP"/>
        </w:rPr>
        <w:t xml:space="preserve"> a execução dos serviços;</w:t>
      </w:r>
    </w:p>
    <w:p w:rsidR="000857FD" w:rsidRPr="00983920" w:rsidRDefault="000857FD" w:rsidP="00983920">
      <w:pPr>
        <w:widowControl w:val="0"/>
        <w:tabs>
          <w:tab w:val="left" w:pos="426"/>
        </w:tabs>
        <w:suppressAutoHyphens/>
        <w:spacing w:after="0" w:line="276" w:lineRule="auto"/>
        <w:ind w:left="426"/>
        <w:jc w:val="both"/>
        <w:rPr>
          <w:rFonts w:eastAsia="Times New Roman" w:cs="Arial"/>
          <w:szCs w:val="24"/>
          <w:lang w:eastAsia="zh-CN"/>
        </w:rPr>
      </w:pPr>
    </w:p>
    <w:p w:rsidR="000857FD" w:rsidRPr="00983920" w:rsidRDefault="000857FD" w:rsidP="00983920">
      <w:pPr>
        <w:numPr>
          <w:ilvl w:val="0"/>
          <w:numId w:val="2"/>
        </w:numPr>
        <w:tabs>
          <w:tab w:val="left" w:pos="426"/>
        </w:tabs>
        <w:spacing w:after="0" w:line="276" w:lineRule="auto"/>
        <w:ind w:left="426" w:firstLine="0"/>
        <w:jc w:val="both"/>
        <w:rPr>
          <w:rFonts w:eastAsia="Times New Roman" w:cs="Arial"/>
          <w:szCs w:val="24"/>
          <w:lang w:eastAsia="ja-JP"/>
        </w:rPr>
      </w:pPr>
      <w:r w:rsidRPr="00983920">
        <w:rPr>
          <w:rFonts w:eastAsia="Times New Roman" w:cs="Arial"/>
          <w:szCs w:val="24"/>
          <w:lang w:eastAsia="ja-JP"/>
        </w:rPr>
        <w:t xml:space="preserve">Fornecer Atestados de Capacidade Técnica quando solicitado, desde que atendidas as obrigações </w:t>
      </w:r>
      <w:r w:rsidRPr="00983920">
        <w:rPr>
          <w:rFonts w:cs="Arial"/>
          <w:szCs w:val="24"/>
        </w:rPr>
        <w:t>contratuais</w:t>
      </w:r>
      <w:r w:rsidRPr="00983920">
        <w:rPr>
          <w:rFonts w:eastAsia="Times New Roman" w:cs="Arial"/>
          <w:szCs w:val="24"/>
          <w:lang w:eastAsia="ja-JP"/>
        </w:rPr>
        <w:t>.</w:t>
      </w: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widowControl w:val="0"/>
        <w:suppressAutoHyphens/>
        <w:spacing w:after="0" w:line="276" w:lineRule="auto"/>
        <w:jc w:val="both"/>
        <w:rPr>
          <w:rFonts w:eastAsia="Times New Roman" w:cs="Arial"/>
          <w:szCs w:val="24"/>
          <w:lang w:eastAsia="zh-CN"/>
        </w:rPr>
      </w:pPr>
      <w:r w:rsidRPr="00983920">
        <w:rPr>
          <w:rFonts w:eastAsia="Times New Roman" w:cs="Arial"/>
          <w:b/>
          <w:szCs w:val="24"/>
          <w:lang w:eastAsia="zh-CN"/>
        </w:rPr>
        <w:t>11.2.2. -</w:t>
      </w:r>
      <w:r w:rsidRPr="00983920">
        <w:rPr>
          <w:rFonts w:eastAsia="Times New Roman" w:cs="Arial"/>
          <w:szCs w:val="24"/>
          <w:lang w:eastAsia="zh-CN"/>
        </w:rPr>
        <w:t xml:space="preserve"> Constituem obrigações da </w:t>
      </w:r>
      <w:r w:rsidRPr="00983920">
        <w:rPr>
          <w:rFonts w:eastAsia="Times New Roman" w:cs="Arial"/>
          <w:b/>
          <w:szCs w:val="24"/>
          <w:lang w:eastAsia="zh-CN"/>
        </w:rPr>
        <w:t>CONTRATADA</w:t>
      </w:r>
      <w:r w:rsidRPr="00983920">
        <w:rPr>
          <w:rFonts w:eastAsia="Times New Roman" w:cs="Arial"/>
          <w:szCs w:val="24"/>
          <w:lang w:eastAsia="zh-CN"/>
        </w:rPr>
        <w:t>:</w:t>
      </w: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pStyle w:val="Recuodecorpodetexto"/>
        <w:widowControl/>
        <w:numPr>
          <w:ilvl w:val="0"/>
          <w:numId w:val="3"/>
        </w:numPr>
        <w:tabs>
          <w:tab w:val="left" w:pos="426"/>
        </w:tabs>
        <w:suppressAutoHyphens w:val="0"/>
        <w:spacing w:line="276" w:lineRule="auto"/>
        <w:jc w:val="both"/>
        <w:rPr>
          <w:rFonts w:asciiTheme="minorHAnsi" w:hAnsiTheme="minorHAnsi" w:cs="Arial"/>
          <w:b/>
          <w:sz w:val="22"/>
          <w:szCs w:val="24"/>
        </w:rPr>
      </w:pPr>
      <w:r w:rsidRPr="00983920">
        <w:rPr>
          <w:rFonts w:asciiTheme="minorHAnsi" w:hAnsiTheme="minorHAnsi" w:cs="Arial"/>
          <w:sz w:val="22"/>
          <w:szCs w:val="24"/>
        </w:rPr>
        <w:t xml:space="preserve">Atender às exigências do </w:t>
      </w:r>
      <w:r w:rsidRPr="00983920">
        <w:rPr>
          <w:rFonts w:asciiTheme="minorHAnsi" w:hAnsiTheme="minorHAnsi" w:cs="Arial"/>
          <w:b/>
          <w:sz w:val="22"/>
          <w:szCs w:val="24"/>
        </w:rPr>
        <w:t>ANEXO I – Termo de Referência e ANEXO V – Cronograma Físico-Financeiro;</w:t>
      </w:r>
    </w:p>
    <w:p w:rsidR="000857FD" w:rsidRPr="00983920" w:rsidRDefault="000857FD" w:rsidP="00983920">
      <w:pPr>
        <w:pStyle w:val="Recuodecorpodetexto"/>
        <w:widowControl/>
        <w:tabs>
          <w:tab w:val="left" w:pos="426"/>
        </w:tabs>
        <w:suppressAutoHyphens w:val="0"/>
        <w:spacing w:line="276" w:lineRule="auto"/>
        <w:ind w:left="426" w:firstLine="0"/>
        <w:jc w:val="both"/>
        <w:rPr>
          <w:rFonts w:asciiTheme="minorHAnsi" w:hAnsiTheme="minorHAnsi" w:cs="Arial"/>
          <w:b/>
          <w:sz w:val="22"/>
          <w:szCs w:val="24"/>
        </w:rPr>
      </w:pPr>
    </w:p>
    <w:p w:rsidR="000857FD" w:rsidRPr="00983920" w:rsidRDefault="000857FD" w:rsidP="00983920">
      <w:pPr>
        <w:pStyle w:val="Recuodecorpodetexto"/>
        <w:widowControl/>
        <w:numPr>
          <w:ilvl w:val="0"/>
          <w:numId w:val="3"/>
        </w:numPr>
        <w:tabs>
          <w:tab w:val="left" w:pos="426"/>
        </w:tabs>
        <w:suppressAutoHyphens w:val="0"/>
        <w:spacing w:line="276" w:lineRule="auto"/>
        <w:ind w:left="426" w:firstLine="0"/>
        <w:jc w:val="both"/>
        <w:rPr>
          <w:rFonts w:asciiTheme="minorHAnsi" w:hAnsiTheme="minorHAnsi" w:cs="Arial"/>
          <w:b/>
          <w:sz w:val="22"/>
          <w:szCs w:val="24"/>
        </w:rPr>
      </w:pPr>
      <w:r w:rsidRPr="00983920">
        <w:rPr>
          <w:rFonts w:asciiTheme="minorHAnsi" w:hAnsiTheme="minorHAnsi" w:cs="Arial"/>
          <w:sz w:val="22"/>
          <w:szCs w:val="24"/>
        </w:rPr>
        <w:t xml:space="preserve">Fica a CONTRATADA condicionada, após a assinatura da Autorização de Início de Serviços, num prazo de </w:t>
      </w:r>
      <w:r w:rsidRPr="00983920">
        <w:rPr>
          <w:rFonts w:asciiTheme="minorHAnsi" w:hAnsiTheme="minorHAnsi" w:cs="Arial"/>
          <w:b/>
          <w:sz w:val="22"/>
          <w:szCs w:val="24"/>
        </w:rPr>
        <w:t>10 (dez) dias úteis</w:t>
      </w:r>
      <w:r w:rsidRPr="00983920">
        <w:rPr>
          <w:rFonts w:asciiTheme="minorHAnsi" w:hAnsiTheme="minorHAnsi" w:cs="Arial"/>
          <w:sz w:val="22"/>
          <w:szCs w:val="24"/>
        </w:rPr>
        <w:t>, a apresentar na Divisão de Compras e Licitações da Secretaria Municipal de Administração</w:t>
      </w:r>
      <w:r w:rsidRPr="00983920">
        <w:rPr>
          <w:rFonts w:asciiTheme="minorHAnsi" w:hAnsiTheme="minorHAnsi" w:cs="Arial"/>
          <w:b/>
          <w:sz w:val="22"/>
          <w:szCs w:val="24"/>
        </w:rPr>
        <w:t xml:space="preserve"> a respectiva ART - Anotação de Responsabilidade Técnica junto ao CREA, devidamente preenchida e quitada, assinada pelo engenheiro responsável e assinada pelo Secretário Municipal de Desenvolvimento Agrário e Meio Ambiente, ou pessoa por ele indicada. A ausência poderá acarretar sanções previstas na Cláusula Décima-Segunda e Rescisão Contratual Cláusula Décima-Quarta;</w:t>
      </w:r>
    </w:p>
    <w:p w:rsidR="000857FD" w:rsidRPr="00983920" w:rsidRDefault="000857FD" w:rsidP="00983920">
      <w:pPr>
        <w:widowControl w:val="0"/>
        <w:tabs>
          <w:tab w:val="left" w:pos="426"/>
        </w:tabs>
        <w:suppressAutoHyphens/>
        <w:spacing w:after="0" w:line="276" w:lineRule="auto"/>
        <w:ind w:left="426"/>
        <w:jc w:val="both"/>
        <w:rPr>
          <w:rFonts w:eastAsia="Times New Roman" w:cs="Arial"/>
          <w:szCs w:val="24"/>
          <w:lang w:eastAsia="zh-CN"/>
        </w:rPr>
      </w:pPr>
    </w:p>
    <w:p w:rsidR="000857FD" w:rsidRPr="00983920" w:rsidRDefault="000857FD" w:rsidP="00983920">
      <w:pPr>
        <w:numPr>
          <w:ilvl w:val="0"/>
          <w:numId w:val="3"/>
        </w:numPr>
        <w:tabs>
          <w:tab w:val="left" w:pos="426"/>
        </w:tabs>
        <w:autoSpaceDE w:val="0"/>
        <w:autoSpaceDN w:val="0"/>
        <w:adjustRightInd w:val="0"/>
        <w:spacing w:after="0" w:line="276" w:lineRule="auto"/>
        <w:ind w:left="426" w:firstLine="0"/>
        <w:jc w:val="both"/>
        <w:rPr>
          <w:rFonts w:cs="Arial"/>
          <w:szCs w:val="24"/>
        </w:rPr>
      </w:pPr>
      <w:r w:rsidRPr="00983920">
        <w:rPr>
          <w:rFonts w:cs="Arial"/>
          <w:szCs w:val="24"/>
        </w:rPr>
        <w:t xml:space="preserve">Executar os serviços de acordo com as especificações e prazos determinados, como também de acordo com o prazo estabelecido, empregando boa técnica na execução dos serviços com materiais </w:t>
      </w:r>
      <w:r w:rsidRPr="00983920">
        <w:rPr>
          <w:rFonts w:cs="Arial"/>
          <w:szCs w:val="24"/>
        </w:rPr>
        <w:lastRenderedPageBreak/>
        <w:t>de primeira qualidade. Caso esta obrigação não seja cumprida dentro do prazo, a licitante vencedora ficará sujeita às sanções estabelecidas na Cláusula Décima-Segunda.</w:t>
      </w:r>
    </w:p>
    <w:p w:rsidR="000857FD" w:rsidRPr="00983920" w:rsidRDefault="000857FD" w:rsidP="00983920">
      <w:pPr>
        <w:tabs>
          <w:tab w:val="left" w:pos="426"/>
        </w:tabs>
        <w:autoSpaceDE w:val="0"/>
        <w:autoSpaceDN w:val="0"/>
        <w:adjustRightInd w:val="0"/>
        <w:spacing w:after="0" w:line="276" w:lineRule="auto"/>
        <w:ind w:left="426"/>
        <w:jc w:val="both"/>
        <w:rPr>
          <w:rFonts w:cs="Arial"/>
          <w:szCs w:val="24"/>
        </w:rPr>
      </w:pPr>
    </w:p>
    <w:p w:rsidR="000857FD" w:rsidRPr="00983920" w:rsidRDefault="000857FD" w:rsidP="00983920">
      <w:pPr>
        <w:numPr>
          <w:ilvl w:val="0"/>
          <w:numId w:val="3"/>
        </w:numPr>
        <w:tabs>
          <w:tab w:val="left" w:pos="426"/>
        </w:tabs>
        <w:autoSpaceDE w:val="0"/>
        <w:autoSpaceDN w:val="0"/>
        <w:adjustRightInd w:val="0"/>
        <w:spacing w:after="0" w:line="276" w:lineRule="auto"/>
        <w:ind w:left="426" w:firstLine="0"/>
        <w:jc w:val="both"/>
        <w:rPr>
          <w:rFonts w:cs="Arial"/>
          <w:szCs w:val="24"/>
        </w:rPr>
      </w:pPr>
      <w:r w:rsidRPr="00983920">
        <w:rPr>
          <w:rFonts w:cs="Arial"/>
          <w:szCs w:val="24"/>
        </w:rPr>
        <w:t>Corrigir e/ou refazer os serviços e substituir os materiais não aprovados pela fiscalização da Prefeitura, caso não atendam às especificações constantes no Termo de Referência.</w:t>
      </w:r>
    </w:p>
    <w:p w:rsidR="000857FD" w:rsidRPr="00983920" w:rsidRDefault="000857FD" w:rsidP="00983920">
      <w:pPr>
        <w:pStyle w:val="PargrafodaLista"/>
        <w:tabs>
          <w:tab w:val="left" w:pos="426"/>
        </w:tabs>
        <w:spacing w:line="276" w:lineRule="auto"/>
        <w:ind w:left="426"/>
        <w:rPr>
          <w:rFonts w:asciiTheme="minorHAnsi" w:hAnsiTheme="minorHAnsi" w:cs="Arial"/>
          <w:sz w:val="22"/>
          <w:szCs w:val="24"/>
        </w:rPr>
      </w:pPr>
    </w:p>
    <w:p w:rsidR="000857FD" w:rsidRPr="00983920" w:rsidRDefault="000857FD" w:rsidP="00983920">
      <w:pPr>
        <w:numPr>
          <w:ilvl w:val="0"/>
          <w:numId w:val="3"/>
        </w:numPr>
        <w:tabs>
          <w:tab w:val="left" w:pos="426"/>
        </w:tabs>
        <w:autoSpaceDE w:val="0"/>
        <w:autoSpaceDN w:val="0"/>
        <w:adjustRightInd w:val="0"/>
        <w:spacing w:after="0" w:line="276" w:lineRule="auto"/>
        <w:ind w:left="426" w:firstLine="0"/>
        <w:jc w:val="both"/>
        <w:rPr>
          <w:rFonts w:cs="Arial"/>
          <w:szCs w:val="24"/>
        </w:rPr>
      </w:pPr>
      <w:r w:rsidRPr="00983920">
        <w:rPr>
          <w:rFonts w:cs="Arial"/>
          <w:szCs w:val="24"/>
        </w:rPr>
        <w:t>Refazer, às suas expensas, os serviços executados com erro ou imperfeição técnica, salvo se decorrentes de informação errônea da PREFEITURA MUNICIPAL DE REGISTRO</w:t>
      </w:r>
    </w:p>
    <w:p w:rsidR="000857FD" w:rsidRPr="00983920" w:rsidRDefault="000857FD" w:rsidP="00983920">
      <w:pPr>
        <w:tabs>
          <w:tab w:val="left" w:pos="426"/>
        </w:tabs>
        <w:autoSpaceDE w:val="0"/>
        <w:autoSpaceDN w:val="0"/>
        <w:adjustRightInd w:val="0"/>
        <w:spacing w:after="0" w:line="276" w:lineRule="auto"/>
        <w:ind w:left="426"/>
        <w:jc w:val="both"/>
        <w:rPr>
          <w:rFonts w:cs="Arial"/>
          <w:szCs w:val="24"/>
        </w:rPr>
      </w:pPr>
    </w:p>
    <w:p w:rsidR="000857FD" w:rsidRPr="00983920" w:rsidRDefault="000857FD" w:rsidP="00983920">
      <w:pPr>
        <w:numPr>
          <w:ilvl w:val="0"/>
          <w:numId w:val="3"/>
        </w:numPr>
        <w:tabs>
          <w:tab w:val="left" w:pos="426"/>
        </w:tabs>
        <w:autoSpaceDE w:val="0"/>
        <w:autoSpaceDN w:val="0"/>
        <w:adjustRightInd w:val="0"/>
        <w:spacing w:after="0" w:line="276" w:lineRule="auto"/>
        <w:ind w:left="426" w:firstLine="0"/>
        <w:jc w:val="both"/>
        <w:rPr>
          <w:rFonts w:cs="Arial"/>
          <w:szCs w:val="24"/>
        </w:rPr>
      </w:pPr>
      <w:r w:rsidRPr="00983920">
        <w:rPr>
          <w:rFonts w:cs="Arial"/>
          <w:szCs w:val="24"/>
        </w:rPr>
        <w:t>Permitir, propiciar e facilitar o acesso da fiscalização da Prefeitura aos locais onde serão realizados os serviços, para verificação do efetivo cumprimento das condições pactuadas, acompanhamento e verificação dos serviços em realização.</w:t>
      </w:r>
    </w:p>
    <w:p w:rsidR="000857FD" w:rsidRPr="00983920" w:rsidRDefault="000857FD" w:rsidP="00983920">
      <w:pPr>
        <w:tabs>
          <w:tab w:val="left" w:pos="426"/>
        </w:tabs>
        <w:autoSpaceDE w:val="0"/>
        <w:autoSpaceDN w:val="0"/>
        <w:adjustRightInd w:val="0"/>
        <w:spacing w:after="0" w:line="276" w:lineRule="auto"/>
        <w:ind w:left="426"/>
        <w:jc w:val="both"/>
        <w:rPr>
          <w:rFonts w:cs="Arial"/>
          <w:szCs w:val="24"/>
        </w:rPr>
      </w:pPr>
    </w:p>
    <w:p w:rsidR="000857FD" w:rsidRPr="00983920" w:rsidRDefault="000857FD" w:rsidP="00983920">
      <w:pPr>
        <w:numPr>
          <w:ilvl w:val="0"/>
          <w:numId w:val="3"/>
        </w:numPr>
        <w:tabs>
          <w:tab w:val="left" w:pos="426"/>
        </w:tabs>
        <w:spacing w:after="0" w:line="276" w:lineRule="auto"/>
        <w:ind w:left="426" w:firstLine="0"/>
        <w:jc w:val="both"/>
        <w:rPr>
          <w:rFonts w:cs="Arial"/>
          <w:szCs w:val="24"/>
        </w:rPr>
      </w:pPr>
      <w:r w:rsidRPr="00983920">
        <w:rPr>
          <w:rFonts w:cs="Arial"/>
          <w:szCs w:val="24"/>
        </w:rPr>
        <w:t>Prestar garantia pelo prazo ofertado na proposta, a partir do termo de aceite, durante o qual correrão por sua conta todas as despesas de qualquer natureza;</w:t>
      </w:r>
    </w:p>
    <w:p w:rsidR="000857FD" w:rsidRPr="00983920" w:rsidRDefault="000857FD" w:rsidP="00983920">
      <w:pPr>
        <w:tabs>
          <w:tab w:val="left" w:pos="426"/>
        </w:tabs>
        <w:spacing w:after="0" w:line="276" w:lineRule="auto"/>
        <w:ind w:left="426"/>
        <w:jc w:val="both"/>
        <w:rPr>
          <w:rFonts w:cs="Arial"/>
          <w:szCs w:val="24"/>
        </w:rPr>
      </w:pPr>
    </w:p>
    <w:p w:rsidR="000857FD" w:rsidRPr="00983920" w:rsidRDefault="000857FD" w:rsidP="00983920">
      <w:pPr>
        <w:numPr>
          <w:ilvl w:val="0"/>
          <w:numId w:val="3"/>
        </w:numPr>
        <w:tabs>
          <w:tab w:val="left" w:pos="426"/>
        </w:tabs>
        <w:autoSpaceDE w:val="0"/>
        <w:autoSpaceDN w:val="0"/>
        <w:adjustRightInd w:val="0"/>
        <w:spacing w:after="0" w:line="276" w:lineRule="auto"/>
        <w:ind w:left="426" w:firstLine="0"/>
        <w:jc w:val="both"/>
        <w:rPr>
          <w:rFonts w:cs="Arial"/>
          <w:szCs w:val="24"/>
        </w:rPr>
      </w:pPr>
      <w:r w:rsidRPr="00983920">
        <w:rPr>
          <w:rFonts w:cs="Arial"/>
          <w:szCs w:val="24"/>
        </w:rPr>
        <w:t>Apresentar durante a execução dos serviços, se solicitado, documentos que comprovem estar cumprindo a legislação em vigor quanto as obrigações assumidas na presente licitação, em especial, relativas a encargos trabalhistas, de seguro de acidentes, impostos, contribuições previdenciárias e quaisquer outras que forem devidas e referentes aos serviços executados por seus empregados, uma vez que eles não têm nenhum vínculo empregatício com a Prefeitura.</w:t>
      </w:r>
    </w:p>
    <w:p w:rsidR="000857FD" w:rsidRPr="00983920" w:rsidRDefault="000857FD" w:rsidP="00983920">
      <w:pPr>
        <w:tabs>
          <w:tab w:val="left" w:pos="426"/>
        </w:tabs>
        <w:autoSpaceDE w:val="0"/>
        <w:autoSpaceDN w:val="0"/>
        <w:adjustRightInd w:val="0"/>
        <w:spacing w:after="0" w:line="276" w:lineRule="auto"/>
        <w:ind w:left="426"/>
        <w:jc w:val="both"/>
        <w:rPr>
          <w:rFonts w:cs="Arial"/>
          <w:szCs w:val="24"/>
        </w:rPr>
      </w:pPr>
    </w:p>
    <w:p w:rsidR="000857FD" w:rsidRPr="00983920" w:rsidRDefault="000857FD" w:rsidP="00983920">
      <w:pPr>
        <w:numPr>
          <w:ilvl w:val="0"/>
          <w:numId w:val="3"/>
        </w:numPr>
        <w:tabs>
          <w:tab w:val="left" w:pos="426"/>
        </w:tabs>
        <w:autoSpaceDE w:val="0"/>
        <w:autoSpaceDN w:val="0"/>
        <w:adjustRightInd w:val="0"/>
        <w:spacing w:after="0" w:line="276" w:lineRule="auto"/>
        <w:ind w:left="426" w:firstLine="0"/>
        <w:jc w:val="both"/>
        <w:rPr>
          <w:rFonts w:cs="Arial"/>
          <w:szCs w:val="24"/>
        </w:rPr>
      </w:pPr>
      <w:r w:rsidRPr="00983920">
        <w:rPr>
          <w:rFonts w:cs="Arial"/>
          <w:szCs w:val="24"/>
        </w:rPr>
        <w:t>Manter, durante toda a execução do contrato, em compatibilidade com as obrigações assumidas, todas as condições de habilitação e qualificação para execução exigida na licitação.</w:t>
      </w:r>
    </w:p>
    <w:p w:rsidR="000857FD" w:rsidRPr="00983920" w:rsidRDefault="000857FD" w:rsidP="00983920">
      <w:pPr>
        <w:tabs>
          <w:tab w:val="left" w:pos="426"/>
        </w:tabs>
        <w:autoSpaceDE w:val="0"/>
        <w:autoSpaceDN w:val="0"/>
        <w:adjustRightInd w:val="0"/>
        <w:spacing w:after="0" w:line="276" w:lineRule="auto"/>
        <w:ind w:left="426"/>
        <w:jc w:val="both"/>
        <w:rPr>
          <w:rFonts w:cs="Arial"/>
          <w:szCs w:val="24"/>
        </w:rPr>
      </w:pPr>
    </w:p>
    <w:p w:rsidR="000857FD" w:rsidRPr="00983920" w:rsidRDefault="000857FD" w:rsidP="00983920">
      <w:pPr>
        <w:numPr>
          <w:ilvl w:val="0"/>
          <w:numId w:val="3"/>
        </w:numPr>
        <w:tabs>
          <w:tab w:val="left" w:pos="426"/>
        </w:tabs>
        <w:autoSpaceDE w:val="0"/>
        <w:autoSpaceDN w:val="0"/>
        <w:adjustRightInd w:val="0"/>
        <w:spacing w:after="0" w:line="276" w:lineRule="auto"/>
        <w:ind w:left="426" w:firstLine="0"/>
        <w:jc w:val="both"/>
        <w:rPr>
          <w:rFonts w:cs="Arial"/>
          <w:szCs w:val="24"/>
        </w:rPr>
      </w:pPr>
      <w:r w:rsidRPr="00983920">
        <w:rPr>
          <w:rFonts w:cs="Arial"/>
          <w:szCs w:val="24"/>
        </w:rPr>
        <w:t>Responsabilizar-se pelo pagamento de todos os impostos, taxas e encargos sociais relativos ao objeto contratado.</w:t>
      </w:r>
    </w:p>
    <w:p w:rsidR="000857FD" w:rsidRPr="00983920" w:rsidRDefault="000857FD" w:rsidP="00983920">
      <w:pPr>
        <w:tabs>
          <w:tab w:val="left" w:pos="426"/>
        </w:tabs>
        <w:autoSpaceDE w:val="0"/>
        <w:autoSpaceDN w:val="0"/>
        <w:adjustRightInd w:val="0"/>
        <w:spacing w:after="0" w:line="276" w:lineRule="auto"/>
        <w:ind w:left="426"/>
        <w:jc w:val="both"/>
        <w:rPr>
          <w:rFonts w:cs="Arial"/>
          <w:szCs w:val="24"/>
        </w:rPr>
      </w:pPr>
    </w:p>
    <w:p w:rsidR="000857FD" w:rsidRPr="00983920" w:rsidRDefault="000857FD" w:rsidP="00983920">
      <w:pPr>
        <w:numPr>
          <w:ilvl w:val="0"/>
          <w:numId w:val="3"/>
        </w:numPr>
        <w:tabs>
          <w:tab w:val="left" w:pos="426"/>
        </w:tabs>
        <w:autoSpaceDE w:val="0"/>
        <w:autoSpaceDN w:val="0"/>
        <w:adjustRightInd w:val="0"/>
        <w:spacing w:after="0" w:line="276" w:lineRule="auto"/>
        <w:ind w:left="426" w:firstLine="0"/>
        <w:jc w:val="both"/>
        <w:rPr>
          <w:rFonts w:cs="Arial"/>
          <w:szCs w:val="24"/>
        </w:rPr>
      </w:pPr>
      <w:r w:rsidRPr="00983920">
        <w:rPr>
          <w:rFonts w:cs="Arial"/>
          <w:szCs w:val="24"/>
        </w:rPr>
        <w:t>Apresentar nos termos do artigo 56, § 1º e § 2º da Lei nº 8.666/93 e suas alterações, comprovante de garantia de caução, correspondente a 5% (cinco por cento) do valor do contrato e Termos Aditivos de valores, em conformidade com a Cláusula Décima-Quinta. Para Termos Aditivos de Valores a apresentação da Garantia de caução o credenciará para assinatura. A garantia de Caução será devolvida ou liberada após o término do contrato.</w:t>
      </w:r>
    </w:p>
    <w:p w:rsidR="000857FD" w:rsidRPr="00983920" w:rsidRDefault="000857FD" w:rsidP="00983920">
      <w:pPr>
        <w:pStyle w:val="PargrafodaLista"/>
        <w:tabs>
          <w:tab w:val="left" w:pos="426"/>
        </w:tabs>
        <w:spacing w:line="276" w:lineRule="auto"/>
        <w:ind w:left="426"/>
        <w:rPr>
          <w:rFonts w:asciiTheme="minorHAnsi" w:hAnsiTheme="minorHAnsi" w:cs="Arial"/>
          <w:sz w:val="22"/>
          <w:szCs w:val="24"/>
        </w:rPr>
      </w:pPr>
    </w:p>
    <w:p w:rsidR="000857FD" w:rsidRPr="00983920" w:rsidRDefault="000857FD" w:rsidP="00983920">
      <w:pPr>
        <w:numPr>
          <w:ilvl w:val="0"/>
          <w:numId w:val="3"/>
        </w:numPr>
        <w:tabs>
          <w:tab w:val="left" w:pos="426"/>
        </w:tabs>
        <w:autoSpaceDE w:val="0"/>
        <w:autoSpaceDN w:val="0"/>
        <w:adjustRightInd w:val="0"/>
        <w:spacing w:after="0" w:line="276" w:lineRule="auto"/>
        <w:ind w:left="426" w:firstLine="0"/>
        <w:jc w:val="both"/>
        <w:rPr>
          <w:rFonts w:cs="Arial"/>
          <w:szCs w:val="24"/>
        </w:rPr>
      </w:pPr>
      <w:r w:rsidRPr="00983920">
        <w:rPr>
          <w:rFonts w:cs="Arial"/>
          <w:szCs w:val="24"/>
        </w:rPr>
        <w:t>Outras obrigações constantes da minuta de contrato - Anexo VI deste Edital.</w:t>
      </w:r>
    </w:p>
    <w:p w:rsidR="000857FD" w:rsidRPr="00983920" w:rsidRDefault="000857FD" w:rsidP="00983920">
      <w:pPr>
        <w:pStyle w:val="PargrafodaLista"/>
        <w:tabs>
          <w:tab w:val="left" w:pos="426"/>
        </w:tabs>
        <w:spacing w:line="276" w:lineRule="auto"/>
        <w:ind w:left="426"/>
        <w:rPr>
          <w:rFonts w:asciiTheme="minorHAnsi" w:hAnsiTheme="minorHAnsi" w:cs="Arial"/>
          <w:sz w:val="22"/>
          <w:szCs w:val="24"/>
        </w:rPr>
      </w:pPr>
    </w:p>
    <w:p w:rsidR="000857FD" w:rsidRPr="00983920" w:rsidRDefault="000857FD" w:rsidP="00983920">
      <w:pPr>
        <w:numPr>
          <w:ilvl w:val="0"/>
          <w:numId w:val="3"/>
        </w:numPr>
        <w:tabs>
          <w:tab w:val="left" w:pos="426"/>
        </w:tabs>
        <w:spacing w:after="0" w:line="276" w:lineRule="auto"/>
        <w:ind w:left="426" w:firstLine="0"/>
        <w:jc w:val="both"/>
        <w:rPr>
          <w:rFonts w:cs="Arial"/>
          <w:szCs w:val="24"/>
        </w:rPr>
      </w:pPr>
      <w:r w:rsidRPr="00983920">
        <w:rPr>
          <w:rFonts w:cs="Arial"/>
          <w:szCs w:val="24"/>
        </w:rPr>
        <w:t>Assumir inteira responsabilidade pelas obrigações fiscais decorrentes da execução dos serviços do presente contrato.</w:t>
      </w:r>
    </w:p>
    <w:p w:rsidR="000857FD" w:rsidRPr="00983920" w:rsidRDefault="000857FD" w:rsidP="00983920">
      <w:pPr>
        <w:pStyle w:val="PargrafodaLista"/>
        <w:tabs>
          <w:tab w:val="left" w:pos="426"/>
        </w:tabs>
        <w:spacing w:line="276" w:lineRule="auto"/>
        <w:ind w:left="426"/>
        <w:rPr>
          <w:rFonts w:asciiTheme="minorHAnsi" w:hAnsiTheme="minorHAnsi" w:cs="Arial"/>
          <w:sz w:val="22"/>
          <w:szCs w:val="24"/>
        </w:rPr>
      </w:pPr>
    </w:p>
    <w:p w:rsidR="000857FD" w:rsidRPr="00983920" w:rsidRDefault="000857FD" w:rsidP="00983920">
      <w:pPr>
        <w:pStyle w:val="Corpodetexto"/>
        <w:widowControl/>
        <w:numPr>
          <w:ilvl w:val="0"/>
          <w:numId w:val="3"/>
        </w:numPr>
        <w:tabs>
          <w:tab w:val="left" w:pos="426"/>
        </w:tabs>
        <w:suppressAutoHyphens w:val="0"/>
        <w:spacing w:line="276" w:lineRule="auto"/>
        <w:ind w:left="426" w:right="0" w:firstLine="0"/>
        <w:rPr>
          <w:rFonts w:asciiTheme="minorHAnsi" w:hAnsiTheme="minorHAnsi"/>
          <w:sz w:val="22"/>
          <w:szCs w:val="24"/>
        </w:rPr>
      </w:pPr>
      <w:r w:rsidRPr="00983920">
        <w:rPr>
          <w:rFonts w:asciiTheme="minorHAnsi" w:hAnsiTheme="minorHAnsi"/>
          <w:sz w:val="22"/>
          <w:szCs w:val="24"/>
        </w:rPr>
        <w:lastRenderedPageBreak/>
        <w:t xml:space="preserve">Apresentar quando solicitado, num prazo de 05 (cinco) dias úteis, quaisquer documentos que sejam solicitados pela Municipalidade. </w:t>
      </w:r>
    </w:p>
    <w:p w:rsidR="000857FD" w:rsidRPr="00983920" w:rsidRDefault="000857FD" w:rsidP="00983920">
      <w:pPr>
        <w:pStyle w:val="PargrafodaLista"/>
        <w:tabs>
          <w:tab w:val="left" w:pos="426"/>
        </w:tabs>
        <w:spacing w:line="276" w:lineRule="auto"/>
        <w:ind w:left="426"/>
        <w:rPr>
          <w:rFonts w:asciiTheme="minorHAnsi" w:hAnsiTheme="minorHAnsi" w:cs="Arial"/>
          <w:sz w:val="22"/>
          <w:szCs w:val="24"/>
        </w:rPr>
      </w:pPr>
    </w:p>
    <w:p w:rsidR="000857FD" w:rsidRPr="00983920" w:rsidRDefault="000857FD" w:rsidP="00983920">
      <w:pPr>
        <w:numPr>
          <w:ilvl w:val="0"/>
          <w:numId w:val="3"/>
        </w:numPr>
        <w:tabs>
          <w:tab w:val="left" w:pos="426"/>
        </w:tabs>
        <w:spacing w:after="0" w:line="276" w:lineRule="auto"/>
        <w:ind w:left="426" w:firstLine="0"/>
        <w:jc w:val="both"/>
        <w:rPr>
          <w:rFonts w:cs="Arial"/>
          <w:szCs w:val="24"/>
        </w:rPr>
      </w:pPr>
      <w:r w:rsidRPr="00983920">
        <w:rPr>
          <w:rFonts w:cs="Arial"/>
          <w:szCs w:val="24"/>
        </w:rPr>
        <w:t>A subcontratação é permitida mediante prévia autorização da CONTRATANTE somente para os serviços e projetos que ultrapassem a competência técnica do responsável pelos serviços. Devendo ainda a contratada efetuar o pagamento em, no máximo, dois dias após o recebimento do Município a subcontratada. Deverá ser apresentado o contrato de sub empreitada para apreciação e aprovação das condições.</w:t>
      </w:r>
    </w:p>
    <w:p w:rsidR="000857FD" w:rsidRPr="00983920" w:rsidRDefault="000857FD" w:rsidP="00983920">
      <w:pPr>
        <w:pStyle w:val="PargrafodaLista"/>
        <w:tabs>
          <w:tab w:val="left" w:pos="426"/>
        </w:tabs>
        <w:spacing w:line="276" w:lineRule="auto"/>
        <w:ind w:left="426"/>
        <w:rPr>
          <w:rFonts w:asciiTheme="minorHAnsi" w:hAnsiTheme="minorHAnsi" w:cs="Arial"/>
          <w:sz w:val="22"/>
          <w:szCs w:val="24"/>
        </w:rPr>
      </w:pPr>
    </w:p>
    <w:p w:rsidR="000857FD" w:rsidRPr="00983920" w:rsidRDefault="000857FD" w:rsidP="00983920">
      <w:pPr>
        <w:numPr>
          <w:ilvl w:val="0"/>
          <w:numId w:val="3"/>
        </w:numPr>
        <w:tabs>
          <w:tab w:val="left" w:pos="426"/>
        </w:tabs>
        <w:spacing w:after="0" w:line="276" w:lineRule="auto"/>
        <w:ind w:left="426" w:firstLine="0"/>
        <w:jc w:val="both"/>
        <w:rPr>
          <w:rFonts w:cs="Arial"/>
          <w:szCs w:val="24"/>
        </w:rPr>
      </w:pPr>
      <w:r w:rsidRPr="00983920">
        <w:rPr>
          <w:rFonts w:cs="Arial"/>
          <w:szCs w:val="24"/>
        </w:rPr>
        <w:t>Aceitar, nas mesmas condições contratuais, acréscimos ou supressões que se fizerem necessárias, em até 25% (vinte e cinco por cento) do valor inicial do contrato, facultada a supressão além desse limite.</w:t>
      </w: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widowControl w:val="0"/>
        <w:suppressAutoHyphens/>
        <w:spacing w:after="0" w:line="276" w:lineRule="auto"/>
        <w:jc w:val="both"/>
        <w:rPr>
          <w:rFonts w:eastAsia="Times New Roman" w:cs="Arial"/>
          <w:szCs w:val="24"/>
          <w:lang w:eastAsia="zh-CN"/>
        </w:rPr>
      </w:pPr>
    </w:p>
    <w:p w:rsidR="000857FD" w:rsidRPr="00983920" w:rsidRDefault="000857FD" w:rsidP="00983920">
      <w:pPr>
        <w:widowControl w:val="0"/>
        <w:suppressAutoHyphens/>
        <w:spacing w:after="0" w:line="276" w:lineRule="auto"/>
        <w:jc w:val="both"/>
        <w:rPr>
          <w:rFonts w:eastAsia="Times New Roman" w:cs="Arial"/>
          <w:b/>
          <w:bCs/>
          <w:szCs w:val="24"/>
          <w:u w:val="single"/>
          <w:lang w:eastAsia="zh-CN"/>
        </w:rPr>
      </w:pPr>
      <w:r w:rsidRPr="00983920">
        <w:rPr>
          <w:rFonts w:eastAsia="Times New Roman" w:cs="Arial"/>
          <w:b/>
          <w:bCs/>
          <w:szCs w:val="24"/>
          <w:u w:val="single"/>
          <w:lang w:eastAsia="zh-CN"/>
        </w:rPr>
        <w:t>CLÁUSULA DÉCIMA SEGUNDA - SANÇÕES ADMINISTRATIVAS</w:t>
      </w:r>
    </w:p>
    <w:p w:rsidR="000857FD" w:rsidRPr="00983920" w:rsidRDefault="000857FD" w:rsidP="00983920">
      <w:pPr>
        <w:widowControl w:val="0"/>
        <w:suppressAutoHyphens/>
        <w:spacing w:after="0" w:line="276" w:lineRule="auto"/>
        <w:jc w:val="both"/>
        <w:rPr>
          <w:rFonts w:eastAsia="Times New Roman" w:cs="Arial"/>
          <w:u w:val="single"/>
          <w:lang w:eastAsia="zh-CN"/>
        </w:rPr>
      </w:pPr>
    </w:p>
    <w:p w:rsidR="000857FD" w:rsidRPr="00983920" w:rsidRDefault="000857FD" w:rsidP="00983920">
      <w:pPr>
        <w:spacing w:after="0" w:line="276" w:lineRule="auto"/>
        <w:jc w:val="both"/>
        <w:rPr>
          <w:rFonts w:cs="Arial"/>
        </w:rPr>
      </w:pPr>
      <w:r w:rsidRPr="00983920">
        <w:rPr>
          <w:rFonts w:cs="Arial"/>
          <w:b/>
        </w:rPr>
        <w:t xml:space="preserve">12.1. - </w:t>
      </w:r>
      <w:r w:rsidRPr="00983920">
        <w:rPr>
          <w:rFonts w:cs="Arial"/>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 xml:space="preserve">12.1.1. - </w:t>
      </w:r>
      <w:r w:rsidRPr="00983920">
        <w:rPr>
          <w:rFonts w:cs="Arial"/>
        </w:rPr>
        <w:t>Nos termos do art. 87 da Lei nº 8.666/93, pela inexecução total ou parcial do Contrato, a CONTRATADA, garantida a prévia defesa, ficará sujeita às seguintes sanções:</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a)</w:t>
      </w:r>
      <w:r w:rsidRPr="00983920">
        <w:rPr>
          <w:rFonts w:cs="Arial"/>
        </w:rPr>
        <w:t xml:space="preserve"> Advertência, por escrito, sempre que ocorrer pequenas irregularidades, para as quais haja concorrido;</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shd w:val="clear" w:color="auto" w:fill="FFFF00"/>
        </w:rPr>
      </w:pPr>
      <w:r w:rsidRPr="00983920">
        <w:rPr>
          <w:rFonts w:cs="Arial"/>
          <w:b/>
        </w:rPr>
        <w:t>b)</w:t>
      </w:r>
      <w:r w:rsidRPr="00983920">
        <w:rPr>
          <w:rFonts w:cs="Arial"/>
        </w:rPr>
        <w:t xml:space="preserve"> Multa, na forma prevista neste instrumento convocatório ou no Contrato;</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c)</w:t>
      </w:r>
      <w:r w:rsidRPr="00983920">
        <w:rPr>
          <w:rFonts w:cs="Arial"/>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0857FD" w:rsidRPr="00983920" w:rsidRDefault="000857FD" w:rsidP="00983920">
      <w:pPr>
        <w:spacing w:after="0" w:line="276" w:lineRule="auto"/>
        <w:jc w:val="both"/>
        <w:rPr>
          <w:rFonts w:cs="Calibri"/>
        </w:rPr>
      </w:pPr>
    </w:p>
    <w:p w:rsidR="000857FD" w:rsidRPr="00983920" w:rsidRDefault="000857FD" w:rsidP="00983920">
      <w:pPr>
        <w:spacing w:after="0" w:line="276" w:lineRule="auto"/>
        <w:jc w:val="both"/>
        <w:rPr>
          <w:rFonts w:cs="Arial"/>
        </w:rPr>
      </w:pPr>
      <w:r w:rsidRPr="00983920">
        <w:rPr>
          <w:rFonts w:cs="Arial"/>
          <w:b/>
        </w:rPr>
        <w:t>d)</w:t>
      </w:r>
      <w:r w:rsidRPr="00983920">
        <w:rPr>
          <w:rFonts w:cs="Arial"/>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 xml:space="preserve">12.2. - Pela não regularização da documentação de comprovação de regularidade fiscal e trabalhista das microempresas e empresas de pequeno porte, no prazo previsto no edital, implicará decadência do direito à contratação e a Administração poderá, garantida a prévia defesa, aplicar </w:t>
      </w:r>
      <w:proofErr w:type="gramStart"/>
      <w:r w:rsidRPr="00983920">
        <w:rPr>
          <w:rFonts w:cs="Arial"/>
          <w:b/>
        </w:rPr>
        <w:t>ao licitante multa</w:t>
      </w:r>
      <w:proofErr w:type="gramEnd"/>
      <w:r w:rsidRPr="00983920">
        <w:rPr>
          <w:rFonts w:cs="Arial"/>
          <w:b/>
        </w:rPr>
        <w:t xml:space="preserve"> equivalente a 2% (dois por cento) do valor adjudicado à ela, cominada com a aplicação de suspensão temporária para licitar e contratar com a Municipalidade e/ou declaração de inidoneidade.</w:t>
      </w:r>
    </w:p>
    <w:p w:rsidR="000857FD" w:rsidRPr="00983920" w:rsidRDefault="000857FD" w:rsidP="00983920">
      <w:pPr>
        <w:spacing w:after="0" w:line="276" w:lineRule="auto"/>
        <w:jc w:val="both"/>
        <w:rPr>
          <w:rFonts w:cs="Arial"/>
        </w:rPr>
      </w:pPr>
    </w:p>
    <w:p w:rsidR="000857FD" w:rsidRPr="00983920" w:rsidRDefault="000857FD" w:rsidP="00983920">
      <w:pPr>
        <w:autoSpaceDE w:val="0"/>
        <w:autoSpaceDN w:val="0"/>
        <w:adjustRightInd w:val="0"/>
        <w:spacing w:after="0" w:line="276" w:lineRule="auto"/>
        <w:jc w:val="both"/>
        <w:rPr>
          <w:rFonts w:cs="Arial"/>
          <w:b/>
          <w:bCs/>
          <w:color w:val="000000"/>
        </w:rPr>
      </w:pPr>
      <w:r w:rsidRPr="00983920">
        <w:rPr>
          <w:rFonts w:cs="Arial"/>
          <w:b/>
          <w:bCs/>
          <w:color w:val="000000"/>
        </w:rPr>
        <w:t>12.3. - A licitante que recusar injustificadamente e/ou deixar de entregar total ou parcialmente a</w:t>
      </w:r>
      <w:r w:rsidRPr="00983920">
        <w:rPr>
          <w:rFonts w:cs="Arial"/>
          <w:b/>
          <w:bCs/>
        </w:rPr>
        <w:t xml:space="preserve"> proposta readequada</w:t>
      </w:r>
      <w:r w:rsidRPr="00983920">
        <w:rPr>
          <w:rFonts w:cs="Arial"/>
          <w:b/>
          <w:bCs/>
          <w:color w:val="000000"/>
        </w:rPr>
        <w:t xml:space="preserve">, e/ou documentos de habilitação da qual foi declarada melhor oferta, ou não </w:t>
      </w:r>
      <w:proofErr w:type="gramStart"/>
      <w:r w:rsidRPr="00983920">
        <w:rPr>
          <w:rFonts w:cs="Arial"/>
          <w:b/>
          <w:bCs/>
          <w:color w:val="000000"/>
        </w:rPr>
        <w:t>apresentá-los</w:t>
      </w:r>
      <w:proofErr w:type="gramEnd"/>
      <w:r w:rsidRPr="00983920">
        <w:rPr>
          <w:rFonts w:cs="Arial"/>
          <w:b/>
          <w:bCs/>
          <w:color w:val="000000"/>
        </w:rPr>
        <w:t xml:space="preserve"> dentro do prazo fixado, caracterizará o descumprimento total da obrigação assumida, sujeitando-a às seguintes penalidades:</w:t>
      </w:r>
    </w:p>
    <w:p w:rsidR="000857FD" w:rsidRPr="00983920" w:rsidRDefault="000857FD" w:rsidP="00983920">
      <w:pPr>
        <w:autoSpaceDE w:val="0"/>
        <w:autoSpaceDN w:val="0"/>
        <w:adjustRightInd w:val="0"/>
        <w:spacing w:after="0" w:line="276" w:lineRule="auto"/>
        <w:jc w:val="both"/>
        <w:rPr>
          <w:rFonts w:cs="Arial"/>
          <w:color w:val="000000"/>
        </w:rPr>
      </w:pPr>
    </w:p>
    <w:p w:rsidR="000857FD" w:rsidRPr="00983920" w:rsidRDefault="000857FD" w:rsidP="00983920">
      <w:pPr>
        <w:autoSpaceDE w:val="0"/>
        <w:autoSpaceDN w:val="0"/>
        <w:adjustRightInd w:val="0"/>
        <w:spacing w:after="0" w:line="276" w:lineRule="auto"/>
        <w:jc w:val="both"/>
        <w:rPr>
          <w:rFonts w:cs="Arial"/>
          <w:color w:val="000000"/>
        </w:rPr>
      </w:pPr>
      <w:r w:rsidRPr="00983920">
        <w:rPr>
          <w:rFonts w:cs="Arial"/>
          <w:b/>
          <w:bCs/>
          <w:color w:val="000000"/>
        </w:rPr>
        <w:t xml:space="preserve">a) </w:t>
      </w:r>
      <w:r w:rsidRPr="00983920">
        <w:rPr>
          <w:rFonts w:cs="Arial"/>
          <w:color w:val="000000"/>
        </w:rPr>
        <w:t xml:space="preserve">Multa de 20% (vinte por cento) do valor adjudicado </w:t>
      </w:r>
      <w:proofErr w:type="gramStart"/>
      <w:r w:rsidRPr="00983920">
        <w:rPr>
          <w:rFonts w:cs="Arial"/>
          <w:color w:val="000000"/>
        </w:rPr>
        <w:t>à</w:t>
      </w:r>
      <w:proofErr w:type="gramEnd"/>
      <w:r w:rsidRPr="00983920">
        <w:rPr>
          <w:rFonts w:cs="Arial"/>
          <w:color w:val="000000"/>
        </w:rPr>
        <w:t xml:space="preserve"> ela; </w:t>
      </w:r>
    </w:p>
    <w:p w:rsidR="000857FD" w:rsidRPr="00983920" w:rsidRDefault="000857FD" w:rsidP="00983920">
      <w:pPr>
        <w:spacing w:after="0" w:line="276" w:lineRule="auto"/>
        <w:jc w:val="both"/>
        <w:rPr>
          <w:rFonts w:cs="Arial"/>
          <w:b/>
          <w:bCs/>
          <w:color w:val="000000"/>
        </w:rPr>
      </w:pPr>
    </w:p>
    <w:p w:rsidR="000857FD" w:rsidRPr="00983920" w:rsidRDefault="000857FD" w:rsidP="00983920">
      <w:pPr>
        <w:spacing w:after="0" w:line="276" w:lineRule="auto"/>
        <w:jc w:val="both"/>
        <w:rPr>
          <w:rFonts w:cs="Arial"/>
        </w:rPr>
      </w:pPr>
      <w:r w:rsidRPr="00983920">
        <w:rPr>
          <w:rFonts w:cs="Arial"/>
          <w:b/>
          <w:bCs/>
          <w:color w:val="000000"/>
        </w:rPr>
        <w:t xml:space="preserve">b) </w:t>
      </w:r>
      <w:r w:rsidRPr="00983920">
        <w:rPr>
          <w:rFonts w:cs="Arial"/>
          <w:color w:val="000000"/>
        </w:rPr>
        <w:t>A aplicação de suspensão temporária para licitar e contratar com a Municipalidade, conforme previsto pelo artigo 7º da Lei Federal nº 10.520/02.</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b/>
        </w:rPr>
      </w:pPr>
      <w:r w:rsidRPr="00983920">
        <w:rPr>
          <w:rFonts w:cs="Arial"/>
          <w:b/>
        </w:rPr>
        <w:t xml:space="preserve">12.4. - A adjudicatária que recusar injustificadamente e/ou deixar de assinar o Contrato e Termo de Ciência e Notificação, ou não </w:t>
      </w:r>
      <w:proofErr w:type="gramStart"/>
      <w:r w:rsidRPr="00983920">
        <w:rPr>
          <w:rFonts w:cs="Arial"/>
          <w:b/>
        </w:rPr>
        <w:t>assiná-los</w:t>
      </w:r>
      <w:proofErr w:type="gramEnd"/>
      <w:r w:rsidRPr="00983920">
        <w:rPr>
          <w:rFonts w:cs="Arial"/>
          <w:b/>
        </w:rPr>
        <w:t xml:space="preserve"> dentro do prazo fixado, caracterizará o descumprimento total da obrigação assumida, sujeitando-a às seguintes penalidades:</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a)</w:t>
      </w:r>
      <w:r w:rsidRPr="00983920">
        <w:rPr>
          <w:rFonts w:cs="Arial"/>
        </w:rPr>
        <w:t xml:space="preserve"> Multa de 20% (vinte por cento) do valor adjudicado </w:t>
      </w:r>
      <w:proofErr w:type="gramStart"/>
      <w:r w:rsidRPr="00983920">
        <w:rPr>
          <w:rFonts w:cs="Arial"/>
        </w:rPr>
        <w:t>à</w:t>
      </w:r>
      <w:proofErr w:type="gramEnd"/>
      <w:r w:rsidRPr="00983920">
        <w:rPr>
          <w:rFonts w:cs="Arial"/>
        </w:rPr>
        <w:t xml:space="preserve"> ela;</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b)</w:t>
      </w:r>
      <w:r w:rsidRPr="00983920">
        <w:rPr>
          <w:rFonts w:cs="Arial"/>
        </w:rPr>
        <w:t xml:space="preserve"> A aplicação de suspensão temporária para licitar e contratar com a Municipalidade, conforme previsto pelo artigo 7º da Lei Federal nº 10.520/02. </w:t>
      </w:r>
    </w:p>
    <w:p w:rsidR="000857FD" w:rsidRPr="00983920" w:rsidRDefault="000857FD" w:rsidP="00983920">
      <w:pPr>
        <w:spacing w:line="276" w:lineRule="auto"/>
        <w:jc w:val="both"/>
        <w:rPr>
          <w:rFonts w:cs="Arial"/>
        </w:rPr>
      </w:pPr>
    </w:p>
    <w:p w:rsidR="000857FD" w:rsidRPr="00983920" w:rsidRDefault="000857FD" w:rsidP="00983920">
      <w:pPr>
        <w:spacing w:after="0" w:line="276" w:lineRule="auto"/>
        <w:jc w:val="both"/>
        <w:rPr>
          <w:rFonts w:cs="Arial"/>
        </w:rPr>
      </w:pPr>
      <w:r w:rsidRPr="00983920">
        <w:rPr>
          <w:rFonts w:cs="Arial"/>
        </w:rPr>
        <w:t>12.5 – Será aplicado multa equivalente à 20% (vinte por cento) do valor do contrato, cujo vencimento se dará em até 20 (vinte) dias, a contar da notificação pela Prefeitura na hipótese de não apresentação da garantia caução no prazo estipulado na Cláusula Décima-Quinta.</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b/>
        </w:rPr>
      </w:pPr>
      <w:r w:rsidRPr="00983920">
        <w:rPr>
          <w:rFonts w:cs="Arial"/>
          <w:b/>
        </w:rPr>
        <w:t>12.6.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rsidR="000857FD" w:rsidRPr="00983920" w:rsidRDefault="000857FD" w:rsidP="00983920">
      <w:pPr>
        <w:tabs>
          <w:tab w:val="num" w:pos="330"/>
        </w:tabs>
        <w:spacing w:after="0" w:line="276" w:lineRule="auto"/>
        <w:jc w:val="both"/>
        <w:rPr>
          <w:rFonts w:cs="Calibri"/>
          <w:b/>
        </w:rPr>
      </w:pPr>
    </w:p>
    <w:p w:rsidR="000857FD" w:rsidRPr="00983920" w:rsidRDefault="000857FD" w:rsidP="00983920">
      <w:pPr>
        <w:spacing w:after="0" w:line="276" w:lineRule="auto"/>
        <w:jc w:val="both"/>
        <w:rPr>
          <w:rFonts w:cs="Arial"/>
        </w:rPr>
      </w:pPr>
      <w:r w:rsidRPr="00983920">
        <w:rPr>
          <w:rFonts w:cs="Arial"/>
          <w:b/>
        </w:rPr>
        <w:t>a)</w:t>
      </w:r>
      <w:r w:rsidRPr="00983920">
        <w:rPr>
          <w:rFonts w:cs="Arial"/>
        </w:rPr>
        <w:t xml:space="preserve"> Atraso de até 30 (trinta) dias, multa de 1% (um por cento) do valor total do Contrato ao dia; e</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b)</w:t>
      </w:r>
      <w:r w:rsidRPr="00983920">
        <w:rPr>
          <w:rFonts w:cs="Arial"/>
        </w:rPr>
        <w:t xml:space="preserve"> Atraso superior a 30 (trinta) dias, até o limite de 60 (sessenta) dias: multa de 2% (dois por cento) do valor total do Contrato ao dia;</w:t>
      </w:r>
    </w:p>
    <w:p w:rsidR="000857FD" w:rsidRPr="00983920" w:rsidRDefault="000857FD" w:rsidP="00983920">
      <w:pPr>
        <w:spacing w:after="0" w:line="276" w:lineRule="auto"/>
        <w:jc w:val="both"/>
        <w:rPr>
          <w:rFonts w:cs="Arial"/>
        </w:rPr>
      </w:pPr>
      <w:r w:rsidRPr="00983920">
        <w:rPr>
          <w:rFonts w:cs="Arial"/>
          <w:b/>
        </w:rPr>
        <w:lastRenderedPageBreak/>
        <w:t>c)</w:t>
      </w:r>
      <w:r w:rsidRPr="00983920">
        <w:rPr>
          <w:rFonts w:cs="Arial"/>
        </w:rPr>
        <w:t xml:space="preserve"> A aplicação de suspensão temporária para licitar e contratar com a Municipalidade, conforme previsto pelo artigo 7º da Lei Federal nº 10.520/02.</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 xml:space="preserve">12.7. - </w:t>
      </w:r>
      <w:r w:rsidRPr="00983920">
        <w:rPr>
          <w:rFonts w:cs="Arial"/>
        </w:rPr>
        <w:t>As multas previstas nesta cláusula não têm natureza compensatória e o seu pagamento não elide a responsabilidade da Contratada por danos causados à Contratante.</w:t>
      </w:r>
    </w:p>
    <w:p w:rsidR="000857FD" w:rsidRPr="00983920" w:rsidRDefault="000857FD" w:rsidP="00983920">
      <w:pPr>
        <w:spacing w:after="0" w:line="276" w:lineRule="auto"/>
        <w:jc w:val="both"/>
        <w:rPr>
          <w:rFonts w:cs="Calibri"/>
          <w:b/>
        </w:rPr>
      </w:pPr>
    </w:p>
    <w:p w:rsidR="000857FD" w:rsidRPr="00983920" w:rsidRDefault="000857FD" w:rsidP="00983920">
      <w:pPr>
        <w:spacing w:after="0" w:line="276" w:lineRule="auto"/>
        <w:jc w:val="both"/>
        <w:rPr>
          <w:rFonts w:cs="Arial"/>
        </w:rPr>
      </w:pPr>
      <w:r w:rsidRPr="00983920">
        <w:rPr>
          <w:rFonts w:cs="Arial"/>
          <w:b/>
        </w:rPr>
        <w:t xml:space="preserve">12.8. - </w:t>
      </w:r>
      <w:r w:rsidRPr="00983920">
        <w:rPr>
          <w:rFonts w:cs="Arial"/>
        </w:rPr>
        <w:t xml:space="preserve">Após o terceiro caso de advertência, independente de quitação de multa, poderá a Administração aplicar o disposto no </w:t>
      </w:r>
      <w:r w:rsidRPr="00983920">
        <w:rPr>
          <w:rFonts w:cs="Arial"/>
          <w:b/>
        </w:rPr>
        <w:t xml:space="preserve">subitem 30.1.1. </w:t>
      </w:r>
      <w:proofErr w:type="gramStart"/>
      <w:r w:rsidRPr="00983920">
        <w:rPr>
          <w:rFonts w:cs="Arial"/>
          <w:b/>
        </w:rPr>
        <w:t>alíneas</w:t>
      </w:r>
      <w:proofErr w:type="gramEnd"/>
      <w:r w:rsidRPr="00983920">
        <w:rPr>
          <w:rFonts w:cs="Arial"/>
          <w:b/>
        </w:rPr>
        <w:t xml:space="preserve"> “c”</w:t>
      </w:r>
      <w:r w:rsidRPr="00983920">
        <w:rPr>
          <w:rFonts w:cs="Arial"/>
        </w:rPr>
        <w:t xml:space="preserve"> e/ou </w:t>
      </w:r>
      <w:r w:rsidRPr="00983920">
        <w:rPr>
          <w:rFonts w:cs="Arial"/>
          <w:b/>
        </w:rPr>
        <w:t>“d”.</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rPr>
      </w:pPr>
      <w:r w:rsidRPr="00983920">
        <w:rPr>
          <w:rFonts w:cs="Arial"/>
          <w:b/>
        </w:rPr>
        <w:t xml:space="preserve">12.9. - </w:t>
      </w:r>
      <w:r w:rsidRPr="00983920">
        <w:rPr>
          <w:rFonts w:cs="Arial"/>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b/>
          <w:bCs/>
        </w:rPr>
      </w:pPr>
      <w:r w:rsidRPr="00983920">
        <w:rPr>
          <w:rFonts w:cs="Arial"/>
          <w:b/>
        </w:rPr>
        <w:t>12.10.</w:t>
      </w:r>
      <w:r w:rsidRPr="00983920">
        <w:rPr>
          <w:rFonts w:cs="Arial"/>
        </w:rPr>
        <w:t xml:space="preserve"> </w:t>
      </w:r>
      <w:r w:rsidRPr="00983920">
        <w:rPr>
          <w:rFonts w:cs="Arial"/>
          <w:b/>
        </w:rPr>
        <w:t xml:space="preserve">- </w:t>
      </w:r>
      <w:r w:rsidRPr="00983920">
        <w:rPr>
          <w:rFonts w:cs="Arial"/>
        </w:rPr>
        <w:t>Nenhuma sanção será aplicada sem o devido processo administrativo, que prevê defesa prévia do interessado e recurso nos prazos definidos em lei, sendo-lhe facultado vista ao processo, desde que requerido previamente e motivando tal pedido.</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rPr>
      </w:pPr>
      <w:r w:rsidRPr="00983920">
        <w:rPr>
          <w:rFonts w:cs="Arial"/>
          <w:b/>
        </w:rPr>
        <w:t>12.10.1. -</w:t>
      </w:r>
      <w:r w:rsidRPr="00983920">
        <w:rPr>
          <w:rFonts w:cs="Calibri"/>
          <w:b/>
        </w:rPr>
        <w:t xml:space="preserve"> </w:t>
      </w:r>
      <w:r w:rsidRPr="00983920">
        <w:rPr>
          <w:rFonts w:cs="Arial"/>
        </w:rPr>
        <w:t xml:space="preserve">O prazo para defesa prévia quanto à aplicação de penalidade é de </w:t>
      </w:r>
      <w:r w:rsidRPr="00983920">
        <w:rPr>
          <w:rFonts w:cs="Arial"/>
          <w:b/>
        </w:rPr>
        <w:t>05 (cinco) dias úteis</w:t>
      </w:r>
      <w:r w:rsidRPr="00983920">
        <w:rPr>
          <w:rFonts w:cs="Arial"/>
        </w:rPr>
        <w:t xml:space="preserve"> contados da data da intimação do interessado.</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12.10.2. -</w:t>
      </w:r>
      <w:r w:rsidRPr="00983920">
        <w:rPr>
          <w:rFonts w:cs="Arial"/>
        </w:rPr>
        <w:t xml:space="preserve"> A sanção estabelecida no </w:t>
      </w:r>
      <w:r w:rsidRPr="00983920">
        <w:rPr>
          <w:rFonts w:cs="Arial"/>
          <w:b/>
        </w:rPr>
        <w:t xml:space="preserve">subitem 30.1.1. </w:t>
      </w:r>
      <w:proofErr w:type="gramStart"/>
      <w:r w:rsidRPr="00983920">
        <w:rPr>
          <w:rFonts w:cs="Arial"/>
          <w:b/>
        </w:rPr>
        <w:t>alínea</w:t>
      </w:r>
      <w:proofErr w:type="gramEnd"/>
      <w:r w:rsidRPr="00983920">
        <w:rPr>
          <w:rFonts w:cs="Arial"/>
          <w:b/>
        </w:rPr>
        <w:t xml:space="preserve"> “d” </w:t>
      </w:r>
      <w:r w:rsidRPr="00983920">
        <w:rPr>
          <w:rFonts w:cs="Arial"/>
        </w:rPr>
        <w:t xml:space="preserve">é de competência exclusiva do Prefeito Municipal, facultada a defesa do interessado no respectivo processo, no prazo de </w:t>
      </w:r>
      <w:r w:rsidRPr="00983920">
        <w:rPr>
          <w:rFonts w:cs="Arial"/>
          <w:b/>
        </w:rPr>
        <w:t>10 (dez) dias</w:t>
      </w:r>
      <w:r w:rsidRPr="00983920">
        <w:rPr>
          <w:rFonts w:cs="Arial"/>
        </w:rPr>
        <w:t xml:space="preserve"> da abertura de vista, podendo a reabilitação ser requerida após 02 (dois) anos de sua aplicação. </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rPr>
      </w:pPr>
      <w:r w:rsidRPr="00983920">
        <w:rPr>
          <w:rFonts w:cs="Arial"/>
          <w:b/>
        </w:rPr>
        <w:t>12.11. -</w:t>
      </w:r>
      <w:r w:rsidRPr="00983920">
        <w:rPr>
          <w:rFonts w:cs="Calibri"/>
          <w:b/>
        </w:rPr>
        <w:t xml:space="preserve"> </w:t>
      </w:r>
      <w:r w:rsidRPr="00983920">
        <w:rPr>
          <w:rFonts w:cs="Arial"/>
        </w:rPr>
        <w:t xml:space="preserve">O valor das multas será recolhido aos cofres Municipais, dentro de até </w:t>
      </w:r>
      <w:r w:rsidRPr="00983920">
        <w:rPr>
          <w:rFonts w:cs="Arial"/>
          <w:b/>
        </w:rPr>
        <w:t xml:space="preserve">10 (dez) dias </w:t>
      </w:r>
      <w:r w:rsidRPr="00983920">
        <w:rPr>
          <w:rFonts w:cs="Arial"/>
        </w:rPr>
        <w:t>da data de sua cominação, mediante guia de recolhimento oficial.</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 xml:space="preserve">12.11.1. - </w:t>
      </w:r>
      <w:r w:rsidRPr="00983920">
        <w:rPr>
          <w:rFonts w:cs="Arial"/>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0857FD" w:rsidRPr="00983920" w:rsidRDefault="000857FD" w:rsidP="00983920">
      <w:pPr>
        <w:spacing w:after="0" w:line="276" w:lineRule="auto"/>
        <w:jc w:val="both"/>
        <w:rPr>
          <w:rFonts w:cs="Arial"/>
          <w:b/>
        </w:rPr>
      </w:pPr>
    </w:p>
    <w:p w:rsidR="000857FD" w:rsidRPr="00983920" w:rsidRDefault="000857FD" w:rsidP="00983920">
      <w:pPr>
        <w:spacing w:after="0" w:line="276" w:lineRule="auto"/>
        <w:jc w:val="both"/>
        <w:rPr>
          <w:rFonts w:cs="Arial"/>
        </w:rPr>
      </w:pPr>
      <w:r w:rsidRPr="00983920">
        <w:rPr>
          <w:rFonts w:cs="Arial"/>
          <w:b/>
        </w:rPr>
        <w:t xml:space="preserve">12.11.2. - </w:t>
      </w:r>
      <w:r w:rsidRPr="00983920">
        <w:rPr>
          <w:rFonts w:cs="Arial"/>
        </w:rPr>
        <w:t xml:space="preserve">Na impossibilidade da aplicação do </w:t>
      </w:r>
      <w:r w:rsidRPr="00983920">
        <w:rPr>
          <w:rFonts w:cs="Arial"/>
          <w:b/>
        </w:rPr>
        <w:t xml:space="preserve">subitem 30.10.1. </w:t>
      </w:r>
      <w:proofErr w:type="gramStart"/>
      <w:r w:rsidRPr="00983920">
        <w:rPr>
          <w:rFonts w:cs="Arial"/>
        </w:rPr>
        <w:t>o</w:t>
      </w:r>
      <w:proofErr w:type="gramEnd"/>
      <w:r w:rsidRPr="00983920">
        <w:rPr>
          <w:rFonts w:cs="Arial"/>
        </w:rPr>
        <w:t xml:space="preserve"> não pagamento da(s) multa(s) ensejará à inscrição da empresa na Dívida Ativa do município, sendo esta cobrada posteriormente de forma extrajudicial. Não havendo êxito, a multa será cobrada judicialmente.</w:t>
      </w:r>
    </w:p>
    <w:p w:rsidR="000857FD" w:rsidRPr="00983920" w:rsidRDefault="000857FD" w:rsidP="00983920">
      <w:pPr>
        <w:spacing w:after="0" w:line="276" w:lineRule="auto"/>
        <w:jc w:val="both"/>
        <w:rPr>
          <w:rFonts w:cs="Calibri"/>
        </w:rPr>
      </w:pPr>
    </w:p>
    <w:p w:rsidR="000857FD" w:rsidRPr="00983920" w:rsidRDefault="000857FD" w:rsidP="00983920">
      <w:pPr>
        <w:spacing w:after="0" w:line="276" w:lineRule="auto"/>
        <w:jc w:val="both"/>
        <w:rPr>
          <w:rFonts w:cs="Arial"/>
        </w:rPr>
      </w:pPr>
      <w:r w:rsidRPr="00983920">
        <w:rPr>
          <w:rFonts w:cs="Arial"/>
          <w:b/>
        </w:rPr>
        <w:t xml:space="preserve">12.12. - </w:t>
      </w:r>
      <w:r w:rsidRPr="00983920">
        <w:rPr>
          <w:rFonts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u w:val="single"/>
          <w:lang w:eastAsia="zh-CN"/>
        </w:rPr>
      </w:pPr>
      <w:r w:rsidRPr="00983920">
        <w:rPr>
          <w:rFonts w:eastAsia="Times New Roman" w:cs="Arial"/>
          <w:b/>
          <w:bCs/>
          <w:u w:val="single"/>
          <w:lang w:eastAsia="zh-CN"/>
        </w:rPr>
        <w:lastRenderedPageBreak/>
        <w:t>CLÁUSULA DÉCIMA TERCEIRA - DA RESCISÃO</w:t>
      </w: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lang w:eastAsia="zh-CN"/>
        </w:rPr>
      </w:pPr>
    </w:p>
    <w:p w:rsidR="000857FD" w:rsidRPr="00983920" w:rsidRDefault="000857FD" w:rsidP="00983920">
      <w:pPr>
        <w:spacing w:after="0" w:line="276" w:lineRule="auto"/>
        <w:jc w:val="both"/>
        <w:rPr>
          <w:rFonts w:cs="Arial"/>
        </w:rPr>
      </w:pPr>
      <w:r w:rsidRPr="00983920">
        <w:rPr>
          <w:rFonts w:cs="Arial"/>
          <w:b/>
        </w:rPr>
        <w:t>13.1.</w:t>
      </w:r>
      <w:r w:rsidRPr="00983920">
        <w:rPr>
          <w:rFonts w:cs="Arial"/>
        </w:rPr>
        <w:t xml:space="preserve"> O contrato poderá ser rescindido de pleno direito pela PREFEITURA, independente de interpelação ou notificação judicial ou extrajudicial, nas seguintes hipóteses:</w:t>
      </w:r>
    </w:p>
    <w:p w:rsidR="000857FD" w:rsidRPr="00983920" w:rsidRDefault="000857FD" w:rsidP="00983920">
      <w:pPr>
        <w:spacing w:after="0" w:line="276" w:lineRule="auto"/>
        <w:jc w:val="both"/>
        <w:rPr>
          <w:rFonts w:cs="Arial"/>
        </w:rPr>
      </w:pPr>
    </w:p>
    <w:p w:rsidR="000857FD" w:rsidRPr="00983920" w:rsidRDefault="000857FD" w:rsidP="00983920">
      <w:pPr>
        <w:numPr>
          <w:ilvl w:val="0"/>
          <w:numId w:val="4"/>
        </w:numPr>
        <w:spacing w:after="0" w:line="276" w:lineRule="auto"/>
        <w:jc w:val="both"/>
        <w:rPr>
          <w:rFonts w:cs="Arial"/>
        </w:rPr>
      </w:pPr>
      <w:r w:rsidRPr="00983920">
        <w:rPr>
          <w:rFonts w:cs="Arial"/>
        </w:rPr>
        <w:t>Inexecução parcial ou total do contrato;</w:t>
      </w:r>
    </w:p>
    <w:p w:rsidR="000857FD" w:rsidRPr="00983920" w:rsidRDefault="000857FD" w:rsidP="00983920">
      <w:pPr>
        <w:spacing w:after="0" w:line="276" w:lineRule="auto"/>
        <w:jc w:val="both"/>
        <w:rPr>
          <w:rFonts w:cs="Arial"/>
        </w:rPr>
      </w:pPr>
    </w:p>
    <w:p w:rsidR="000857FD" w:rsidRPr="00983920" w:rsidRDefault="000857FD" w:rsidP="00983920">
      <w:pPr>
        <w:numPr>
          <w:ilvl w:val="0"/>
          <w:numId w:val="4"/>
        </w:numPr>
        <w:spacing w:after="0" w:line="276" w:lineRule="auto"/>
        <w:jc w:val="both"/>
        <w:rPr>
          <w:rFonts w:cs="Arial"/>
        </w:rPr>
      </w:pPr>
      <w:r w:rsidRPr="00983920">
        <w:rPr>
          <w:rFonts w:cs="Arial"/>
        </w:rPr>
        <w:t>Inobservância de dispositivos legais;</w:t>
      </w:r>
    </w:p>
    <w:p w:rsidR="000857FD" w:rsidRPr="00983920" w:rsidRDefault="000857FD" w:rsidP="00983920">
      <w:pPr>
        <w:spacing w:after="0" w:line="276" w:lineRule="auto"/>
        <w:jc w:val="both"/>
        <w:rPr>
          <w:rFonts w:cs="Arial"/>
        </w:rPr>
      </w:pPr>
    </w:p>
    <w:p w:rsidR="000857FD" w:rsidRPr="00983920" w:rsidRDefault="000857FD" w:rsidP="00983920">
      <w:pPr>
        <w:numPr>
          <w:ilvl w:val="0"/>
          <w:numId w:val="4"/>
        </w:numPr>
        <w:spacing w:after="0" w:line="276" w:lineRule="auto"/>
        <w:jc w:val="both"/>
        <w:rPr>
          <w:rFonts w:cs="Arial"/>
        </w:rPr>
      </w:pPr>
      <w:r w:rsidRPr="00983920">
        <w:rPr>
          <w:rFonts w:cs="Arial"/>
        </w:rPr>
        <w:t>Dissolução da empresa CONTRATADA;</w:t>
      </w:r>
    </w:p>
    <w:p w:rsidR="000857FD" w:rsidRPr="00983920" w:rsidRDefault="000857FD" w:rsidP="00983920">
      <w:pPr>
        <w:spacing w:after="0" w:line="276" w:lineRule="auto"/>
        <w:jc w:val="both"/>
        <w:rPr>
          <w:rFonts w:cs="Arial"/>
        </w:rPr>
      </w:pPr>
    </w:p>
    <w:p w:rsidR="000857FD" w:rsidRPr="00983920" w:rsidRDefault="000857FD" w:rsidP="00983920">
      <w:pPr>
        <w:numPr>
          <w:ilvl w:val="0"/>
          <w:numId w:val="4"/>
        </w:numPr>
        <w:spacing w:after="0" w:line="276" w:lineRule="auto"/>
        <w:jc w:val="both"/>
        <w:rPr>
          <w:rFonts w:cs="Arial"/>
        </w:rPr>
      </w:pPr>
      <w:r w:rsidRPr="00983920">
        <w:rPr>
          <w:rFonts w:cs="Arial"/>
        </w:rPr>
        <w:t>Nos demais casos previstos no artigo 78 da Lei Federal nº 8.666/93 e suas alterações.</w:t>
      </w:r>
    </w:p>
    <w:p w:rsidR="000857FD" w:rsidRPr="00983920" w:rsidRDefault="000857FD" w:rsidP="00983920">
      <w:pPr>
        <w:numPr>
          <w:ilvl w:val="0"/>
          <w:numId w:val="4"/>
        </w:numPr>
        <w:spacing w:after="0" w:line="276" w:lineRule="auto"/>
        <w:rPr>
          <w:rFonts w:cs="Arial"/>
        </w:rPr>
      </w:pPr>
      <w:r w:rsidRPr="00983920">
        <w:rPr>
          <w:rFonts w:cs="Arial"/>
        </w:rPr>
        <w:t>Ausência de Garantia Contratual e ART – Anotação de Responsabilidade Técnica junto ao CREA;</w:t>
      </w:r>
    </w:p>
    <w:p w:rsidR="000857FD" w:rsidRPr="00983920" w:rsidRDefault="000857FD" w:rsidP="00983920">
      <w:pPr>
        <w:pStyle w:val="PargrafodaLista"/>
        <w:spacing w:line="276" w:lineRule="auto"/>
        <w:rPr>
          <w:rFonts w:asciiTheme="minorHAnsi" w:hAnsiTheme="minorHAnsi" w:cs="Arial"/>
          <w:sz w:val="22"/>
          <w:szCs w:val="22"/>
        </w:rPr>
      </w:pPr>
    </w:p>
    <w:p w:rsidR="000857FD" w:rsidRPr="00983920" w:rsidRDefault="000857FD" w:rsidP="00983920">
      <w:pPr>
        <w:numPr>
          <w:ilvl w:val="0"/>
          <w:numId w:val="4"/>
        </w:numPr>
        <w:spacing w:after="0" w:line="276" w:lineRule="auto"/>
        <w:jc w:val="both"/>
        <w:rPr>
          <w:rFonts w:cs="Arial"/>
        </w:rPr>
      </w:pPr>
      <w:r w:rsidRPr="00983920">
        <w:rPr>
          <w:rFonts w:cs="Arial"/>
        </w:rPr>
        <w:t>Subcontratação total ou parcial do objeto do contrato, ou associação da CONTRATADA com outrem, cessão ou transferência, total ou parcial, bem como a fusão, cisão ou incorporação, sem expressa anuência da CONTRATANTE;</w:t>
      </w:r>
    </w:p>
    <w:p w:rsidR="000857FD" w:rsidRPr="00983920" w:rsidRDefault="000857FD" w:rsidP="00983920">
      <w:pPr>
        <w:pStyle w:val="PargrafodaLista"/>
        <w:autoSpaceDE w:val="0"/>
        <w:autoSpaceDN w:val="0"/>
        <w:adjustRightInd w:val="0"/>
        <w:spacing w:line="276" w:lineRule="auto"/>
        <w:ind w:left="0"/>
        <w:jc w:val="both"/>
        <w:rPr>
          <w:rFonts w:asciiTheme="minorHAnsi" w:hAnsiTheme="minorHAnsi" w:cs="Arial"/>
          <w:b/>
          <w:sz w:val="22"/>
          <w:szCs w:val="22"/>
        </w:rPr>
      </w:pPr>
    </w:p>
    <w:p w:rsidR="000857FD" w:rsidRPr="00983920" w:rsidRDefault="000857FD" w:rsidP="00983920">
      <w:pPr>
        <w:pStyle w:val="PargrafodaLista"/>
        <w:autoSpaceDE w:val="0"/>
        <w:autoSpaceDN w:val="0"/>
        <w:adjustRightInd w:val="0"/>
        <w:spacing w:line="276" w:lineRule="auto"/>
        <w:ind w:left="0"/>
        <w:jc w:val="both"/>
        <w:rPr>
          <w:rFonts w:asciiTheme="minorHAnsi" w:hAnsiTheme="minorHAnsi" w:cs="Arial"/>
          <w:sz w:val="22"/>
          <w:szCs w:val="22"/>
        </w:rPr>
      </w:pPr>
      <w:r w:rsidRPr="00983920">
        <w:rPr>
          <w:rFonts w:asciiTheme="minorHAnsi" w:hAnsiTheme="minorHAnsi" w:cs="Arial"/>
          <w:b/>
          <w:sz w:val="22"/>
          <w:szCs w:val="22"/>
        </w:rPr>
        <w:t>13.2. -</w:t>
      </w:r>
      <w:r w:rsidRPr="00983920">
        <w:rPr>
          <w:rFonts w:asciiTheme="minorHAnsi" w:hAnsiTheme="minorHAnsi" w:cs="Arial"/>
          <w:sz w:val="22"/>
          <w:szCs w:val="22"/>
        </w:rPr>
        <w:t xml:space="preserve"> O contrato poderá ser rescindido na forma, pelos motivos e com as consequências previstas nos artigos 78 a 80 da Lei Federal n.º 8.666/93.</w:t>
      </w:r>
    </w:p>
    <w:p w:rsidR="000857FD" w:rsidRPr="00983920" w:rsidRDefault="000857FD" w:rsidP="00983920">
      <w:pPr>
        <w:pStyle w:val="PargrafodaLista"/>
        <w:autoSpaceDE w:val="0"/>
        <w:autoSpaceDN w:val="0"/>
        <w:adjustRightInd w:val="0"/>
        <w:spacing w:line="276" w:lineRule="auto"/>
        <w:ind w:left="0"/>
        <w:jc w:val="both"/>
        <w:rPr>
          <w:rFonts w:asciiTheme="minorHAnsi" w:hAnsiTheme="minorHAnsi" w:cs="Arial"/>
          <w:sz w:val="22"/>
          <w:szCs w:val="22"/>
        </w:rPr>
      </w:pPr>
    </w:p>
    <w:p w:rsidR="000857FD" w:rsidRPr="00983920" w:rsidRDefault="000857FD" w:rsidP="00983920">
      <w:pPr>
        <w:pStyle w:val="PargrafodaLista"/>
        <w:tabs>
          <w:tab w:val="left" w:pos="426"/>
        </w:tabs>
        <w:autoSpaceDE w:val="0"/>
        <w:autoSpaceDN w:val="0"/>
        <w:adjustRightInd w:val="0"/>
        <w:spacing w:line="276" w:lineRule="auto"/>
        <w:ind w:left="0"/>
        <w:jc w:val="both"/>
        <w:rPr>
          <w:rFonts w:asciiTheme="minorHAnsi" w:hAnsiTheme="minorHAnsi" w:cs="Arial"/>
          <w:sz w:val="22"/>
          <w:szCs w:val="22"/>
        </w:rPr>
      </w:pPr>
      <w:r w:rsidRPr="00983920">
        <w:rPr>
          <w:rFonts w:asciiTheme="minorHAnsi" w:hAnsiTheme="minorHAnsi" w:cs="Arial"/>
          <w:b/>
          <w:sz w:val="22"/>
          <w:szCs w:val="22"/>
        </w:rPr>
        <w:t xml:space="preserve">13.3. - </w:t>
      </w:r>
      <w:r w:rsidRPr="00983920">
        <w:rPr>
          <w:rFonts w:asciiTheme="minorHAnsi" w:hAnsiTheme="minorHAnsi" w:cs="Arial"/>
          <w:sz w:val="22"/>
          <w:szCs w:val="22"/>
        </w:rPr>
        <w:t>O contrato poderá ser rescindido:</w:t>
      </w:r>
    </w:p>
    <w:p w:rsidR="000857FD" w:rsidRPr="00983920" w:rsidRDefault="000857FD" w:rsidP="00983920">
      <w:pPr>
        <w:pStyle w:val="PargrafodaLista"/>
        <w:tabs>
          <w:tab w:val="left" w:pos="426"/>
        </w:tabs>
        <w:autoSpaceDE w:val="0"/>
        <w:autoSpaceDN w:val="0"/>
        <w:adjustRightInd w:val="0"/>
        <w:spacing w:line="276" w:lineRule="auto"/>
        <w:ind w:left="0"/>
        <w:jc w:val="both"/>
        <w:rPr>
          <w:rFonts w:asciiTheme="minorHAnsi" w:hAnsiTheme="minorHAnsi" w:cs="Arial"/>
          <w:sz w:val="22"/>
          <w:szCs w:val="22"/>
        </w:rPr>
      </w:pPr>
    </w:p>
    <w:p w:rsidR="000857FD" w:rsidRPr="00983920" w:rsidRDefault="000857FD" w:rsidP="00983920">
      <w:pPr>
        <w:pStyle w:val="PargrafodaLista"/>
        <w:widowControl/>
        <w:numPr>
          <w:ilvl w:val="0"/>
          <w:numId w:val="5"/>
        </w:numPr>
        <w:tabs>
          <w:tab w:val="left" w:pos="426"/>
        </w:tabs>
        <w:suppressAutoHyphens w:val="0"/>
        <w:spacing w:line="276" w:lineRule="auto"/>
        <w:ind w:left="0" w:firstLine="0"/>
        <w:jc w:val="both"/>
        <w:rPr>
          <w:rFonts w:asciiTheme="minorHAnsi" w:hAnsiTheme="minorHAnsi" w:cs="Arial"/>
          <w:sz w:val="22"/>
          <w:szCs w:val="22"/>
        </w:rPr>
      </w:pPr>
      <w:r w:rsidRPr="00983920">
        <w:rPr>
          <w:rFonts w:asciiTheme="minorHAnsi" w:hAnsiTheme="minorHAnsi" w:cs="Arial"/>
          <w:sz w:val="22"/>
          <w:szCs w:val="22"/>
        </w:rPr>
        <w:t>Por ato unilateral da Administração, nos casos dos incisos I a XII e XVII do artigo 78 da Lei Federal Nº 8.666, de 21 de junho de 1993;</w:t>
      </w:r>
    </w:p>
    <w:p w:rsidR="000857FD" w:rsidRPr="00983920" w:rsidRDefault="000857FD" w:rsidP="00983920">
      <w:pPr>
        <w:pStyle w:val="PargrafodaLista"/>
        <w:widowControl/>
        <w:tabs>
          <w:tab w:val="left" w:pos="426"/>
        </w:tabs>
        <w:suppressAutoHyphens w:val="0"/>
        <w:spacing w:line="276" w:lineRule="auto"/>
        <w:ind w:left="0"/>
        <w:jc w:val="both"/>
        <w:rPr>
          <w:rFonts w:asciiTheme="minorHAnsi" w:hAnsiTheme="minorHAnsi" w:cs="Arial"/>
          <w:sz w:val="22"/>
          <w:szCs w:val="22"/>
        </w:rPr>
      </w:pPr>
    </w:p>
    <w:p w:rsidR="000857FD" w:rsidRPr="00983920" w:rsidRDefault="000857FD" w:rsidP="00983920">
      <w:pPr>
        <w:pStyle w:val="PargrafodaLista"/>
        <w:widowControl/>
        <w:numPr>
          <w:ilvl w:val="0"/>
          <w:numId w:val="5"/>
        </w:numPr>
        <w:tabs>
          <w:tab w:val="left" w:pos="426"/>
        </w:tabs>
        <w:suppressAutoHyphens w:val="0"/>
        <w:spacing w:line="276" w:lineRule="auto"/>
        <w:ind w:left="0" w:firstLine="0"/>
        <w:jc w:val="both"/>
        <w:rPr>
          <w:rFonts w:asciiTheme="minorHAnsi" w:hAnsiTheme="minorHAnsi" w:cs="Arial"/>
          <w:sz w:val="22"/>
          <w:szCs w:val="22"/>
        </w:rPr>
      </w:pPr>
      <w:r w:rsidRPr="00983920">
        <w:rPr>
          <w:rFonts w:asciiTheme="minorHAnsi" w:hAnsiTheme="minorHAnsi" w:cs="Arial"/>
          <w:sz w:val="22"/>
          <w:szCs w:val="22"/>
        </w:rPr>
        <w:t xml:space="preserve">Amigavelmente, por acordo entre as partes, reduzido a termo no processo de licitação, desde que haja conveniência para a Administração; e </w:t>
      </w:r>
    </w:p>
    <w:p w:rsidR="000857FD" w:rsidRPr="00983920" w:rsidRDefault="000857FD" w:rsidP="00983920">
      <w:pPr>
        <w:pStyle w:val="PargrafodaLista"/>
        <w:widowControl/>
        <w:tabs>
          <w:tab w:val="left" w:pos="426"/>
        </w:tabs>
        <w:suppressAutoHyphens w:val="0"/>
        <w:spacing w:line="276" w:lineRule="auto"/>
        <w:ind w:left="0"/>
        <w:jc w:val="both"/>
        <w:rPr>
          <w:rFonts w:asciiTheme="minorHAnsi" w:hAnsiTheme="minorHAnsi" w:cs="Arial"/>
          <w:sz w:val="22"/>
          <w:szCs w:val="22"/>
        </w:rPr>
      </w:pPr>
    </w:p>
    <w:p w:rsidR="000857FD" w:rsidRPr="00983920" w:rsidRDefault="000857FD" w:rsidP="00983920">
      <w:pPr>
        <w:pStyle w:val="PargrafodaLista"/>
        <w:widowControl/>
        <w:numPr>
          <w:ilvl w:val="0"/>
          <w:numId w:val="5"/>
        </w:numPr>
        <w:tabs>
          <w:tab w:val="left" w:pos="426"/>
        </w:tabs>
        <w:suppressAutoHyphens w:val="0"/>
        <w:spacing w:line="276" w:lineRule="auto"/>
        <w:ind w:left="0" w:firstLine="0"/>
        <w:jc w:val="both"/>
        <w:rPr>
          <w:rFonts w:asciiTheme="minorHAnsi" w:hAnsiTheme="minorHAnsi" w:cs="Arial"/>
          <w:sz w:val="22"/>
          <w:szCs w:val="22"/>
        </w:rPr>
      </w:pPr>
      <w:r w:rsidRPr="00983920">
        <w:rPr>
          <w:rFonts w:asciiTheme="minorHAnsi" w:hAnsiTheme="minorHAnsi" w:cs="Arial"/>
          <w:sz w:val="22"/>
          <w:szCs w:val="22"/>
        </w:rPr>
        <w:t xml:space="preserve">Judicialmente, nos termos da legislação. </w:t>
      </w:r>
    </w:p>
    <w:p w:rsidR="000857FD" w:rsidRPr="00983920" w:rsidRDefault="000857FD" w:rsidP="00983920">
      <w:pPr>
        <w:tabs>
          <w:tab w:val="num" w:pos="993"/>
        </w:tabs>
        <w:spacing w:after="0" w:line="276" w:lineRule="auto"/>
        <w:jc w:val="both"/>
        <w:rPr>
          <w:rFonts w:cs="Arial"/>
        </w:rPr>
      </w:pPr>
    </w:p>
    <w:p w:rsidR="000857FD" w:rsidRPr="00983920" w:rsidRDefault="000857FD" w:rsidP="00983920">
      <w:pPr>
        <w:pStyle w:val="PargrafodaLista"/>
        <w:spacing w:line="276" w:lineRule="auto"/>
        <w:ind w:left="0"/>
        <w:jc w:val="both"/>
        <w:rPr>
          <w:rFonts w:asciiTheme="minorHAnsi" w:hAnsiTheme="minorHAnsi"/>
          <w:sz w:val="22"/>
          <w:szCs w:val="22"/>
        </w:rPr>
      </w:pPr>
      <w:r w:rsidRPr="00983920">
        <w:rPr>
          <w:rFonts w:asciiTheme="minorHAnsi" w:hAnsiTheme="minorHAnsi" w:cs="Arial"/>
          <w:b/>
          <w:sz w:val="22"/>
          <w:szCs w:val="22"/>
        </w:rPr>
        <w:t xml:space="preserve">13.4. - </w:t>
      </w:r>
      <w:r w:rsidRPr="00983920">
        <w:rPr>
          <w:rFonts w:asciiTheme="minorHAnsi" w:hAnsiTheme="minorHAnsi" w:cs="Arial"/>
          <w:sz w:val="22"/>
          <w:szCs w:val="22"/>
        </w:rPr>
        <w:t xml:space="preserve">A rescisão do contrato implicará retenção de créditos decorrentes da contratação, até o limite dos prejuízos causados à </w:t>
      </w:r>
      <w:r w:rsidRPr="00983920">
        <w:rPr>
          <w:rFonts w:asciiTheme="minorHAnsi" w:hAnsiTheme="minorHAnsi" w:cs="Arial"/>
          <w:b/>
          <w:sz w:val="22"/>
          <w:szCs w:val="22"/>
        </w:rPr>
        <w:t>CONTRATANTE</w:t>
      </w:r>
      <w:r w:rsidRPr="00983920">
        <w:rPr>
          <w:rFonts w:asciiTheme="minorHAnsi" w:hAnsiTheme="minorHAnsi" w:cs="Arial"/>
          <w:sz w:val="22"/>
          <w:szCs w:val="22"/>
        </w:rPr>
        <w:t xml:space="preserve">, bem como na assunção dos serviços pela </w:t>
      </w:r>
      <w:r w:rsidRPr="00983920">
        <w:rPr>
          <w:rFonts w:asciiTheme="minorHAnsi" w:hAnsiTheme="minorHAnsi" w:cs="Arial"/>
          <w:b/>
          <w:sz w:val="22"/>
          <w:szCs w:val="22"/>
        </w:rPr>
        <w:t>CONTRATANTE</w:t>
      </w:r>
      <w:r w:rsidRPr="00983920">
        <w:rPr>
          <w:rFonts w:asciiTheme="minorHAnsi" w:hAnsiTheme="minorHAnsi" w:cs="Arial"/>
          <w:sz w:val="22"/>
          <w:szCs w:val="22"/>
        </w:rPr>
        <w:t xml:space="preserve"> na forma que a mesma determinar.</w:t>
      </w:r>
    </w:p>
    <w:p w:rsidR="000857FD" w:rsidRPr="00983920" w:rsidRDefault="000857FD" w:rsidP="00983920">
      <w:pPr>
        <w:pStyle w:val="PargrafodaLista"/>
        <w:spacing w:line="276" w:lineRule="auto"/>
        <w:ind w:left="0"/>
        <w:jc w:val="both"/>
        <w:rPr>
          <w:rFonts w:asciiTheme="minorHAnsi" w:hAnsiTheme="minorHAnsi"/>
          <w:sz w:val="22"/>
          <w:szCs w:val="22"/>
        </w:rPr>
      </w:pPr>
    </w:p>
    <w:p w:rsidR="000857FD" w:rsidRPr="00983920" w:rsidRDefault="000857FD" w:rsidP="00983920">
      <w:pPr>
        <w:pStyle w:val="PargrafodaLista"/>
        <w:spacing w:line="276" w:lineRule="auto"/>
        <w:ind w:left="0"/>
        <w:jc w:val="both"/>
        <w:rPr>
          <w:rFonts w:asciiTheme="minorHAnsi" w:hAnsiTheme="minorHAnsi" w:cs="Arial"/>
          <w:b/>
          <w:bCs/>
          <w:sz w:val="22"/>
          <w:szCs w:val="22"/>
          <w:u w:val="single"/>
        </w:rPr>
      </w:pPr>
      <w:r w:rsidRPr="00983920">
        <w:rPr>
          <w:rFonts w:asciiTheme="minorHAnsi" w:hAnsiTheme="minorHAnsi" w:cs="Arial"/>
          <w:b/>
          <w:sz w:val="22"/>
          <w:szCs w:val="22"/>
        </w:rPr>
        <w:t xml:space="preserve">13.5. - </w:t>
      </w:r>
      <w:r w:rsidRPr="00983920">
        <w:rPr>
          <w:rFonts w:asciiTheme="minorHAnsi" w:hAnsiTheme="minorHAnsi" w:cs="Arial"/>
          <w:sz w:val="22"/>
          <w:szCs w:val="22"/>
        </w:rPr>
        <w:t xml:space="preserve">A </w:t>
      </w:r>
      <w:r w:rsidRPr="00983920">
        <w:rPr>
          <w:rFonts w:asciiTheme="minorHAnsi" w:hAnsiTheme="minorHAnsi" w:cs="Arial"/>
          <w:b/>
          <w:sz w:val="22"/>
          <w:szCs w:val="22"/>
        </w:rPr>
        <w:t>CONTRATADA</w:t>
      </w:r>
      <w:r w:rsidRPr="00983920">
        <w:rPr>
          <w:rFonts w:asciiTheme="minorHAnsi" w:hAnsiTheme="minorHAnsi" w:cs="Arial"/>
          <w:sz w:val="22"/>
          <w:szCs w:val="22"/>
        </w:rPr>
        <w:t xml:space="preserve"> reconhece, desde já, os direitos do </w:t>
      </w:r>
      <w:r w:rsidRPr="00983920">
        <w:rPr>
          <w:rFonts w:asciiTheme="minorHAnsi" w:hAnsiTheme="minorHAnsi" w:cs="Arial"/>
          <w:b/>
          <w:sz w:val="22"/>
          <w:szCs w:val="22"/>
        </w:rPr>
        <w:t>CONTRATANTE</w:t>
      </w:r>
      <w:r w:rsidRPr="00983920">
        <w:rPr>
          <w:rFonts w:asciiTheme="minorHAnsi" w:hAnsiTheme="minorHAnsi" w:cs="Arial"/>
          <w:sz w:val="22"/>
          <w:szCs w:val="22"/>
        </w:rPr>
        <w:t xml:space="preserve"> nos casos de rescisão administrativa, prevista no artigo 79, da Lei Federal n.º 8.666/93.</w:t>
      </w:r>
    </w:p>
    <w:p w:rsidR="000857FD" w:rsidRPr="00983920" w:rsidRDefault="000857FD" w:rsidP="00983920">
      <w:pPr>
        <w:widowControl w:val="0"/>
        <w:tabs>
          <w:tab w:val="left" w:pos="1287"/>
          <w:tab w:val="left" w:pos="2007"/>
          <w:tab w:val="left" w:pos="2727"/>
        </w:tabs>
        <w:suppressAutoHyphens/>
        <w:spacing w:after="0" w:line="276" w:lineRule="auto"/>
        <w:jc w:val="both"/>
        <w:rPr>
          <w:rFonts w:eastAsia="Times New Roman" w:cs="Arial"/>
          <w:b/>
          <w:u w:val="single"/>
          <w:lang w:eastAsia="zh-CN"/>
        </w:rPr>
      </w:pPr>
    </w:p>
    <w:p w:rsidR="000857FD" w:rsidRPr="00983920" w:rsidRDefault="000857FD" w:rsidP="00983920">
      <w:pPr>
        <w:widowControl w:val="0"/>
        <w:tabs>
          <w:tab w:val="left" w:pos="1287"/>
          <w:tab w:val="left" w:pos="2007"/>
          <w:tab w:val="left" w:pos="2727"/>
        </w:tabs>
        <w:suppressAutoHyphens/>
        <w:spacing w:after="0" w:line="276" w:lineRule="auto"/>
        <w:jc w:val="both"/>
        <w:rPr>
          <w:rFonts w:eastAsia="Times New Roman" w:cs="Arial"/>
          <w:b/>
          <w:u w:val="single"/>
          <w:lang w:eastAsia="zh-CN"/>
        </w:rPr>
      </w:pPr>
    </w:p>
    <w:p w:rsidR="000857FD" w:rsidRPr="00983920" w:rsidRDefault="000857FD" w:rsidP="00983920">
      <w:pPr>
        <w:widowControl w:val="0"/>
        <w:tabs>
          <w:tab w:val="left" w:pos="1287"/>
          <w:tab w:val="left" w:pos="2007"/>
          <w:tab w:val="left" w:pos="2727"/>
        </w:tabs>
        <w:suppressAutoHyphens/>
        <w:spacing w:after="0" w:line="276" w:lineRule="auto"/>
        <w:jc w:val="both"/>
        <w:rPr>
          <w:rFonts w:eastAsia="Times New Roman" w:cs="Arial"/>
          <w:b/>
          <w:u w:val="single"/>
          <w:lang w:eastAsia="zh-CN"/>
        </w:rPr>
      </w:pPr>
      <w:r w:rsidRPr="00983920">
        <w:rPr>
          <w:rFonts w:eastAsia="Times New Roman" w:cs="Arial"/>
          <w:b/>
          <w:u w:val="single"/>
          <w:lang w:eastAsia="zh-CN"/>
        </w:rPr>
        <w:lastRenderedPageBreak/>
        <w:t>CLÁUSULA DÉCIMA QUARTA – DA VINCULAÇÃO</w:t>
      </w:r>
    </w:p>
    <w:p w:rsidR="000857FD" w:rsidRPr="00983920" w:rsidRDefault="000857FD" w:rsidP="00983920">
      <w:pPr>
        <w:widowControl w:val="0"/>
        <w:tabs>
          <w:tab w:val="left" w:pos="1287"/>
          <w:tab w:val="left" w:pos="2007"/>
          <w:tab w:val="left" w:pos="2727"/>
        </w:tabs>
        <w:suppressAutoHyphens/>
        <w:spacing w:after="0" w:line="276" w:lineRule="auto"/>
        <w:jc w:val="both"/>
        <w:rPr>
          <w:rFonts w:eastAsia="Times New Roman" w:cs="Arial"/>
          <w:b/>
          <w:lang w:eastAsia="zh-CN"/>
        </w:rPr>
      </w:pPr>
    </w:p>
    <w:p w:rsidR="000857FD" w:rsidRPr="00983920" w:rsidRDefault="000857FD" w:rsidP="00983920">
      <w:pPr>
        <w:widowControl w:val="0"/>
        <w:tabs>
          <w:tab w:val="left" w:pos="1287"/>
          <w:tab w:val="left" w:pos="2007"/>
          <w:tab w:val="left" w:pos="2727"/>
        </w:tabs>
        <w:suppressAutoHyphens/>
        <w:spacing w:after="0" w:line="276" w:lineRule="auto"/>
        <w:jc w:val="both"/>
        <w:rPr>
          <w:rFonts w:eastAsia="Times New Roman" w:cs="Arial"/>
          <w:b/>
          <w:bCs/>
          <w:lang w:eastAsia="zh-CN"/>
        </w:rPr>
      </w:pPr>
      <w:r w:rsidRPr="00983920">
        <w:rPr>
          <w:rFonts w:eastAsia="Times New Roman" w:cs="Arial"/>
          <w:b/>
          <w:bCs/>
          <w:lang w:eastAsia="zh-CN"/>
        </w:rPr>
        <w:t>14.1. -</w:t>
      </w:r>
      <w:r w:rsidRPr="00983920">
        <w:rPr>
          <w:rFonts w:eastAsia="Times New Roman" w:cs="Arial"/>
          <w:bCs/>
          <w:lang w:eastAsia="zh-CN"/>
        </w:rPr>
        <w:t xml:space="preserve"> O presente Contrato está vinculado ao </w:t>
      </w:r>
      <w:r w:rsidRPr="00983920">
        <w:rPr>
          <w:rFonts w:eastAsia="Times New Roman" w:cs="Arial"/>
          <w:b/>
          <w:bCs/>
          <w:lang w:eastAsia="zh-CN"/>
        </w:rPr>
        <w:t xml:space="preserve">Pregão Eletrônico nº 017/2020 </w:t>
      </w:r>
      <w:r w:rsidRPr="00983920">
        <w:rPr>
          <w:rFonts w:eastAsia="Times New Roman" w:cs="Arial"/>
          <w:lang w:eastAsia="zh-CN"/>
        </w:rPr>
        <w:t xml:space="preserve">e à proposta da </w:t>
      </w:r>
      <w:r w:rsidRPr="00983920">
        <w:rPr>
          <w:rFonts w:eastAsia="Times New Roman" w:cs="Arial"/>
          <w:b/>
          <w:bCs/>
          <w:lang w:eastAsia="zh-CN"/>
        </w:rPr>
        <w:t xml:space="preserve">CONTRATADA, </w:t>
      </w:r>
      <w:r w:rsidRPr="00983920">
        <w:rPr>
          <w:rFonts w:eastAsia="Times New Roman" w:cs="Arial"/>
          <w:lang w:eastAsia="zh-CN"/>
        </w:rPr>
        <w:t>fazendo parte integrante deste instrumento, como se transcrito estivessem literalmente.</w:t>
      </w: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b/>
          <w:bCs/>
          <w:u w:val="single"/>
          <w:lang w:eastAsia="zh-CN"/>
        </w:rPr>
      </w:pPr>
    </w:p>
    <w:p w:rsidR="000857FD" w:rsidRPr="00983920" w:rsidRDefault="000857FD" w:rsidP="00983920">
      <w:pPr>
        <w:spacing w:after="0" w:line="276" w:lineRule="auto"/>
        <w:jc w:val="both"/>
        <w:rPr>
          <w:rFonts w:eastAsia="Times New Roman" w:cs="Arial"/>
          <w:b/>
          <w:u w:val="single"/>
          <w:lang w:eastAsia="zh-CN"/>
        </w:rPr>
      </w:pPr>
    </w:p>
    <w:p w:rsidR="000857FD" w:rsidRPr="00983920" w:rsidRDefault="000857FD" w:rsidP="00983920">
      <w:pPr>
        <w:spacing w:after="0" w:line="276" w:lineRule="auto"/>
        <w:jc w:val="both"/>
        <w:rPr>
          <w:rFonts w:cs="Arial"/>
          <w:b/>
          <w:u w:val="single"/>
        </w:rPr>
      </w:pPr>
      <w:r w:rsidRPr="00983920">
        <w:rPr>
          <w:rFonts w:eastAsia="Times New Roman" w:cs="Arial"/>
          <w:b/>
          <w:u w:val="single"/>
          <w:lang w:eastAsia="zh-CN"/>
        </w:rPr>
        <w:t xml:space="preserve">CLÁUSULA DÉCIMA QUINTA - </w:t>
      </w:r>
      <w:r w:rsidRPr="00983920">
        <w:rPr>
          <w:rFonts w:cs="Arial"/>
          <w:b/>
          <w:u w:val="single"/>
        </w:rPr>
        <w:t>DA GARANTIA CONTRATUAL</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15.1</w:t>
      </w:r>
      <w:r w:rsidRPr="00983920">
        <w:rPr>
          <w:rFonts w:cs="Arial"/>
        </w:rPr>
        <w:t xml:space="preserve"> - A CONTRATADA prestará garantia ao Contrato e Termos Aditivos de valores, caso ocorra, em valor correspondente a 5% (cinco por cento) do seu valor global, que lhe será devolvida após o término da vigência contratual, mediante solicitação por escrito, descontado, se for o caso, o valor das multas porventura aplicadas e ainda não-pagas pela contratada. </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15.2</w:t>
      </w:r>
      <w:r w:rsidRPr="00983920">
        <w:rPr>
          <w:rFonts w:cs="Arial"/>
        </w:rPr>
        <w:t xml:space="preserve"> - Caberá à licitante vencedora optar por uma das seguintes modalidades de garantia:</w:t>
      </w:r>
    </w:p>
    <w:p w:rsidR="000857FD" w:rsidRPr="00983920" w:rsidRDefault="000857FD" w:rsidP="00983920">
      <w:pPr>
        <w:spacing w:after="0" w:line="276" w:lineRule="auto"/>
        <w:jc w:val="both"/>
        <w:rPr>
          <w:rFonts w:cs="Arial"/>
        </w:rPr>
      </w:pPr>
    </w:p>
    <w:p w:rsidR="000857FD" w:rsidRPr="00983920" w:rsidRDefault="000857FD" w:rsidP="00983920">
      <w:pPr>
        <w:spacing w:after="120" w:line="276" w:lineRule="auto"/>
        <w:jc w:val="both"/>
        <w:rPr>
          <w:rFonts w:cs="Arial"/>
        </w:rPr>
      </w:pPr>
      <w:r w:rsidRPr="00983920">
        <w:rPr>
          <w:rFonts w:cs="Arial"/>
        </w:rPr>
        <w:t>a) Caução em dinheiro ou títulos da dívida pública;</w:t>
      </w:r>
    </w:p>
    <w:p w:rsidR="000857FD" w:rsidRPr="00983920" w:rsidRDefault="000857FD" w:rsidP="00983920">
      <w:pPr>
        <w:spacing w:after="120" w:line="276" w:lineRule="auto"/>
        <w:jc w:val="both"/>
        <w:rPr>
          <w:rFonts w:cs="Arial"/>
        </w:rPr>
      </w:pPr>
      <w:r w:rsidRPr="00983920">
        <w:rPr>
          <w:rFonts w:cs="Arial"/>
        </w:rPr>
        <w:t>b) Seguro-Garantia;</w:t>
      </w:r>
    </w:p>
    <w:p w:rsidR="000857FD" w:rsidRPr="00983920" w:rsidRDefault="000857FD" w:rsidP="00983920">
      <w:pPr>
        <w:spacing w:after="0" w:line="276" w:lineRule="auto"/>
        <w:jc w:val="both"/>
        <w:rPr>
          <w:rFonts w:cs="Arial"/>
        </w:rPr>
      </w:pPr>
      <w:r w:rsidRPr="00983920">
        <w:rPr>
          <w:rFonts w:cs="Arial"/>
        </w:rPr>
        <w:t>c) Fiança Bancária;</w:t>
      </w:r>
    </w:p>
    <w:p w:rsidR="000857FD" w:rsidRPr="00983920" w:rsidRDefault="000857FD" w:rsidP="00983920">
      <w:pPr>
        <w:pStyle w:val="Corpodetexto2"/>
        <w:spacing w:after="0" w:line="276" w:lineRule="auto"/>
        <w:jc w:val="both"/>
        <w:rPr>
          <w:rFonts w:asciiTheme="minorHAnsi" w:hAnsiTheme="minorHAnsi" w:cs="Arial"/>
          <w:sz w:val="22"/>
          <w:szCs w:val="22"/>
        </w:rPr>
      </w:pPr>
    </w:p>
    <w:p w:rsidR="000857FD" w:rsidRPr="00983920" w:rsidRDefault="000857FD" w:rsidP="00983920">
      <w:pPr>
        <w:spacing w:after="0" w:line="276" w:lineRule="auto"/>
        <w:jc w:val="both"/>
        <w:rPr>
          <w:rFonts w:cs="Arial"/>
        </w:rPr>
      </w:pPr>
      <w:r w:rsidRPr="00983920">
        <w:rPr>
          <w:rFonts w:cs="Arial"/>
          <w:b/>
        </w:rPr>
        <w:t>15.3</w:t>
      </w:r>
      <w:r w:rsidRPr="00983920">
        <w:rPr>
          <w:rFonts w:cs="Arial"/>
        </w:rPr>
        <w:t xml:space="preserve"> - A Garantia, quando em dinheiro, será atualizada monetariamente.</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15.4</w:t>
      </w:r>
      <w:r w:rsidRPr="00983920">
        <w:rPr>
          <w:rFonts w:cs="Arial"/>
        </w:rPr>
        <w:t xml:space="preserve"> – Fica condicionada a CONTRATADA apresentar a comprovação da Garantia original em conformidade com os subitens 15.1 e 15.2, na Divisão de Gestão de Tesouraria da Prefeitura Municipal de Registro, onde também assinará o termo de entrega. </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15.4.1</w:t>
      </w:r>
      <w:r w:rsidRPr="00983920">
        <w:rPr>
          <w:rFonts w:cs="Arial"/>
        </w:rPr>
        <w:t xml:space="preserve"> – A CONTRATADA ainda deverá apresentar junto à Divisão de Compras e Licitações, da Secretaria Municipal de Administração, 01(uma) cópia simples da Garantia original.</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15.5</w:t>
      </w:r>
      <w:r w:rsidRPr="00983920">
        <w:rPr>
          <w:rFonts w:cs="Arial"/>
        </w:rPr>
        <w:t xml:space="preserve"> – Fica a CONTRATADA obrigada no prazo de até </w:t>
      </w:r>
      <w:r w:rsidRPr="00983920">
        <w:rPr>
          <w:rFonts w:cs="Arial"/>
          <w:b/>
        </w:rPr>
        <w:t xml:space="preserve">10 (dez) dias úteis </w:t>
      </w:r>
      <w:r w:rsidRPr="00983920">
        <w:rPr>
          <w:rFonts w:cs="Arial"/>
        </w:rPr>
        <w:t xml:space="preserve">após assinatura do Contrato, apresentar a Garantia Contratual em conformidade com os subitens 15.4 e 15.4.1. </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15.6</w:t>
      </w:r>
      <w:r w:rsidRPr="00983920">
        <w:rPr>
          <w:rFonts w:cs="Arial"/>
        </w:rPr>
        <w:t xml:space="preserve"> – Caso a CONTRATADA apresente a garantia contratual nas modalidades das alíneas “b” e “c” do item 13.2 do Edital, numa possível prorrogação de prazo e verificado que a referida Garantia Contratual teve sua validade vencida, fica obrigado a CONTRATADA renovar a referida garantia e apresentar em conformidade com os subitens 15.4, 15.4.1 e 15.5 do Edital.</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b/>
        </w:rPr>
        <w:t>15.7</w:t>
      </w:r>
      <w:r w:rsidRPr="00983920">
        <w:rPr>
          <w:rFonts w:cs="Arial"/>
        </w:rPr>
        <w:t xml:space="preserve"> – O não atendimento ao disposto nos itens 15.5 e 13.6 acarretará a rescisão contratual e sanções previstas respectivamente nas Cláusula Décima-Segunda e Décima-Terceira.</w:t>
      </w:r>
    </w:p>
    <w:p w:rsidR="000857FD" w:rsidRPr="00983920" w:rsidRDefault="000857FD" w:rsidP="00983920">
      <w:pPr>
        <w:spacing w:after="0" w:line="276" w:lineRule="auto"/>
        <w:jc w:val="both"/>
        <w:rPr>
          <w:rFonts w:cs="Arial"/>
          <w:b/>
          <w:u w:val="single"/>
        </w:rPr>
      </w:pPr>
      <w:r w:rsidRPr="00983920">
        <w:rPr>
          <w:rFonts w:cs="Arial"/>
          <w:b/>
          <w:u w:val="single"/>
        </w:rPr>
        <w:lastRenderedPageBreak/>
        <w:t>15.8 – A não apresentação da Garantia no prazo estipulado no item 15.5 acarretará em multa de 20% (vinte por cento) do valor total do contrato.</w:t>
      </w:r>
    </w:p>
    <w:p w:rsidR="000857FD" w:rsidRPr="00983920" w:rsidRDefault="000857FD" w:rsidP="00983920">
      <w:pPr>
        <w:widowControl w:val="0"/>
        <w:suppressAutoHyphens/>
        <w:spacing w:after="0" w:line="276" w:lineRule="auto"/>
        <w:jc w:val="both"/>
        <w:rPr>
          <w:rFonts w:eastAsia="Times New Roman" w:cs="Arial"/>
          <w:b/>
          <w:u w:val="single"/>
          <w:lang w:eastAsia="zh-CN"/>
        </w:rPr>
      </w:pPr>
    </w:p>
    <w:p w:rsidR="000857FD" w:rsidRPr="00983920" w:rsidRDefault="000857FD" w:rsidP="00983920">
      <w:pPr>
        <w:widowControl w:val="0"/>
        <w:suppressAutoHyphens/>
        <w:spacing w:after="0" w:line="276" w:lineRule="auto"/>
        <w:jc w:val="both"/>
        <w:rPr>
          <w:rFonts w:eastAsia="Times New Roman" w:cs="Arial"/>
          <w:b/>
          <w:u w:val="single"/>
          <w:lang w:eastAsia="zh-CN"/>
        </w:rPr>
      </w:pPr>
    </w:p>
    <w:p w:rsidR="000857FD" w:rsidRPr="00983920" w:rsidRDefault="000857FD" w:rsidP="00983920">
      <w:pPr>
        <w:spacing w:after="0" w:line="276" w:lineRule="auto"/>
        <w:jc w:val="both"/>
        <w:rPr>
          <w:rFonts w:cs="Arial"/>
          <w:b/>
          <w:bCs/>
          <w:u w:val="single"/>
        </w:rPr>
      </w:pPr>
      <w:r w:rsidRPr="00983920">
        <w:rPr>
          <w:rFonts w:eastAsia="Times New Roman" w:cs="Arial"/>
          <w:b/>
          <w:u w:val="single"/>
          <w:lang w:eastAsia="zh-CN"/>
        </w:rPr>
        <w:t>CLÁUSULA DÉCIMA SEXTA</w:t>
      </w:r>
      <w:r w:rsidRPr="00983920">
        <w:rPr>
          <w:rFonts w:cs="Arial"/>
          <w:b/>
          <w:bCs/>
          <w:u w:val="single"/>
        </w:rPr>
        <w:t xml:space="preserve"> - DA FISCALIZAÇÃO</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rPr>
        <w:t>16.1 – Não obstante o fato da CONTRATADA ser a única e exclusiva responsável pela execução dos serviços, objeto desta licitação, a Secretaria Municipal de Trânsito e Mobilidade Urbano, através da senhor Secretário ou pessoa responsável por ele indicado, sem restringir a plenitude dessa responsabilidade, exercerá a mais ampla e completa fiscalização da sua execução, com autoridade para exercer em nome da Prefeitura toda e qualquer ação de orientação geral e controle.</w:t>
      </w:r>
    </w:p>
    <w:p w:rsidR="000857FD" w:rsidRPr="00983920" w:rsidRDefault="000857FD" w:rsidP="00983920">
      <w:pPr>
        <w:autoSpaceDE w:val="0"/>
        <w:autoSpaceDN w:val="0"/>
        <w:adjustRightInd w:val="0"/>
        <w:spacing w:after="0" w:line="276" w:lineRule="auto"/>
        <w:jc w:val="both"/>
        <w:rPr>
          <w:rFonts w:cs="Arial"/>
        </w:rPr>
      </w:pPr>
    </w:p>
    <w:p w:rsidR="000857FD" w:rsidRPr="00983920" w:rsidRDefault="000857FD" w:rsidP="00983920">
      <w:pPr>
        <w:autoSpaceDE w:val="0"/>
        <w:autoSpaceDN w:val="0"/>
        <w:adjustRightInd w:val="0"/>
        <w:spacing w:after="0" w:line="276" w:lineRule="auto"/>
        <w:jc w:val="both"/>
        <w:rPr>
          <w:rFonts w:cs="Arial"/>
        </w:rPr>
      </w:pPr>
      <w:r w:rsidRPr="00983920">
        <w:rPr>
          <w:rFonts w:cs="Arial"/>
        </w:rPr>
        <w:t xml:space="preserve">16.2 - A Fiscalização poderá determinar, a ônus da empresa licitante vencedora, a substituição dos equipamentos, serviços e materiais julgados deficientes ou não-conformes com as especificações definidas nos </w:t>
      </w:r>
      <w:r w:rsidRPr="00983920">
        <w:rPr>
          <w:rFonts w:cs="Arial"/>
          <w:b/>
        </w:rPr>
        <w:t>Anexos</w:t>
      </w:r>
      <w:r w:rsidRPr="00983920">
        <w:rPr>
          <w:rFonts w:cs="Arial"/>
        </w:rPr>
        <w:t xml:space="preserve"> </w:t>
      </w:r>
      <w:r w:rsidRPr="00983920">
        <w:rPr>
          <w:rFonts w:cs="Arial"/>
          <w:b/>
        </w:rPr>
        <w:t>I</w:t>
      </w:r>
      <w:r w:rsidRPr="00983920">
        <w:rPr>
          <w:rFonts w:cs="Arial"/>
        </w:rPr>
        <w:t xml:space="preserve">, </w:t>
      </w:r>
      <w:r w:rsidRPr="00983920">
        <w:rPr>
          <w:rFonts w:cs="Arial"/>
          <w:b/>
        </w:rPr>
        <w:t>II, V</w:t>
      </w:r>
      <w:r w:rsidRPr="00983920">
        <w:rPr>
          <w:rFonts w:cs="Arial"/>
        </w:rPr>
        <w:t xml:space="preserve"> e </w:t>
      </w:r>
      <w:r w:rsidRPr="00983920">
        <w:rPr>
          <w:rFonts w:cs="Arial"/>
          <w:b/>
        </w:rPr>
        <w:t>VI</w:t>
      </w:r>
      <w:r w:rsidRPr="00983920">
        <w:rPr>
          <w:rFonts w:cs="Arial"/>
        </w:rPr>
        <w:t xml:space="preserve"> do Edital, cabendo à licitante vencedora providenciar sua troca no prazo máximo definido pela fiscalização, sem direito à extensão do prazo final de execução dos serviços.</w:t>
      </w:r>
    </w:p>
    <w:p w:rsidR="000857FD" w:rsidRPr="00983920" w:rsidRDefault="000857FD" w:rsidP="00983920">
      <w:pPr>
        <w:autoSpaceDE w:val="0"/>
        <w:autoSpaceDN w:val="0"/>
        <w:adjustRightInd w:val="0"/>
        <w:spacing w:after="0" w:line="276" w:lineRule="auto"/>
        <w:jc w:val="both"/>
        <w:rPr>
          <w:rFonts w:cs="Arial"/>
        </w:rPr>
      </w:pPr>
    </w:p>
    <w:p w:rsidR="000857FD" w:rsidRPr="00983920" w:rsidRDefault="000857FD" w:rsidP="00983920">
      <w:pPr>
        <w:autoSpaceDE w:val="0"/>
        <w:autoSpaceDN w:val="0"/>
        <w:adjustRightInd w:val="0"/>
        <w:spacing w:after="0" w:line="276" w:lineRule="auto"/>
        <w:jc w:val="both"/>
        <w:rPr>
          <w:rFonts w:cs="Arial"/>
        </w:rPr>
      </w:pPr>
      <w:r w:rsidRPr="00983920">
        <w:rPr>
          <w:rFonts w:cs="Arial"/>
        </w:rPr>
        <w:t xml:space="preserve">16.3 - A licitante vencedora só poderá iniciar a obra após </w:t>
      </w:r>
      <w:r w:rsidRPr="00983920">
        <w:rPr>
          <w:rFonts w:cs="Arial"/>
          <w:bCs/>
        </w:rPr>
        <w:t xml:space="preserve">assinatura do respectivo Contrato conforme minuta apresentada no </w:t>
      </w:r>
      <w:r w:rsidRPr="00983920">
        <w:rPr>
          <w:rFonts w:cs="Arial"/>
          <w:b/>
          <w:bCs/>
        </w:rPr>
        <w:t>Anexo VI</w:t>
      </w:r>
      <w:r w:rsidRPr="00983920">
        <w:rPr>
          <w:rFonts w:cs="Arial"/>
          <w:bCs/>
        </w:rPr>
        <w:t xml:space="preserve"> e Autorização de Início de Serviço.</w:t>
      </w:r>
    </w:p>
    <w:p w:rsidR="000857FD" w:rsidRPr="00983920" w:rsidRDefault="000857FD" w:rsidP="00983920">
      <w:pPr>
        <w:autoSpaceDE w:val="0"/>
        <w:autoSpaceDN w:val="0"/>
        <w:adjustRightInd w:val="0"/>
        <w:spacing w:after="0" w:line="276" w:lineRule="auto"/>
        <w:jc w:val="both"/>
        <w:rPr>
          <w:rFonts w:cs="Arial"/>
        </w:rPr>
      </w:pPr>
    </w:p>
    <w:p w:rsidR="000857FD" w:rsidRPr="00983920" w:rsidRDefault="000857FD" w:rsidP="00983920">
      <w:pPr>
        <w:autoSpaceDE w:val="0"/>
        <w:autoSpaceDN w:val="0"/>
        <w:adjustRightInd w:val="0"/>
        <w:spacing w:after="0" w:line="276" w:lineRule="auto"/>
        <w:jc w:val="both"/>
        <w:rPr>
          <w:rFonts w:cs="Arial"/>
        </w:rPr>
      </w:pPr>
      <w:r w:rsidRPr="00983920">
        <w:rPr>
          <w:rFonts w:cs="Arial"/>
        </w:rPr>
        <w:t>16.4 – Compete à fiscalização da obra pela equipe designada pela Prefeitura, entre outras atribuições:</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rPr>
        <w:t>16.4.1 - Verificar a conformidade da execução dos serviços com as normas especificadas em caderno de especificações técnicas, termo de referência e planilhas orçamentárias e adequação dos procedimentos e materiais empregados à qualidade desejada para os serviços.</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rPr>
        <w:t>16.4.2 - Ordenar à licitante vencedora corrigir, refazer ou reconstruir as partes dos serviços executados com erros, imperfeições ou em desacordo com as especificações.</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rPr>
        <w:t>16.4.3 - Manter organizado e atualizado o Livro Diário, assinado por técnico da licitante vencedora e por servidor designado pela Prefeitura para efetuar a fiscalização, onde a referida licitante vencedora registre, em cada visita:</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rPr>
        <w:t>16.4.3.1 - As atividades desenvolvidas;</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rPr>
        <w:t>16.4.3.2 - As ocorrências ou observações descritas de forma analítica.</w:t>
      </w:r>
    </w:p>
    <w:p w:rsidR="000857FD" w:rsidRPr="00983920" w:rsidRDefault="000857FD" w:rsidP="00983920">
      <w:pPr>
        <w:spacing w:after="0" w:line="276" w:lineRule="auto"/>
        <w:jc w:val="both"/>
        <w:rPr>
          <w:rFonts w:cs="Arial"/>
        </w:rPr>
      </w:pPr>
    </w:p>
    <w:p w:rsidR="000857FD" w:rsidRPr="00983920" w:rsidRDefault="000857FD" w:rsidP="00983920">
      <w:pPr>
        <w:spacing w:after="0" w:line="276" w:lineRule="auto"/>
        <w:jc w:val="both"/>
        <w:rPr>
          <w:rFonts w:cs="Arial"/>
        </w:rPr>
      </w:pPr>
      <w:r w:rsidRPr="00983920">
        <w:rPr>
          <w:rFonts w:cs="Arial"/>
        </w:rPr>
        <w:t>16.4.4 - Encaminhar à Prefeitura o documento no qual relacione as ocorrências que impliquem em multas a serem aplicadas à licitante vencedora.</w:t>
      </w:r>
    </w:p>
    <w:p w:rsidR="000857FD" w:rsidRPr="00983920" w:rsidRDefault="000857FD" w:rsidP="00983920">
      <w:pPr>
        <w:autoSpaceDE w:val="0"/>
        <w:autoSpaceDN w:val="0"/>
        <w:adjustRightInd w:val="0"/>
        <w:spacing w:after="0" w:line="276" w:lineRule="auto"/>
        <w:jc w:val="both"/>
        <w:rPr>
          <w:rFonts w:cs="Arial"/>
        </w:rPr>
      </w:pPr>
      <w:r w:rsidRPr="00983920">
        <w:rPr>
          <w:rFonts w:cs="Arial"/>
        </w:rPr>
        <w:lastRenderedPageBreak/>
        <w:t>16.5 - A ação da fiscalização não exonera a licitante vencedora de suas responsabilidades contratuais.</w:t>
      </w:r>
    </w:p>
    <w:p w:rsidR="000857FD" w:rsidRPr="00983920" w:rsidRDefault="000857FD" w:rsidP="00983920">
      <w:pPr>
        <w:autoSpaceDE w:val="0"/>
        <w:autoSpaceDN w:val="0"/>
        <w:adjustRightInd w:val="0"/>
        <w:spacing w:after="0" w:line="276" w:lineRule="auto"/>
        <w:jc w:val="both"/>
        <w:rPr>
          <w:rFonts w:cs="Arial"/>
        </w:rPr>
      </w:pPr>
    </w:p>
    <w:p w:rsidR="000857FD" w:rsidRPr="00983920" w:rsidRDefault="000857FD" w:rsidP="00983920">
      <w:pPr>
        <w:autoSpaceDE w:val="0"/>
        <w:autoSpaceDN w:val="0"/>
        <w:adjustRightInd w:val="0"/>
        <w:spacing w:after="0" w:line="276" w:lineRule="auto"/>
        <w:jc w:val="both"/>
        <w:rPr>
          <w:rFonts w:cs="Arial"/>
        </w:rPr>
      </w:pPr>
      <w:r w:rsidRPr="00983920">
        <w:rPr>
          <w:rFonts w:cs="Arial"/>
        </w:rPr>
        <w:t>16.6 - Em caso de dúvidas quanto à interpretação das especificações constantes no Termo de Referência será sempre consultada a Fiscalização, sendo desta o parecer definitivo. A decisão tomada pela Fiscalização deverá ser comunicada à empresa licitante vencedora obrigatoriamente de forma escrita e oficial.</w:t>
      </w:r>
    </w:p>
    <w:p w:rsidR="000857FD" w:rsidRPr="00983920" w:rsidRDefault="000857FD" w:rsidP="00983920">
      <w:pPr>
        <w:autoSpaceDE w:val="0"/>
        <w:autoSpaceDN w:val="0"/>
        <w:adjustRightInd w:val="0"/>
        <w:spacing w:after="0" w:line="276" w:lineRule="auto"/>
        <w:jc w:val="both"/>
        <w:rPr>
          <w:rFonts w:cs="Arial"/>
        </w:rPr>
      </w:pPr>
    </w:p>
    <w:p w:rsidR="000857FD" w:rsidRPr="00983920" w:rsidRDefault="000857FD" w:rsidP="00983920">
      <w:pPr>
        <w:autoSpaceDE w:val="0"/>
        <w:autoSpaceDN w:val="0"/>
        <w:adjustRightInd w:val="0"/>
        <w:spacing w:after="0" w:line="276" w:lineRule="auto"/>
        <w:jc w:val="both"/>
        <w:rPr>
          <w:rFonts w:cs="Arial"/>
        </w:rPr>
      </w:pPr>
      <w:r w:rsidRPr="00983920">
        <w:rPr>
          <w:rFonts w:cs="Arial"/>
        </w:rPr>
        <w:t>16.7 - Na fiscalização serão ainda observadas as demais condições relacionadas na Minuta de Contrato.</w:t>
      </w:r>
    </w:p>
    <w:p w:rsidR="000857FD" w:rsidRPr="00983920" w:rsidRDefault="000857FD" w:rsidP="00983920">
      <w:pPr>
        <w:spacing w:after="0" w:line="276" w:lineRule="auto"/>
        <w:jc w:val="both"/>
        <w:rPr>
          <w:rFonts w:cs="Arial"/>
          <w:b/>
          <w:u w:val="single"/>
        </w:rPr>
      </w:pPr>
    </w:p>
    <w:p w:rsidR="000857FD" w:rsidRPr="00983920" w:rsidRDefault="000857FD" w:rsidP="00983920">
      <w:pPr>
        <w:spacing w:after="0" w:line="276" w:lineRule="auto"/>
        <w:jc w:val="both"/>
        <w:rPr>
          <w:rFonts w:cs="Arial"/>
          <w:b/>
          <w:u w:val="single"/>
        </w:rPr>
      </w:pPr>
      <w:r w:rsidRPr="00983920">
        <w:rPr>
          <w:rFonts w:cs="Arial"/>
        </w:rPr>
        <w:t>16.8 - A atuação da comissão fiscalizadora da Prefeitura não exime a licitante vencedora de sua total e exclusiva responsabilidade sobre a qualidade e conformidade dos serviços executados</w:t>
      </w: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b/>
          <w:bCs/>
          <w:u w:val="single"/>
          <w:lang w:eastAsia="zh-CN"/>
        </w:rPr>
      </w:pP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b/>
          <w:bCs/>
          <w:u w:val="single"/>
          <w:lang w:eastAsia="zh-CN"/>
        </w:rPr>
      </w:pP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b/>
          <w:bCs/>
          <w:u w:val="single"/>
          <w:lang w:eastAsia="zh-CN"/>
        </w:rPr>
      </w:pPr>
      <w:r w:rsidRPr="00983920">
        <w:rPr>
          <w:rFonts w:eastAsia="Times New Roman" w:cs="Arial"/>
          <w:b/>
          <w:bCs/>
          <w:u w:val="single"/>
          <w:lang w:eastAsia="zh-CN"/>
        </w:rPr>
        <w:t>CLÁUSULA DÉCIMA SÉTIMA– DA EFICÁCIA</w:t>
      </w:r>
    </w:p>
    <w:p w:rsidR="000857FD" w:rsidRPr="00983920" w:rsidRDefault="000857FD" w:rsidP="00983920">
      <w:pPr>
        <w:widowControl w:val="0"/>
        <w:suppressAutoHyphens/>
        <w:spacing w:after="0" w:line="276" w:lineRule="auto"/>
        <w:jc w:val="both"/>
        <w:rPr>
          <w:rFonts w:eastAsia="Times New Roman" w:cs="Arial"/>
          <w:b/>
          <w:lang w:eastAsia="zh-CN"/>
        </w:rPr>
      </w:pP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lang w:eastAsia="zh-CN"/>
        </w:rPr>
      </w:pPr>
      <w:r w:rsidRPr="00983920">
        <w:rPr>
          <w:rFonts w:eastAsia="Times New Roman" w:cs="Arial"/>
          <w:b/>
          <w:lang w:eastAsia="zh-CN"/>
        </w:rPr>
        <w:t xml:space="preserve">17.1. - </w:t>
      </w:r>
      <w:r w:rsidRPr="00983920">
        <w:rPr>
          <w:rFonts w:eastAsia="Times New Roman" w:cs="Arial"/>
          <w:lang w:eastAsia="zh-CN"/>
        </w:rPr>
        <w:t>O presente Contrato somente terá eficácia após publicada a respectiva súmula na Imprensa Oficial.</w:t>
      </w:r>
    </w:p>
    <w:p w:rsidR="000857FD" w:rsidRDefault="000857FD" w:rsidP="00983920">
      <w:pPr>
        <w:widowControl w:val="0"/>
        <w:suppressAutoHyphens/>
        <w:autoSpaceDE w:val="0"/>
        <w:autoSpaceDN w:val="0"/>
        <w:adjustRightInd w:val="0"/>
        <w:spacing w:after="0" w:line="276" w:lineRule="auto"/>
        <w:jc w:val="both"/>
        <w:rPr>
          <w:rFonts w:eastAsia="Times New Roman" w:cs="Arial"/>
          <w:b/>
          <w:bCs/>
          <w:lang w:eastAsia="zh-CN"/>
        </w:rPr>
      </w:pPr>
    </w:p>
    <w:p w:rsidR="00E310C8" w:rsidRPr="00983920" w:rsidRDefault="00E310C8" w:rsidP="00983920">
      <w:pPr>
        <w:widowControl w:val="0"/>
        <w:suppressAutoHyphens/>
        <w:autoSpaceDE w:val="0"/>
        <w:autoSpaceDN w:val="0"/>
        <w:adjustRightInd w:val="0"/>
        <w:spacing w:after="0" w:line="276" w:lineRule="auto"/>
        <w:jc w:val="both"/>
        <w:rPr>
          <w:rFonts w:eastAsia="Times New Roman" w:cs="Arial"/>
          <w:b/>
          <w:bCs/>
          <w:lang w:eastAsia="zh-CN"/>
        </w:rPr>
      </w:pP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b/>
          <w:bCs/>
          <w:u w:val="single"/>
          <w:lang w:eastAsia="zh-CN"/>
        </w:rPr>
      </w:pPr>
      <w:r w:rsidRPr="00983920">
        <w:rPr>
          <w:rFonts w:eastAsia="Times New Roman" w:cs="Arial"/>
          <w:b/>
          <w:bCs/>
          <w:u w:val="single"/>
          <w:lang w:eastAsia="zh-CN"/>
        </w:rPr>
        <w:t>CLÁUSULA DÉCIMA OITAVA- DO FORO</w:t>
      </w: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lang w:eastAsia="zh-CN"/>
        </w:rPr>
      </w:pPr>
    </w:p>
    <w:p w:rsidR="000857FD" w:rsidRPr="00983920" w:rsidRDefault="000857FD" w:rsidP="00983920">
      <w:pPr>
        <w:widowControl w:val="0"/>
        <w:suppressAutoHyphens/>
        <w:autoSpaceDE w:val="0"/>
        <w:autoSpaceDN w:val="0"/>
        <w:adjustRightInd w:val="0"/>
        <w:spacing w:after="0" w:line="276" w:lineRule="auto"/>
        <w:jc w:val="both"/>
        <w:rPr>
          <w:rFonts w:eastAsia="Times New Roman" w:cs="Arial"/>
          <w:lang w:eastAsia="zh-CN"/>
        </w:rPr>
      </w:pPr>
      <w:r w:rsidRPr="00983920">
        <w:rPr>
          <w:rFonts w:eastAsia="Times New Roman" w:cs="Arial"/>
          <w:b/>
          <w:lang w:eastAsia="zh-CN"/>
        </w:rPr>
        <w:t>18.1. -</w:t>
      </w:r>
      <w:r w:rsidRPr="00983920">
        <w:rPr>
          <w:rFonts w:eastAsia="Times New Roman" w:cs="Arial"/>
          <w:lang w:eastAsia="zh-CN"/>
        </w:rPr>
        <w:t xml:space="preserve"> Fica eleito o Foro da Comarca de REGISTRO para dirimir dúvidas ou questões oriundas do presente Contrato.</w:t>
      </w:r>
    </w:p>
    <w:p w:rsidR="000857FD" w:rsidRPr="00AF2CCB" w:rsidRDefault="000857FD" w:rsidP="000857FD">
      <w:pPr>
        <w:widowControl w:val="0"/>
        <w:suppressAutoHyphens/>
        <w:autoSpaceDE w:val="0"/>
        <w:autoSpaceDN w:val="0"/>
        <w:adjustRightInd w:val="0"/>
        <w:spacing w:after="0" w:line="276" w:lineRule="auto"/>
        <w:jc w:val="both"/>
        <w:rPr>
          <w:rFonts w:eastAsia="Times New Roman" w:cs="Arial"/>
          <w:sz w:val="24"/>
          <w:szCs w:val="24"/>
          <w:lang w:eastAsia="zh-CN"/>
        </w:rPr>
      </w:pPr>
    </w:p>
    <w:p w:rsidR="000857FD" w:rsidRPr="00AF2CCB" w:rsidRDefault="000857FD" w:rsidP="000857FD">
      <w:pPr>
        <w:widowControl w:val="0"/>
        <w:suppressAutoHyphens/>
        <w:autoSpaceDE w:val="0"/>
        <w:autoSpaceDN w:val="0"/>
        <w:adjustRightInd w:val="0"/>
        <w:spacing w:after="0" w:line="276" w:lineRule="auto"/>
        <w:jc w:val="right"/>
        <w:rPr>
          <w:rFonts w:eastAsia="Times New Roman" w:cs="Arial"/>
          <w:sz w:val="24"/>
          <w:szCs w:val="24"/>
          <w:lang w:eastAsia="zh-CN"/>
        </w:rPr>
      </w:pPr>
      <w:r w:rsidRPr="00AF2CCB">
        <w:rPr>
          <w:rFonts w:eastAsia="Times New Roman" w:cs="Arial"/>
          <w:sz w:val="24"/>
          <w:szCs w:val="24"/>
          <w:lang w:eastAsia="zh-CN"/>
        </w:rPr>
        <w:t xml:space="preserve">Registro/SP, </w:t>
      </w:r>
      <w:r w:rsidR="00983920">
        <w:rPr>
          <w:rFonts w:eastAsia="Times New Roman" w:cs="Arial"/>
          <w:sz w:val="24"/>
          <w:szCs w:val="24"/>
          <w:lang w:eastAsia="zh-CN"/>
        </w:rPr>
        <w:t>30</w:t>
      </w:r>
      <w:r w:rsidRPr="00AF2CCB">
        <w:rPr>
          <w:rFonts w:eastAsia="Times New Roman" w:cs="Arial"/>
          <w:sz w:val="24"/>
          <w:szCs w:val="24"/>
          <w:lang w:eastAsia="zh-CN"/>
        </w:rPr>
        <w:t xml:space="preserve"> de </w:t>
      </w:r>
      <w:r w:rsidR="00983920">
        <w:rPr>
          <w:rFonts w:eastAsia="Times New Roman" w:cs="Arial"/>
          <w:sz w:val="24"/>
          <w:szCs w:val="24"/>
          <w:lang w:eastAsia="zh-CN"/>
        </w:rPr>
        <w:t xml:space="preserve">março </w:t>
      </w:r>
      <w:r w:rsidRPr="00AF2CCB">
        <w:rPr>
          <w:rFonts w:eastAsia="Times New Roman" w:cs="Arial"/>
          <w:sz w:val="24"/>
          <w:szCs w:val="24"/>
          <w:lang w:eastAsia="zh-CN"/>
        </w:rPr>
        <w:t>de 2020.</w:t>
      </w:r>
    </w:p>
    <w:p w:rsidR="000857FD" w:rsidRPr="00E310C8" w:rsidRDefault="000857FD" w:rsidP="000857FD">
      <w:pPr>
        <w:widowControl w:val="0"/>
        <w:suppressAutoHyphens/>
        <w:autoSpaceDE w:val="0"/>
        <w:autoSpaceDN w:val="0"/>
        <w:adjustRightInd w:val="0"/>
        <w:spacing w:after="0" w:line="276" w:lineRule="auto"/>
        <w:jc w:val="both"/>
        <w:rPr>
          <w:rFonts w:eastAsia="Times New Roman" w:cs="Arial"/>
          <w:b/>
          <w:bCs/>
          <w:u w:val="single"/>
          <w:lang w:eastAsia="zh-CN"/>
        </w:rPr>
      </w:pPr>
    </w:p>
    <w:p w:rsidR="00983920" w:rsidRPr="00E310C8" w:rsidRDefault="00983920" w:rsidP="00983920">
      <w:pPr>
        <w:widowControl w:val="0"/>
        <w:suppressAutoHyphens/>
        <w:autoSpaceDE w:val="0"/>
        <w:autoSpaceDN w:val="0"/>
        <w:adjustRightInd w:val="0"/>
        <w:spacing w:after="0" w:line="240" w:lineRule="auto"/>
        <w:jc w:val="both"/>
        <w:rPr>
          <w:rFonts w:eastAsia="Times New Roman" w:cs="Arial"/>
          <w:b/>
          <w:bCs/>
          <w:u w:val="single"/>
          <w:lang w:eastAsia="zh-CN"/>
        </w:rPr>
      </w:pPr>
    </w:p>
    <w:p w:rsidR="000857FD" w:rsidRPr="00E310C8" w:rsidRDefault="000857FD" w:rsidP="00983920">
      <w:pPr>
        <w:widowControl w:val="0"/>
        <w:suppressAutoHyphens/>
        <w:autoSpaceDE w:val="0"/>
        <w:autoSpaceDN w:val="0"/>
        <w:adjustRightInd w:val="0"/>
        <w:spacing w:after="0" w:line="240" w:lineRule="auto"/>
        <w:jc w:val="both"/>
        <w:rPr>
          <w:rFonts w:eastAsia="Times New Roman" w:cs="Arial"/>
          <w:b/>
          <w:bCs/>
          <w:lang w:eastAsia="zh-CN"/>
        </w:rPr>
      </w:pPr>
      <w:r w:rsidRPr="00E310C8">
        <w:rPr>
          <w:rFonts w:eastAsia="Times New Roman" w:cs="Arial"/>
          <w:b/>
          <w:bCs/>
          <w:lang w:eastAsia="zh-CN"/>
        </w:rPr>
        <w:t>________________________</w:t>
      </w:r>
      <w:r w:rsidR="00983920" w:rsidRPr="00E310C8">
        <w:rPr>
          <w:rFonts w:eastAsia="Times New Roman" w:cs="Arial"/>
          <w:b/>
          <w:bCs/>
          <w:lang w:eastAsia="zh-CN"/>
        </w:rPr>
        <w:tab/>
      </w:r>
      <w:r w:rsidR="00983920" w:rsidRPr="00E310C8">
        <w:rPr>
          <w:rFonts w:eastAsia="Times New Roman" w:cs="Arial"/>
          <w:b/>
          <w:bCs/>
          <w:lang w:eastAsia="zh-CN"/>
        </w:rPr>
        <w:tab/>
      </w:r>
      <w:r w:rsidR="00983920" w:rsidRPr="00E310C8">
        <w:rPr>
          <w:rFonts w:eastAsia="Times New Roman" w:cs="Arial"/>
          <w:b/>
          <w:bCs/>
          <w:lang w:eastAsia="zh-CN"/>
        </w:rPr>
        <w:tab/>
      </w:r>
      <w:r w:rsidR="00983920" w:rsidRPr="00E310C8">
        <w:rPr>
          <w:rFonts w:eastAsia="Times New Roman" w:cs="Arial"/>
          <w:b/>
          <w:bCs/>
          <w:lang w:eastAsia="zh-CN"/>
        </w:rPr>
        <w:tab/>
      </w:r>
      <w:r w:rsidR="00E310C8">
        <w:rPr>
          <w:rFonts w:eastAsia="Times New Roman" w:cs="Arial"/>
          <w:b/>
          <w:bCs/>
          <w:lang w:eastAsia="zh-CN"/>
        </w:rPr>
        <w:tab/>
      </w:r>
      <w:r w:rsidR="009741A8">
        <w:rPr>
          <w:rFonts w:eastAsia="Times New Roman" w:cs="Arial"/>
          <w:b/>
          <w:bCs/>
          <w:lang w:eastAsia="zh-CN"/>
        </w:rPr>
        <w:t>_</w:t>
      </w:r>
      <w:r w:rsidR="00983920" w:rsidRPr="00E310C8">
        <w:rPr>
          <w:rFonts w:eastAsia="Times New Roman" w:cs="Arial"/>
          <w:b/>
          <w:bCs/>
          <w:lang w:eastAsia="zh-CN"/>
        </w:rPr>
        <w:t>_____________</w:t>
      </w:r>
      <w:r w:rsidR="009741A8">
        <w:rPr>
          <w:rFonts w:eastAsia="Times New Roman" w:cs="Arial"/>
          <w:b/>
          <w:bCs/>
          <w:lang w:eastAsia="zh-CN"/>
        </w:rPr>
        <w:t>_</w:t>
      </w:r>
      <w:r w:rsidR="00983920" w:rsidRPr="00E310C8">
        <w:rPr>
          <w:rFonts w:eastAsia="Times New Roman" w:cs="Arial"/>
          <w:b/>
          <w:bCs/>
          <w:lang w:eastAsia="zh-CN"/>
        </w:rPr>
        <w:t>___________</w:t>
      </w:r>
    </w:p>
    <w:p w:rsidR="00983920" w:rsidRPr="00E310C8" w:rsidRDefault="00E310C8" w:rsidP="00983920">
      <w:pPr>
        <w:widowControl w:val="0"/>
        <w:suppressAutoHyphens/>
        <w:autoSpaceDE w:val="0"/>
        <w:autoSpaceDN w:val="0"/>
        <w:adjustRightInd w:val="0"/>
        <w:spacing w:after="0" w:line="240" w:lineRule="auto"/>
        <w:jc w:val="both"/>
        <w:rPr>
          <w:rFonts w:eastAsia="Times New Roman" w:cs="Arial"/>
          <w:b/>
          <w:bCs/>
          <w:lang w:eastAsia="zh-CN"/>
        </w:rPr>
      </w:pPr>
      <w:r>
        <w:rPr>
          <w:rFonts w:eastAsia="Times New Roman" w:cs="Arial"/>
          <w:b/>
          <w:bCs/>
          <w:lang w:eastAsia="zh-CN"/>
        </w:rPr>
        <w:t xml:space="preserve">  </w:t>
      </w:r>
      <w:r w:rsidR="000857FD" w:rsidRPr="00E310C8">
        <w:rPr>
          <w:rFonts w:eastAsia="Times New Roman" w:cs="Arial"/>
          <w:b/>
          <w:bCs/>
          <w:lang w:eastAsia="zh-CN"/>
        </w:rPr>
        <w:t>GILSON WAGNER FANTIN</w:t>
      </w:r>
      <w:r w:rsidR="00983920" w:rsidRPr="00E310C8">
        <w:rPr>
          <w:rFonts w:eastAsia="Times New Roman" w:cs="Arial"/>
          <w:b/>
          <w:bCs/>
          <w:lang w:eastAsia="zh-CN"/>
        </w:rPr>
        <w:tab/>
      </w:r>
      <w:r w:rsidR="00983920" w:rsidRPr="00E310C8">
        <w:rPr>
          <w:rFonts w:eastAsia="Times New Roman" w:cs="Arial"/>
          <w:b/>
          <w:bCs/>
          <w:lang w:eastAsia="zh-CN"/>
        </w:rPr>
        <w:tab/>
      </w:r>
      <w:r w:rsidR="00983920" w:rsidRPr="00E310C8">
        <w:rPr>
          <w:rFonts w:eastAsia="Times New Roman" w:cs="Arial"/>
          <w:b/>
          <w:bCs/>
          <w:lang w:eastAsia="zh-CN"/>
        </w:rPr>
        <w:tab/>
      </w:r>
      <w:r w:rsidR="00983920" w:rsidRPr="00E310C8">
        <w:rPr>
          <w:rFonts w:eastAsia="Times New Roman" w:cs="Arial"/>
          <w:b/>
          <w:bCs/>
          <w:lang w:eastAsia="zh-CN"/>
        </w:rPr>
        <w:tab/>
      </w:r>
      <w:r w:rsidR="00983920" w:rsidRPr="00E310C8">
        <w:rPr>
          <w:rFonts w:eastAsia="Times New Roman" w:cs="Arial"/>
          <w:b/>
          <w:bCs/>
          <w:lang w:eastAsia="zh-CN"/>
        </w:rPr>
        <w:tab/>
      </w:r>
      <w:r w:rsidRPr="00E310C8">
        <w:rPr>
          <w:rFonts w:eastAsia="Times New Roman" w:cs="Arial"/>
          <w:b/>
          <w:lang w:eastAsia="zh-CN"/>
        </w:rPr>
        <w:t>CIBERI PEDROSO DE OLIVEIRA</w:t>
      </w:r>
    </w:p>
    <w:p w:rsidR="000857FD" w:rsidRPr="00E310C8" w:rsidRDefault="00E310C8" w:rsidP="00983920">
      <w:pPr>
        <w:widowControl w:val="0"/>
        <w:suppressAutoHyphens/>
        <w:autoSpaceDE w:val="0"/>
        <w:autoSpaceDN w:val="0"/>
        <w:adjustRightInd w:val="0"/>
        <w:spacing w:after="0" w:line="240" w:lineRule="auto"/>
        <w:jc w:val="both"/>
        <w:rPr>
          <w:rFonts w:eastAsia="Times New Roman" w:cs="Arial"/>
          <w:bCs/>
          <w:lang w:eastAsia="zh-CN"/>
        </w:rPr>
      </w:pPr>
      <w:r>
        <w:rPr>
          <w:rFonts w:eastAsia="Times New Roman" w:cs="Arial"/>
          <w:bCs/>
          <w:lang w:eastAsia="zh-CN"/>
        </w:rPr>
        <w:t xml:space="preserve">        </w:t>
      </w:r>
      <w:r w:rsidR="000857FD" w:rsidRPr="00E310C8">
        <w:rPr>
          <w:rFonts w:eastAsia="Times New Roman" w:cs="Arial"/>
          <w:bCs/>
          <w:lang w:eastAsia="zh-CN"/>
        </w:rPr>
        <w:t>Prefeito Municipal</w:t>
      </w:r>
      <w:r w:rsidR="00983920" w:rsidRPr="00E310C8">
        <w:rPr>
          <w:rFonts w:eastAsia="Times New Roman" w:cs="Arial"/>
          <w:bCs/>
          <w:lang w:eastAsia="zh-CN"/>
        </w:rPr>
        <w:tab/>
      </w:r>
      <w:r w:rsidR="00983920" w:rsidRPr="00E310C8">
        <w:rPr>
          <w:rFonts w:eastAsia="Times New Roman" w:cs="Arial"/>
          <w:bCs/>
          <w:lang w:eastAsia="zh-CN"/>
        </w:rPr>
        <w:tab/>
      </w:r>
      <w:r w:rsidR="00983920" w:rsidRPr="00E310C8">
        <w:rPr>
          <w:rFonts w:eastAsia="Times New Roman" w:cs="Arial"/>
          <w:bCs/>
          <w:lang w:eastAsia="zh-CN"/>
        </w:rPr>
        <w:tab/>
      </w:r>
      <w:r w:rsidR="00983920" w:rsidRPr="00E310C8">
        <w:rPr>
          <w:rFonts w:eastAsia="Times New Roman" w:cs="Arial"/>
          <w:bCs/>
          <w:lang w:eastAsia="zh-CN"/>
        </w:rPr>
        <w:tab/>
      </w:r>
      <w:r w:rsidR="00983920" w:rsidRPr="00E310C8">
        <w:rPr>
          <w:rFonts w:eastAsia="Times New Roman" w:cs="Arial"/>
          <w:bCs/>
          <w:lang w:eastAsia="zh-CN"/>
        </w:rPr>
        <w:tab/>
      </w:r>
      <w:r w:rsidR="00983920" w:rsidRPr="00E310C8">
        <w:rPr>
          <w:rFonts w:eastAsia="Times New Roman" w:cs="Arial"/>
          <w:bCs/>
          <w:lang w:eastAsia="zh-CN"/>
        </w:rPr>
        <w:tab/>
      </w:r>
      <w:r>
        <w:rPr>
          <w:rFonts w:eastAsia="Times New Roman" w:cs="Arial"/>
          <w:bCs/>
          <w:lang w:eastAsia="zh-CN"/>
        </w:rPr>
        <w:t xml:space="preserve">          </w:t>
      </w:r>
      <w:r w:rsidR="00983920" w:rsidRPr="00E310C8">
        <w:rPr>
          <w:rFonts w:eastAsia="Times New Roman" w:cs="Arial"/>
          <w:bCs/>
          <w:lang w:eastAsia="zh-CN"/>
        </w:rPr>
        <w:t>R</w:t>
      </w:r>
      <w:r>
        <w:rPr>
          <w:rFonts w:eastAsia="Times New Roman" w:cs="Arial"/>
          <w:bCs/>
          <w:lang w:eastAsia="zh-CN"/>
        </w:rPr>
        <w:t>epresentante Legal</w:t>
      </w:r>
    </w:p>
    <w:p w:rsidR="00983920" w:rsidRPr="00E310C8" w:rsidRDefault="00E310C8" w:rsidP="00983920">
      <w:pPr>
        <w:widowControl w:val="0"/>
        <w:suppressAutoHyphens/>
        <w:autoSpaceDE w:val="0"/>
        <w:autoSpaceDN w:val="0"/>
        <w:adjustRightInd w:val="0"/>
        <w:spacing w:after="0" w:line="240" w:lineRule="auto"/>
        <w:jc w:val="both"/>
        <w:rPr>
          <w:rFonts w:eastAsia="Times New Roman" w:cs="Arial"/>
          <w:bCs/>
          <w:lang w:eastAsia="zh-CN"/>
        </w:rPr>
      </w:pPr>
      <w:r>
        <w:rPr>
          <w:rFonts w:eastAsia="Times New Roman" w:cs="Arial"/>
          <w:bCs/>
          <w:lang w:eastAsia="zh-CN"/>
        </w:rPr>
        <w:t xml:space="preserve">           </w:t>
      </w:r>
      <w:r w:rsidR="000857FD" w:rsidRPr="00E310C8">
        <w:rPr>
          <w:rFonts w:eastAsia="Times New Roman" w:cs="Arial"/>
          <w:bCs/>
          <w:lang w:eastAsia="zh-CN"/>
        </w:rPr>
        <w:t>P/ Contratante</w:t>
      </w:r>
      <w:r w:rsidR="00983920" w:rsidRPr="00E310C8">
        <w:rPr>
          <w:rFonts w:eastAsia="Times New Roman" w:cs="Arial"/>
          <w:bCs/>
          <w:lang w:eastAsia="zh-CN"/>
        </w:rPr>
        <w:tab/>
      </w:r>
      <w:r w:rsidR="00983920" w:rsidRPr="00E310C8">
        <w:rPr>
          <w:rFonts w:eastAsia="Times New Roman" w:cs="Arial"/>
          <w:bCs/>
          <w:lang w:eastAsia="zh-CN"/>
        </w:rPr>
        <w:tab/>
      </w:r>
      <w:r w:rsidR="00983920" w:rsidRPr="00E310C8">
        <w:rPr>
          <w:rFonts w:eastAsia="Times New Roman" w:cs="Arial"/>
          <w:bCs/>
          <w:lang w:eastAsia="zh-CN"/>
        </w:rPr>
        <w:tab/>
      </w:r>
      <w:r w:rsidR="00983920" w:rsidRPr="00E310C8">
        <w:rPr>
          <w:rFonts w:eastAsia="Times New Roman" w:cs="Arial"/>
          <w:bCs/>
          <w:lang w:eastAsia="zh-CN"/>
        </w:rPr>
        <w:tab/>
      </w:r>
      <w:r w:rsidR="00983920" w:rsidRPr="00E310C8">
        <w:rPr>
          <w:rFonts w:eastAsia="Times New Roman" w:cs="Arial"/>
          <w:bCs/>
          <w:lang w:eastAsia="zh-CN"/>
        </w:rPr>
        <w:tab/>
      </w:r>
      <w:r>
        <w:rPr>
          <w:rFonts w:eastAsia="Times New Roman" w:cs="Arial"/>
          <w:bCs/>
          <w:lang w:eastAsia="zh-CN"/>
        </w:rPr>
        <w:tab/>
        <w:t xml:space="preserve">               </w:t>
      </w:r>
      <w:r w:rsidR="00983920" w:rsidRPr="00E310C8">
        <w:rPr>
          <w:rFonts w:eastAsia="Times New Roman" w:cs="Arial"/>
          <w:bCs/>
          <w:lang w:eastAsia="zh-CN"/>
        </w:rPr>
        <w:t>P/ Contratada</w:t>
      </w:r>
    </w:p>
    <w:p w:rsidR="000857FD" w:rsidRPr="00E310C8" w:rsidRDefault="000857FD" w:rsidP="00983920">
      <w:pPr>
        <w:widowControl w:val="0"/>
        <w:suppressAutoHyphens/>
        <w:autoSpaceDE w:val="0"/>
        <w:autoSpaceDN w:val="0"/>
        <w:adjustRightInd w:val="0"/>
        <w:spacing w:after="0" w:line="240" w:lineRule="auto"/>
        <w:jc w:val="both"/>
        <w:rPr>
          <w:rFonts w:eastAsia="Times New Roman" w:cs="Arial"/>
          <w:bCs/>
          <w:lang w:eastAsia="zh-CN"/>
        </w:rPr>
      </w:pPr>
    </w:p>
    <w:p w:rsidR="000857FD" w:rsidRPr="00E310C8" w:rsidRDefault="000857FD" w:rsidP="00983920">
      <w:pPr>
        <w:widowControl w:val="0"/>
        <w:suppressAutoHyphens/>
        <w:autoSpaceDE w:val="0"/>
        <w:autoSpaceDN w:val="0"/>
        <w:adjustRightInd w:val="0"/>
        <w:spacing w:after="0" w:line="240" w:lineRule="auto"/>
        <w:jc w:val="both"/>
        <w:rPr>
          <w:rFonts w:eastAsia="Times New Roman" w:cs="Arial"/>
          <w:b/>
          <w:bCs/>
          <w:u w:val="single"/>
          <w:lang w:eastAsia="zh-CN"/>
        </w:rPr>
      </w:pPr>
      <w:r w:rsidRPr="00E310C8">
        <w:rPr>
          <w:rFonts w:eastAsia="Times New Roman" w:cs="Arial"/>
          <w:b/>
          <w:bCs/>
          <w:u w:val="single"/>
          <w:lang w:eastAsia="zh-CN"/>
        </w:rPr>
        <w:t>Testemunhas:</w:t>
      </w:r>
    </w:p>
    <w:p w:rsidR="000857FD" w:rsidRDefault="000857FD" w:rsidP="00983920">
      <w:pPr>
        <w:widowControl w:val="0"/>
        <w:suppressAutoHyphens/>
        <w:autoSpaceDE w:val="0"/>
        <w:autoSpaceDN w:val="0"/>
        <w:adjustRightInd w:val="0"/>
        <w:spacing w:after="0" w:line="240" w:lineRule="auto"/>
        <w:jc w:val="both"/>
        <w:rPr>
          <w:rFonts w:eastAsia="Times New Roman" w:cs="Arial"/>
          <w:b/>
          <w:bCs/>
          <w:u w:val="single"/>
          <w:lang w:eastAsia="zh-CN"/>
        </w:rPr>
      </w:pPr>
    </w:p>
    <w:p w:rsidR="00280C66" w:rsidRPr="00E310C8" w:rsidRDefault="00280C66" w:rsidP="00983920">
      <w:pPr>
        <w:widowControl w:val="0"/>
        <w:suppressAutoHyphens/>
        <w:autoSpaceDE w:val="0"/>
        <w:autoSpaceDN w:val="0"/>
        <w:adjustRightInd w:val="0"/>
        <w:spacing w:after="0" w:line="240" w:lineRule="auto"/>
        <w:jc w:val="both"/>
        <w:rPr>
          <w:rFonts w:eastAsia="Times New Roman" w:cs="Arial"/>
          <w:b/>
          <w:bCs/>
          <w:u w:val="single"/>
          <w:lang w:eastAsia="zh-CN"/>
        </w:rPr>
      </w:pPr>
    </w:p>
    <w:p w:rsidR="009741A8" w:rsidRPr="009741A8" w:rsidRDefault="000857FD" w:rsidP="009741A8">
      <w:pPr>
        <w:widowControl w:val="0"/>
        <w:suppressAutoHyphens/>
        <w:autoSpaceDE w:val="0"/>
        <w:autoSpaceDN w:val="0"/>
        <w:adjustRightInd w:val="0"/>
        <w:spacing w:after="0" w:line="240" w:lineRule="auto"/>
        <w:jc w:val="both"/>
        <w:rPr>
          <w:rFonts w:eastAsia="Times New Roman" w:cs="Arial"/>
          <w:b/>
          <w:bCs/>
          <w:lang w:eastAsia="zh-CN"/>
        </w:rPr>
      </w:pPr>
      <w:r w:rsidRPr="009741A8">
        <w:rPr>
          <w:rFonts w:eastAsia="Times New Roman" w:cs="Arial"/>
          <w:b/>
          <w:bCs/>
          <w:lang w:eastAsia="zh-CN"/>
        </w:rPr>
        <w:t>_______________________</w:t>
      </w:r>
      <w:r w:rsidR="009741A8" w:rsidRPr="009741A8">
        <w:rPr>
          <w:rFonts w:eastAsia="Times New Roman" w:cs="Arial"/>
          <w:b/>
          <w:bCs/>
          <w:lang w:eastAsia="zh-CN"/>
        </w:rPr>
        <w:tab/>
      </w:r>
      <w:r w:rsidR="009741A8" w:rsidRPr="009741A8">
        <w:rPr>
          <w:rFonts w:eastAsia="Times New Roman" w:cs="Arial"/>
          <w:b/>
          <w:bCs/>
          <w:lang w:eastAsia="zh-CN"/>
        </w:rPr>
        <w:tab/>
      </w:r>
      <w:r w:rsidR="009741A8" w:rsidRPr="009741A8">
        <w:rPr>
          <w:rFonts w:eastAsia="Times New Roman" w:cs="Arial"/>
          <w:b/>
          <w:bCs/>
          <w:lang w:eastAsia="zh-CN"/>
        </w:rPr>
        <w:tab/>
      </w:r>
      <w:r w:rsidR="009741A8" w:rsidRPr="009741A8">
        <w:rPr>
          <w:rFonts w:eastAsia="Times New Roman" w:cs="Arial"/>
          <w:b/>
          <w:bCs/>
          <w:lang w:eastAsia="zh-CN"/>
        </w:rPr>
        <w:tab/>
      </w:r>
      <w:r w:rsidR="009741A8" w:rsidRPr="009741A8">
        <w:rPr>
          <w:rFonts w:eastAsia="Times New Roman" w:cs="Arial"/>
          <w:b/>
          <w:bCs/>
          <w:lang w:eastAsia="zh-CN"/>
        </w:rPr>
        <w:tab/>
        <w:t>_______________________</w:t>
      </w:r>
    </w:p>
    <w:p w:rsidR="000857FD" w:rsidRPr="00E310C8" w:rsidRDefault="000857FD" w:rsidP="00983920">
      <w:pPr>
        <w:widowControl w:val="0"/>
        <w:suppressAutoHyphens/>
        <w:autoSpaceDE w:val="0"/>
        <w:autoSpaceDN w:val="0"/>
        <w:adjustRightInd w:val="0"/>
        <w:spacing w:after="0" w:line="240" w:lineRule="auto"/>
        <w:jc w:val="both"/>
        <w:rPr>
          <w:rFonts w:eastAsia="Times New Roman" w:cs="Arial"/>
          <w:bCs/>
          <w:lang w:eastAsia="zh-CN"/>
        </w:rPr>
      </w:pPr>
      <w:r w:rsidRPr="00E310C8">
        <w:rPr>
          <w:rFonts w:eastAsia="Times New Roman" w:cs="Arial"/>
          <w:bCs/>
          <w:lang w:eastAsia="zh-CN"/>
        </w:rPr>
        <w:t>Nome</w:t>
      </w:r>
      <w:r w:rsidR="00280C66">
        <w:rPr>
          <w:rFonts w:eastAsia="Times New Roman" w:cs="Arial"/>
          <w:bCs/>
          <w:lang w:eastAsia="zh-CN"/>
        </w:rPr>
        <w:t>: Débora Silvano de Camargo</w:t>
      </w:r>
      <w:r w:rsidR="009741A8">
        <w:rPr>
          <w:rFonts w:eastAsia="Times New Roman" w:cs="Arial"/>
          <w:bCs/>
          <w:lang w:eastAsia="zh-CN"/>
        </w:rPr>
        <w:tab/>
      </w:r>
      <w:r w:rsidR="009741A8">
        <w:rPr>
          <w:rFonts w:eastAsia="Times New Roman" w:cs="Arial"/>
          <w:bCs/>
          <w:lang w:eastAsia="zh-CN"/>
        </w:rPr>
        <w:tab/>
      </w:r>
      <w:r w:rsidR="009741A8">
        <w:rPr>
          <w:rFonts w:eastAsia="Times New Roman" w:cs="Arial"/>
          <w:bCs/>
          <w:lang w:eastAsia="zh-CN"/>
        </w:rPr>
        <w:tab/>
      </w:r>
      <w:r w:rsidR="009741A8">
        <w:rPr>
          <w:rFonts w:eastAsia="Times New Roman" w:cs="Arial"/>
          <w:bCs/>
          <w:lang w:eastAsia="zh-CN"/>
        </w:rPr>
        <w:tab/>
      </w:r>
      <w:r w:rsidR="009741A8" w:rsidRPr="00E310C8">
        <w:rPr>
          <w:rFonts w:eastAsia="Times New Roman" w:cs="Arial"/>
          <w:bCs/>
          <w:lang w:eastAsia="zh-CN"/>
        </w:rPr>
        <w:t>Nome</w:t>
      </w:r>
      <w:r w:rsidR="00280C66">
        <w:rPr>
          <w:rFonts w:eastAsia="Times New Roman" w:cs="Arial"/>
          <w:bCs/>
          <w:lang w:eastAsia="zh-CN"/>
        </w:rPr>
        <w:t>: Lucas Felipe Ferraz</w:t>
      </w:r>
    </w:p>
    <w:p w:rsidR="000857FD" w:rsidRPr="00280C66" w:rsidRDefault="000857FD" w:rsidP="00983920">
      <w:pPr>
        <w:widowControl w:val="0"/>
        <w:suppressAutoHyphens/>
        <w:autoSpaceDE w:val="0"/>
        <w:autoSpaceDN w:val="0"/>
        <w:adjustRightInd w:val="0"/>
        <w:spacing w:after="0" w:line="240" w:lineRule="auto"/>
        <w:jc w:val="both"/>
        <w:rPr>
          <w:rFonts w:eastAsia="Times New Roman" w:cs="Arial"/>
          <w:bCs/>
          <w:lang w:val="en-US" w:eastAsia="zh-CN"/>
        </w:rPr>
      </w:pPr>
      <w:r w:rsidRPr="00280C66">
        <w:rPr>
          <w:rFonts w:eastAsia="Times New Roman" w:cs="Arial"/>
          <w:bCs/>
          <w:lang w:val="en-US" w:eastAsia="zh-CN"/>
        </w:rPr>
        <w:t>R.G.:</w:t>
      </w:r>
      <w:r w:rsidR="00280C66" w:rsidRPr="00280C66">
        <w:rPr>
          <w:rFonts w:eastAsia="Times New Roman" w:cs="Arial"/>
          <w:bCs/>
          <w:lang w:val="en-US" w:eastAsia="zh-CN"/>
        </w:rPr>
        <w:t xml:space="preserve"> 44.590.885-3 SSP/SP</w:t>
      </w:r>
      <w:r w:rsidR="009741A8" w:rsidRPr="00280C66">
        <w:rPr>
          <w:rFonts w:eastAsia="Times New Roman" w:cs="Arial"/>
          <w:bCs/>
          <w:lang w:val="en-US" w:eastAsia="zh-CN"/>
        </w:rPr>
        <w:tab/>
      </w:r>
      <w:r w:rsidR="009741A8" w:rsidRPr="00280C66">
        <w:rPr>
          <w:rFonts w:eastAsia="Times New Roman" w:cs="Arial"/>
          <w:bCs/>
          <w:lang w:val="en-US" w:eastAsia="zh-CN"/>
        </w:rPr>
        <w:tab/>
      </w:r>
      <w:r w:rsidR="009741A8" w:rsidRPr="00280C66">
        <w:rPr>
          <w:rFonts w:eastAsia="Times New Roman" w:cs="Arial"/>
          <w:bCs/>
          <w:lang w:val="en-US" w:eastAsia="zh-CN"/>
        </w:rPr>
        <w:tab/>
      </w:r>
      <w:r w:rsidR="009741A8" w:rsidRPr="00280C66">
        <w:rPr>
          <w:rFonts w:eastAsia="Times New Roman" w:cs="Arial"/>
          <w:bCs/>
          <w:lang w:val="en-US" w:eastAsia="zh-CN"/>
        </w:rPr>
        <w:tab/>
      </w:r>
      <w:r w:rsidR="009741A8" w:rsidRPr="00280C66">
        <w:rPr>
          <w:rFonts w:eastAsia="Times New Roman" w:cs="Arial"/>
          <w:bCs/>
          <w:lang w:val="en-US" w:eastAsia="zh-CN"/>
        </w:rPr>
        <w:tab/>
        <w:t>R.G.:</w:t>
      </w:r>
      <w:r w:rsidR="00280C66" w:rsidRPr="00280C66">
        <w:rPr>
          <w:rFonts w:eastAsia="Times New Roman" w:cs="Arial"/>
          <w:bCs/>
          <w:lang w:val="en-US" w:eastAsia="zh-CN"/>
        </w:rPr>
        <w:t xml:space="preserve"> 38.340.594-4 SSP/SP</w:t>
      </w:r>
    </w:p>
    <w:p w:rsidR="00280C66" w:rsidRPr="00280C66" w:rsidRDefault="00280C66" w:rsidP="000857FD">
      <w:pPr>
        <w:widowControl w:val="0"/>
        <w:suppressAutoHyphens/>
        <w:autoSpaceDE w:val="0"/>
        <w:autoSpaceDN w:val="0"/>
        <w:adjustRightInd w:val="0"/>
        <w:spacing w:after="0" w:line="276" w:lineRule="auto"/>
        <w:jc w:val="center"/>
        <w:rPr>
          <w:rFonts w:eastAsia="Times New Roman" w:cs="Arial"/>
          <w:b/>
          <w:bCs/>
          <w:u w:val="single"/>
          <w:lang w:val="en-US" w:eastAsia="zh-CN"/>
        </w:rPr>
      </w:pPr>
    </w:p>
    <w:p w:rsidR="00280C66" w:rsidRPr="00280C66" w:rsidRDefault="00280C66" w:rsidP="000857FD">
      <w:pPr>
        <w:widowControl w:val="0"/>
        <w:suppressAutoHyphens/>
        <w:autoSpaceDE w:val="0"/>
        <w:autoSpaceDN w:val="0"/>
        <w:adjustRightInd w:val="0"/>
        <w:spacing w:after="0" w:line="276" w:lineRule="auto"/>
        <w:jc w:val="center"/>
        <w:rPr>
          <w:rFonts w:eastAsia="Times New Roman" w:cs="Arial"/>
          <w:b/>
          <w:bCs/>
          <w:u w:val="single"/>
          <w:lang w:val="en-US" w:eastAsia="zh-CN"/>
        </w:rPr>
      </w:pPr>
      <w:bookmarkStart w:id="0" w:name="_GoBack"/>
      <w:bookmarkEnd w:id="0"/>
    </w:p>
    <w:p w:rsidR="000857FD" w:rsidRPr="00E310C8" w:rsidRDefault="000857FD" w:rsidP="00280C66">
      <w:pPr>
        <w:widowControl w:val="0"/>
        <w:suppressAutoHyphens/>
        <w:autoSpaceDE w:val="0"/>
        <w:autoSpaceDN w:val="0"/>
        <w:adjustRightInd w:val="0"/>
        <w:spacing w:after="0" w:line="276" w:lineRule="auto"/>
        <w:jc w:val="center"/>
        <w:rPr>
          <w:rFonts w:ascii="Arial" w:eastAsia="Times New Roman" w:hAnsi="Arial" w:cs="Arial"/>
          <w:b/>
          <w:bCs/>
          <w:u w:val="single"/>
          <w:lang w:eastAsia="zh-CN"/>
        </w:rPr>
      </w:pPr>
      <w:r w:rsidRPr="00E310C8">
        <w:rPr>
          <w:rFonts w:eastAsia="Times New Roman" w:cs="Arial"/>
          <w:b/>
          <w:bCs/>
          <w:u w:val="single"/>
          <w:lang w:eastAsia="zh-CN"/>
        </w:rPr>
        <w:t>VISTO E APROVADO PELA ASSESSORIA JURÍDICA</w:t>
      </w:r>
    </w:p>
    <w:p w:rsidR="000857FD" w:rsidRPr="00E310C8" w:rsidRDefault="000857FD" w:rsidP="000857FD">
      <w:pPr>
        <w:widowControl w:val="0"/>
        <w:suppressAutoHyphens/>
        <w:autoSpaceDE w:val="0"/>
        <w:autoSpaceDN w:val="0"/>
        <w:adjustRightInd w:val="0"/>
        <w:spacing w:after="0" w:line="276" w:lineRule="auto"/>
        <w:jc w:val="center"/>
        <w:rPr>
          <w:rFonts w:ascii="Arial" w:eastAsia="Times New Roman" w:hAnsi="Arial" w:cs="Arial"/>
          <w:b/>
          <w:bCs/>
          <w:u w:val="single"/>
          <w:lang w:eastAsia="zh-CN"/>
        </w:rPr>
        <w:sectPr w:rsidR="000857FD" w:rsidRPr="00E310C8" w:rsidSect="008B69A1">
          <w:headerReference w:type="default" r:id="rId7"/>
          <w:footerReference w:type="default" r:id="rId8"/>
          <w:type w:val="continuous"/>
          <w:pgSz w:w="11906" w:h="16838"/>
          <w:pgMar w:top="1701" w:right="1134" w:bottom="1134" w:left="1418" w:header="709" w:footer="709" w:gutter="0"/>
          <w:cols w:space="720"/>
          <w:docGrid w:linePitch="360"/>
        </w:sectPr>
      </w:pPr>
    </w:p>
    <w:p w:rsidR="00E50B55" w:rsidRPr="00E50B55" w:rsidRDefault="00E50B55" w:rsidP="00E50B55">
      <w:pPr>
        <w:spacing w:after="0" w:line="240" w:lineRule="auto"/>
        <w:jc w:val="center"/>
        <w:rPr>
          <w:rFonts w:cs="Arial"/>
          <w:b/>
          <w:bCs/>
          <w:sz w:val="24"/>
          <w:szCs w:val="21"/>
          <w:u w:val="single"/>
        </w:rPr>
      </w:pPr>
      <w:r w:rsidRPr="00E50B55">
        <w:rPr>
          <w:rFonts w:cs="Arial"/>
          <w:b/>
          <w:bCs/>
          <w:sz w:val="24"/>
          <w:szCs w:val="21"/>
          <w:u w:val="single"/>
        </w:rPr>
        <w:lastRenderedPageBreak/>
        <w:t>TERMO DE CIENCIA E NOTIFICAÇÃO</w:t>
      </w:r>
    </w:p>
    <w:p w:rsidR="00E50B55" w:rsidRDefault="00E50B55" w:rsidP="00E50B55">
      <w:pPr>
        <w:spacing w:after="0" w:line="240" w:lineRule="auto"/>
        <w:jc w:val="center"/>
        <w:rPr>
          <w:rFonts w:cs="Arial"/>
          <w:sz w:val="21"/>
          <w:szCs w:val="21"/>
        </w:rPr>
      </w:pPr>
    </w:p>
    <w:p w:rsidR="00E50B55" w:rsidRPr="00CC00B4" w:rsidRDefault="00E50B55" w:rsidP="00E50B55">
      <w:pPr>
        <w:spacing w:after="0" w:line="240" w:lineRule="auto"/>
        <w:jc w:val="both"/>
        <w:rPr>
          <w:rFonts w:cs="Arial"/>
        </w:rPr>
      </w:pPr>
      <w:r w:rsidRPr="00CC00B4">
        <w:rPr>
          <w:rFonts w:cs="Arial"/>
        </w:rPr>
        <w:t>Atendimento às Instruções n° 02/2008 do Tribunal de Contas do Estado de São Paulo</w:t>
      </w:r>
    </w:p>
    <w:p w:rsidR="00E50B55" w:rsidRPr="00CC00B4" w:rsidRDefault="00E50B55" w:rsidP="00E50B55">
      <w:pPr>
        <w:pStyle w:val="Corpodetexto2"/>
        <w:spacing w:after="0" w:line="240" w:lineRule="auto"/>
        <w:jc w:val="center"/>
        <w:rPr>
          <w:rFonts w:asciiTheme="minorHAnsi" w:hAnsiTheme="minorHAnsi" w:cs="Arial"/>
          <w:b/>
          <w:bCs/>
          <w:sz w:val="22"/>
          <w:szCs w:val="22"/>
          <w:u w:val="single"/>
        </w:rPr>
      </w:pPr>
    </w:p>
    <w:p w:rsidR="00E50B55" w:rsidRPr="00CC00B4" w:rsidRDefault="00E50B55" w:rsidP="00E50B55">
      <w:pPr>
        <w:spacing w:after="0" w:line="240" w:lineRule="auto"/>
        <w:jc w:val="both"/>
        <w:rPr>
          <w:rFonts w:cs="Arial"/>
          <w:b/>
        </w:rPr>
      </w:pPr>
      <w:r w:rsidRPr="00CC00B4">
        <w:rPr>
          <w:rFonts w:cs="Arial"/>
        </w:rPr>
        <w:t xml:space="preserve">CONTRATANTE: </w:t>
      </w:r>
      <w:r w:rsidRPr="00CC00B4">
        <w:rPr>
          <w:rFonts w:cs="Arial"/>
          <w:b/>
        </w:rPr>
        <w:t>PREFEITURA MUNICIPAL DE REGISTRO</w:t>
      </w:r>
    </w:p>
    <w:p w:rsidR="00E50B55" w:rsidRPr="00CC00B4" w:rsidRDefault="00E50B55" w:rsidP="00E50B55">
      <w:pPr>
        <w:spacing w:after="0" w:line="240" w:lineRule="auto"/>
        <w:jc w:val="both"/>
        <w:rPr>
          <w:rFonts w:cs="Arial"/>
        </w:rPr>
      </w:pPr>
    </w:p>
    <w:p w:rsidR="00E50B55" w:rsidRPr="00CC00B4" w:rsidRDefault="00E50B55" w:rsidP="00E50B55">
      <w:pPr>
        <w:spacing w:after="0" w:line="240" w:lineRule="auto"/>
        <w:jc w:val="both"/>
        <w:rPr>
          <w:rFonts w:cs="Arial"/>
          <w:b/>
        </w:rPr>
      </w:pPr>
      <w:r w:rsidRPr="00CC00B4">
        <w:rPr>
          <w:rFonts w:cs="Arial"/>
        </w:rPr>
        <w:t>CONTRATADA</w:t>
      </w:r>
      <w:r w:rsidRPr="00CC00B4">
        <w:rPr>
          <w:rFonts w:cs="Arial"/>
          <w:b/>
        </w:rPr>
        <w:t xml:space="preserve">: </w:t>
      </w:r>
      <w:r w:rsidR="00F656BB" w:rsidRPr="00CC00B4">
        <w:rPr>
          <w:rFonts w:eastAsia="Times New Roman" w:cs="Arial"/>
          <w:b/>
          <w:lang w:eastAsia="zh-CN"/>
        </w:rPr>
        <w:t>C.P. DE OLIVEIRA CONSTRUÇÕES</w:t>
      </w:r>
    </w:p>
    <w:p w:rsidR="00E50B55" w:rsidRPr="00CC00B4" w:rsidRDefault="00E50B55" w:rsidP="00E50B55">
      <w:pPr>
        <w:spacing w:after="0" w:line="240" w:lineRule="auto"/>
        <w:jc w:val="both"/>
        <w:rPr>
          <w:rFonts w:cs="Arial"/>
        </w:rPr>
      </w:pPr>
    </w:p>
    <w:p w:rsidR="00E50B55" w:rsidRPr="00CC00B4" w:rsidRDefault="00E50B55" w:rsidP="00E50B55">
      <w:pPr>
        <w:spacing w:after="0" w:line="240" w:lineRule="auto"/>
        <w:jc w:val="both"/>
        <w:rPr>
          <w:rFonts w:cs="Arial"/>
          <w:b/>
        </w:rPr>
      </w:pPr>
      <w:r w:rsidRPr="00CC00B4">
        <w:rPr>
          <w:rFonts w:cs="Arial"/>
        </w:rPr>
        <w:t xml:space="preserve">CONTRATO: </w:t>
      </w:r>
      <w:r w:rsidRPr="00CC00B4">
        <w:rPr>
          <w:rFonts w:cs="Arial"/>
          <w:b/>
        </w:rPr>
        <w:t>Nº 02</w:t>
      </w:r>
      <w:r w:rsidR="00F656BB" w:rsidRPr="00CC00B4">
        <w:rPr>
          <w:rFonts w:cs="Arial"/>
          <w:b/>
        </w:rPr>
        <w:t>8</w:t>
      </w:r>
      <w:r w:rsidRPr="00CC00B4">
        <w:rPr>
          <w:rFonts w:cs="Arial"/>
          <w:b/>
        </w:rPr>
        <w:t>/20</w:t>
      </w:r>
      <w:r w:rsidR="00F656BB" w:rsidRPr="00CC00B4">
        <w:rPr>
          <w:rFonts w:cs="Arial"/>
          <w:b/>
        </w:rPr>
        <w:t>20</w:t>
      </w:r>
      <w:r w:rsidRPr="00CC00B4">
        <w:rPr>
          <w:rFonts w:cs="Arial"/>
          <w:b/>
        </w:rPr>
        <w:t xml:space="preserve"> – </w:t>
      </w:r>
      <w:r w:rsidR="00CC00B4" w:rsidRPr="00CC00B4">
        <w:rPr>
          <w:rFonts w:cs="Arial"/>
          <w:b/>
        </w:rPr>
        <w:t xml:space="preserve">PREGÃO ELETRÔNICO </w:t>
      </w:r>
      <w:r w:rsidRPr="00CC00B4">
        <w:rPr>
          <w:rFonts w:cs="Arial"/>
          <w:b/>
        </w:rPr>
        <w:t>Nº 0</w:t>
      </w:r>
      <w:r w:rsidR="00CC00B4" w:rsidRPr="00CC00B4">
        <w:rPr>
          <w:rFonts w:cs="Arial"/>
          <w:b/>
        </w:rPr>
        <w:t>17</w:t>
      </w:r>
      <w:r w:rsidRPr="00CC00B4">
        <w:rPr>
          <w:rFonts w:cs="Arial"/>
          <w:b/>
        </w:rPr>
        <w:t>/20</w:t>
      </w:r>
      <w:r w:rsidR="00CC00B4" w:rsidRPr="00CC00B4">
        <w:rPr>
          <w:rFonts w:cs="Arial"/>
          <w:b/>
        </w:rPr>
        <w:t>20</w:t>
      </w:r>
    </w:p>
    <w:p w:rsidR="00E50B55" w:rsidRPr="00CC00B4" w:rsidRDefault="00E50B55" w:rsidP="00E50B55">
      <w:pPr>
        <w:spacing w:after="0" w:line="240" w:lineRule="auto"/>
        <w:jc w:val="both"/>
        <w:rPr>
          <w:rFonts w:cs="Arial"/>
          <w:b/>
        </w:rPr>
      </w:pPr>
    </w:p>
    <w:p w:rsidR="00E50B55" w:rsidRPr="00CC00B4" w:rsidRDefault="00E50B55" w:rsidP="00E50B55">
      <w:pPr>
        <w:spacing w:after="0" w:line="240" w:lineRule="auto"/>
        <w:ind w:hanging="11"/>
        <w:jc w:val="both"/>
        <w:rPr>
          <w:rFonts w:cs="Arial"/>
          <w:b/>
        </w:rPr>
      </w:pPr>
      <w:r w:rsidRPr="00CC00B4">
        <w:rPr>
          <w:rFonts w:cs="Arial"/>
        </w:rPr>
        <w:t xml:space="preserve">OBJETO: </w:t>
      </w:r>
      <w:r w:rsidR="00CC00B4" w:rsidRPr="00CC00B4">
        <w:rPr>
          <w:rFonts w:cs="Arial"/>
          <w:b/>
        </w:rPr>
        <w:t>CONTRATAÇÃO DE EMPRESA VISANDO A EXECUÇÃO DE REFORMA OU CONSTRUÇÃO DE RAMPAS DE ACESSIBILIDADE E ADEQUAÇÃO DA CALÇADA EM DIVERSAS RUAS DO MUNICÍPIO DE REGISTRO/SP. SECRETARIA MUNICIPAL DE TRÂNSITO E MOBILIDADE URBANA</w:t>
      </w:r>
    </w:p>
    <w:p w:rsidR="00E50B55" w:rsidRPr="00CC00B4" w:rsidRDefault="00E50B55" w:rsidP="00E50B55">
      <w:pPr>
        <w:spacing w:after="0" w:line="240" w:lineRule="auto"/>
        <w:jc w:val="both"/>
        <w:rPr>
          <w:rFonts w:cs="Arial"/>
        </w:rPr>
      </w:pPr>
    </w:p>
    <w:p w:rsidR="00E50B55" w:rsidRPr="00CC00B4" w:rsidRDefault="00E50B55" w:rsidP="00E50B55">
      <w:pPr>
        <w:spacing w:after="0" w:line="240" w:lineRule="auto"/>
        <w:jc w:val="both"/>
        <w:rPr>
          <w:rFonts w:cs="Arial"/>
        </w:rPr>
      </w:pPr>
      <w:r w:rsidRPr="00CC00B4">
        <w:rPr>
          <w:rFonts w:cs="Arial"/>
        </w:rPr>
        <w:t>ADVOGADO (S</w:t>
      </w:r>
      <w:proofErr w:type="gramStart"/>
      <w:r w:rsidRPr="00CC00B4">
        <w:rPr>
          <w:rFonts w:cs="Arial"/>
        </w:rPr>
        <w:t>):</w:t>
      </w:r>
      <w:r w:rsidRPr="00CC00B4">
        <w:rPr>
          <w:rFonts w:cs="Arial"/>
          <w:b/>
        </w:rPr>
        <w:t>DR.</w:t>
      </w:r>
      <w:proofErr w:type="gramEnd"/>
      <w:r w:rsidRPr="00CC00B4">
        <w:rPr>
          <w:rFonts w:cs="Arial"/>
          <w:b/>
        </w:rPr>
        <w:t xml:space="preserve"> DEMÉTRIUS OLIVEIRA DE MACEDO</w:t>
      </w:r>
    </w:p>
    <w:p w:rsidR="00E50B55" w:rsidRPr="00CC00B4" w:rsidRDefault="00E50B55" w:rsidP="00E50B55">
      <w:pPr>
        <w:spacing w:after="0" w:line="240" w:lineRule="auto"/>
        <w:jc w:val="both"/>
        <w:rPr>
          <w:rFonts w:cs="Arial"/>
        </w:rPr>
      </w:pPr>
      <w:r w:rsidRPr="00CC00B4">
        <w:rPr>
          <w:rFonts w:cs="Arial"/>
        </w:rPr>
        <w:b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E50B55" w:rsidRPr="00CC00B4" w:rsidRDefault="00E50B55" w:rsidP="00E50B55">
      <w:pPr>
        <w:spacing w:after="0" w:line="240" w:lineRule="auto"/>
        <w:jc w:val="both"/>
        <w:rPr>
          <w:rFonts w:cs="Arial"/>
        </w:rPr>
      </w:pPr>
    </w:p>
    <w:p w:rsidR="00E50B55" w:rsidRPr="00CC00B4" w:rsidRDefault="00E50B55" w:rsidP="00E50B55">
      <w:pPr>
        <w:spacing w:after="0" w:line="240" w:lineRule="auto"/>
        <w:jc w:val="both"/>
        <w:rPr>
          <w:rFonts w:cs="Arial"/>
        </w:rPr>
      </w:pPr>
      <w:r w:rsidRPr="00CC00B4">
        <w:rPr>
          <w:rFonts w:cs="Arial"/>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E50B55" w:rsidRPr="00CC00B4" w:rsidRDefault="00E50B55" w:rsidP="00E50B55">
      <w:pPr>
        <w:spacing w:after="0" w:line="240" w:lineRule="auto"/>
        <w:jc w:val="both"/>
        <w:rPr>
          <w:rFonts w:cs="Arial"/>
        </w:rPr>
      </w:pPr>
    </w:p>
    <w:p w:rsidR="00E50B55" w:rsidRPr="00CC00B4" w:rsidRDefault="00E50B55" w:rsidP="00CC00B4">
      <w:pPr>
        <w:spacing w:after="0" w:line="240" w:lineRule="auto"/>
        <w:jc w:val="both"/>
        <w:rPr>
          <w:rFonts w:cs="Arial"/>
        </w:rPr>
      </w:pPr>
      <w:r w:rsidRPr="00CC00B4">
        <w:rPr>
          <w:rFonts w:cs="Arial"/>
        </w:rPr>
        <w:t xml:space="preserve">Registro, </w:t>
      </w:r>
      <w:r w:rsidR="00CC00B4" w:rsidRPr="00CC00B4">
        <w:rPr>
          <w:rFonts w:cs="Arial"/>
        </w:rPr>
        <w:t>30</w:t>
      </w:r>
      <w:r w:rsidRPr="00CC00B4">
        <w:rPr>
          <w:rFonts w:cs="Arial"/>
        </w:rPr>
        <w:t xml:space="preserve"> de </w:t>
      </w:r>
      <w:r w:rsidR="00CC00B4" w:rsidRPr="00CC00B4">
        <w:rPr>
          <w:rFonts w:cs="Arial"/>
        </w:rPr>
        <w:t xml:space="preserve">março </w:t>
      </w:r>
      <w:r w:rsidRPr="00CC00B4">
        <w:rPr>
          <w:rFonts w:cs="Arial"/>
        </w:rPr>
        <w:t>de 20</w:t>
      </w:r>
      <w:r w:rsidR="00CC00B4" w:rsidRPr="00CC00B4">
        <w:rPr>
          <w:rFonts w:cs="Arial"/>
        </w:rPr>
        <w:t>20</w:t>
      </w:r>
      <w:r w:rsidRPr="00CC00B4">
        <w:rPr>
          <w:rFonts w:cs="Arial"/>
        </w:rPr>
        <w:t>.</w:t>
      </w:r>
    </w:p>
    <w:p w:rsidR="00E50B55" w:rsidRPr="00CC00B4" w:rsidRDefault="00E50B55" w:rsidP="00CC00B4">
      <w:pPr>
        <w:spacing w:after="0" w:line="240" w:lineRule="auto"/>
        <w:jc w:val="both"/>
        <w:rPr>
          <w:rFonts w:cs="Arial"/>
        </w:rPr>
      </w:pPr>
    </w:p>
    <w:p w:rsidR="00CC00B4" w:rsidRPr="00CC00B4" w:rsidRDefault="00CC00B4" w:rsidP="00CC00B4">
      <w:pPr>
        <w:spacing w:after="0" w:line="240" w:lineRule="auto"/>
        <w:jc w:val="both"/>
        <w:rPr>
          <w:rFonts w:cs="Arial"/>
          <w:b/>
          <w:u w:val="single"/>
        </w:rPr>
      </w:pPr>
      <w:r w:rsidRPr="00CC00B4">
        <w:rPr>
          <w:rFonts w:cs="Arial"/>
          <w:b/>
          <w:u w:val="single"/>
        </w:rPr>
        <w:t>ÓRGÃO GERENCIADOR</w:t>
      </w:r>
    </w:p>
    <w:p w:rsidR="00CC00B4" w:rsidRPr="00CC00B4" w:rsidRDefault="00CC00B4" w:rsidP="00CC00B4">
      <w:pPr>
        <w:spacing w:after="0" w:line="240" w:lineRule="auto"/>
        <w:jc w:val="both"/>
        <w:rPr>
          <w:rFonts w:cs="Arial"/>
        </w:rPr>
      </w:pPr>
    </w:p>
    <w:p w:rsidR="00CC00B4" w:rsidRPr="00CC00B4" w:rsidRDefault="00CC00B4" w:rsidP="00CC00B4">
      <w:pPr>
        <w:spacing w:after="0" w:line="240" w:lineRule="auto"/>
        <w:jc w:val="both"/>
        <w:rPr>
          <w:rFonts w:cs="Arial"/>
          <w:lang w:eastAsia="pt-BR"/>
        </w:rPr>
      </w:pPr>
      <w:r w:rsidRPr="00CC00B4">
        <w:rPr>
          <w:rFonts w:cs="Arial"/>
          <w:lang w:eastAsia="pt-BR"/>
        </w:rPr>
        <w:t xml:space="preserve">NOME E CARGO: </w:t>
      </w:r>
      <w:r w:rsidRPr="00CC00B4">
        <w:rPr>
          <w:rFonts w:cs="Arial"/>
          <w:b/>
          <w:lang w:eastAsia="pt-BR"/>
        </w:rPr>
        <w:t xml:space="preserve">GILSON WAGNER FANTIN – Prefeito Municipal </w:t>
      </w:r>
    </w:p>
    <w:p w:rsidR="00CC00B4" w:rsidRPr="00CC00B4" w:rsidRDefault="00CC00B4" w:rsidP="00CC00B4">
      <w:pPr>
        <w:spacing w:after="0" w:line="240" w:lineRule="auto"/>
        <w:jc w:val="both"/>
        <w:rPr>
          <w:rFonts w:cs="Arial"/>
          <w:b/>
          <w:lang w:eastAsia="pt-BR"/>
        </w:rPr>
      </w:pPr>
      <w:r w:rsidRPr="00CC00B4">
        <w:rPr>
          <w:rFonts w:cs="Arial"/>
          <w:lang w:eastAsia="pt-BR"/>
        </w:rPr>
        <w:t>E-MAIL INSTITUCIONAL</w:t>
      </w:r>
      <w:r w:rsidRPr="00CC00B4">
        <w:rPr>
          <w:rFonts w:cs="Arial"/>
          <w:b/>
          <w:lang w:eastAsia="pt-BR"/>
        </w:rPr>
        <w:t xml:space="preserve">: </w:t>
      </w:r>
      <w:hyperlink r:id="rId9" w:history="1">
        <w:r w:rsidRPr="00CC00B4">
          <w:rPr>
            <w:rStyle w:val="Hyperlink"/>
            <w:rFonts w:cs="Arial"/>
          </w:rPr>
          <w:t>prefeitogilson@registro.sp.gov.br</w:t>
        </w:r>
      </w:hyperlink>
    </w:p>
    <w:p w:rsidR="00CC00B4" w:rsidRPr="00CC00B4" w:rsidRDefault="00CC00B4" w:rsidP="00CC00B4">
      <w:pPr>
        <w:spacing w:after="0" w:line="240" w:lineRule="auto"/>
        <w:jc w:val="both"/>
        <w:rPr>
          <w:rFonts w:cs="Arial"/>
          <w:lang w:eastAsia="pt-BR"/>
        </w:rPr>
      </w:pPr>
      <w:r w:rsidRPr="00CC00B4">
        <w:rPr>
          <w:rFonts w:cs="Arial"/>
          <w:lang w:eastAsia="pt-BR"/>
        </w:rPr>
        <w:t xml:space="preserve">E-MAIL PESSOAL: </w:t>
      </w:r>
      <w:hyperlink r:id="rId10" w:history="1">
        <w:r w:rsidRPr="00CC00B4">
          <w:rPr>
            <w:rStyle w:val="Hyperlink"/>
            <w:rFonts w:cs="Arial"/>
          </w:rPr>
          <w:t>prefeitogilson@gmail.com</w:t>
        </w:r>
      </w:hyperlink>
    </w:p>
    <w:p w:rsidR="00E50B55" w:rsidRPr="00CC00B4" w:rsidRDefault="00E50B55" w:rsidP="00E50B55">
      <w:pPr>
        <w:spacing w:after="0" w:line="240" w:lineRule="auto"/>
        <w:jc w:val="both"/>
        <w:rPr>
          <w:rFonts w:cs="Arial"/>
        </w:rPr>
      </w:pPr>
    </w:p>
    <w:p w:rsidR="00E50B55" w:rsidRPr="00CC00B4" w:rsidRDefault="00E50B55" w:rsidP="00E50B55">
      <w:pPr>
        <w:spacing w:after="0" w:line="240" w:lineRule="auto"/>
        <w:jc w:val="both"/>
        <w:rPr>
          <w:rFonts w:cs="Arial"/>
        </w:rPr>
      </w:pPr>
    </w:p>
    <w:p w:rsidR="00E50B55" w:rsidRPr="00CC00B4" w:rsidRDefault="00E50B55" w:rsidP="00E50B55">
      <w:pPr>
        <w:spacing w:after="0" w:line="240" w:lineRule="auto"/>
        <w:jc w:val="both"/>
        <w:rPr>
          <w:rFonts w:cs="Arial"/>
        </w:rPr>
      </w:pPr>
      <w:r w:rsidRPr="00CC00B4">
        <w:rPr>
          <w:rFonts w:cs="Arial"/>
        </w:rPr>
        <w:t>ASSINATURA: ________________________________</w:t>
      </w:r>
    </w:p>
    <w:p w:rsidR="00E50B55" w:rsidRPr="00CC00B4" w:rsidRDefault="00E50B55" w:rsidP="00E50B55">
      <w:pPr>
        <w:spacing w:after="0" w:line="240" w:lineRule="auto"/>
        <w:jc w:val="both"/>
        <w:rPr>
          <w:rFonts w:cs="Arial"/>
        </w:rPr>
      </w:pPr>
    </w:p>
    <w:p w:rsidR="00E50B55" w:rsidRPr="00CC00B4" w:rsidRDefault="00E50B55" w:rsidP="00E50B55">
      <w:pPr>
        <w:spacing w:after="0" w:line="240" w:lineRule="auto"/>
        <w:rPr>
          <w:rFonts w:cs="Arial"/>
          <w:b/>
          <w:u w:val="single"/>
        </w:rPr>
      </w:pPr>
      <w:r w:rsidRPr="00CC00B4">
        <w:rPr>
          <w:rFonts w:cs="Arial"/>
          <w:b/>
          <w:u w:val="single"/>
        </w:rPr>
        <w:t>CONTRATADA</w:t>
      </w:r>
    </w:p>
    <w:p w:rsidR="00E50B55" w:rsidRPr="00CC00B4" w:rsidRDefault="00E50B55" w:rsidP="00E50B55">
      <w:pPr>
        <w:spacing w:after="0" w:line="240" w:lineRule="auto"/>
        <w:rPr>
          <w:rFonts w:cs="Arial"/>
        </w:rPr>
      </w:pPr>
    </w:p>
    <w:p w:rsidR="00E50B55" w:rsidRPr="00CC00B4" w:rsidRDefault="00E50B55" w:rsidP="00E50B55">
      <w:pPr>
        <w:spacing w:after="0" w:line="240" w:lineRule="auto"/>
        <w:jc w:val="both"/>
        <w:rPr>
          <w:rFonts w:cs="Arial"/>
          <w:b/>
          <w:lang w:eastAsia="pt-BR"/>
        </w:rPr>
      </w:pPr>
      <w:r w:rsidRPr="00CC00B4">
        <w:rPr>
          <w:rFonts w:cs="Arial"/>
        </w:rPr>
        <w:t xml:space="preserve">NOME E CARGO: </w:t>
      </w:r>
      <w:r w:rsidR="00CC00B4" w:rsidRPr="00CC00B4">
        <w:rPr>
          <w:rFonts w:cs="Arial"/>
          <w:b/>
          <w:lang w:eastAsia="pt-BR"/>
        </w:rPr>
        <w:t>CIBERI PEDROSO DE OLIVEIRA</w:t>
      </w:r>
      <w:r w:rsidR="00CC00B4" w:rsidRPr="00CC00B4">
        <w:rPr>
          <w:rFonts w:cs="Arial"/>
          <w:b/>
          <w:lang w:eastAsia="pt-BR"/>
        </w:rPr>
        <w:t xml:space="preserve"> </w:t>
      </w:r>
      <w:r w:rsidR="00CC00B4">
        <w:rPr>
          <w:rFonts w:cs="Arial"/>
          <w:b/>
          <w:lang w:eastAsia="pt-BR"/>
        </w:rPr>
        <w:t>–</w:t>
      </w:r>
      <w:r w:rsidRPr="00CC00B4">
        <w:rPr>
          <w:rFonts w:cs="Arial"/>
          <w:b/>
          <w:lang w:eastAsia="pt-BR"/>
        </w:rPr>
        <w:t xml:space="preserve"> </w:t>
      </w:r>
      <w:r w:rsidR="00CC00B4">
        <w:rPr>
          <w:rFonts w:cs="Arial"/>
          <w:b/>
          <w:lang w:eastAsia="pt-BR"/>
        </w:rPr>
        <w:t>REPRESENTANTE LEGAL</w:t>
      </w:r>
    </w:p>
    <w:p w:rsidR="00E50B55" w:rsidRPr="00CC00B4" w:rsidRDefault="00E50B55" w:rsidP="00E50B55">
      <w:pPr>
        <w:spacing w:after="0" w:line="240" w:lineRule="auto"/>
        <w:jc w:val="both"/>
        <w:rPr>
          <w:rFonts w:cs="Arial"/>
          <w:b/>
        </w:rPr>
      </w:pPr>
      <w:r w:rsidRPr="00CC00B4">
        <w:rPr>
          <w:rFonts w:cs="Arial"/>
        </w:rPr>
        <w:t xml:space="preserve">E-MAIL INSTITUCIONAL: </w:t>
      </w:r>
      <w:r w:rsidR="00CC00B4">
        <w:rPr>
          <w:rStyle w:val="Hyperlink"/>
          <w:rFonts w:cs="Arial"/>
          <w:b/>
        </w:rPr>
        <w:t>civianconstrucoes@gmail.com</w:t>
      </w:r>
    </w:p>
    <w:p w:rsidR="00E50B55" w:rsidRPr="00CC00B4" w:rsidRDefault="00E50B55" w:rsidP="00E50B55">
      <w:pPr>
        <w:spacing w:after="0" w:line="240" w:lineRule="auto"/>
        <w:jc w:val="both"/>
        <w:rPr>
          <w:rFonts w:cs="Arial"/>
        </w:rPr>
      </w:pPr>
      <w:r w:rsidRPr="00CC00B4">
        <w:rPr>
          <w:rFonts w:cs="Arial"/>
        </w:rPr>
        <w:t>E-MAIL PESSOAL:</w:t>
      </w:r>
      <w:r w:rsidR="00CC00B4">
        <w:rPr>
          <w:rStyle w:val="Hyperlink"/>
          <w:rFonts w:cs="Arial"/>
          <w:b/>
        </w:rPr>
        <w:t xml:space="preserve"> antoniociberivitoria@gmail.com</w:t>
      </w:r>
    </w:p>
    <w:p w:rsidR="00E50B55" w:rsidRPr="00CC00B4" w:rsidRDefault="00E50B55" w:rsidP="00E50B55">
      <w:pPr>
        <w:spacing w:after="0" w:line="240" w:lineRule="auto"/>
        <w:rPr>
          <w:rFonts w:cs="Arial"/>
        </w:rPr>
      </w:pPr>
    </w:p>
    <w:p w:rsidR="00E50B55" w:rsidRPr="00CC00B4" w:rsidRDefault="00E50B55" w:rsidP="00E50B55">
      <w:pPr>
        <w:spacing w:after="0" w:line="240" w:lineRule="auto"/>
        <w:rPr>
          <w:rFonts w:cs="Arial"/>
        </w:rPr>
      </w:pPr>
    </w:p>
    <w:p w:rsidR="00E50B55" w:rsidRPr="00CC00B4" w:rsidRDefault="00E50B55" w:rsidP="00E50B55">
      <w:pPr>
        <w:spacing w:after="0" w:line="240" w:lineRule="auto"/>
        <w:rPr>
          <w:rFonts w:cs="Arial"/>
        </w:rPr>
      </w:pPr>
      <w:r w:rsidRPr="00CC00B4">
        <w:rPr>
          <w:rFonts w:cs="Arial"/>
        </w:rPr>
        <w:t xml:space="preserve">ASSINATURA: ________________________________ </w:t>
      </w:r>
    </w:p>
    <w:p w:rsidR="00E50B55" w:rsidRPr="00CC00B4" w:rsidRDefault="00E50B55" w:rsidP="00E50B55">
      <w:pPr>
        <w:spacing w:after="0" w:line="240" w:lineRule="auto"/>
        <w:rPr>
          <w:rFonts w:cs="Arial"/>
        </w:rPr>
        <w:sectPr w:rsidR="00E50B55" w:rsidRPr="00CC00B4" w:rsidSect="00F656BB">
          <w:headerReference w:type="default" r:id="rId11"/>
          <w:footerReference w:type="default" r:id="rId12"/>
          <w:type w:val="continuous"/>
          <w:pgSz w:w="11907" w:h="16840"/>
          <w:pgMar w:top="426" w:right="851" w:bottom="426" w:left="1418" w:header="423" w:footer="307" w:gutter="0"/>
          <w:cols w:space="720"/>
        </w:sectPr>
      </w:pPr>
    </w:p>
    <w:p w:rsidR="00E50B55" w:rsidRPr="002C5BF5" w:rsidRDefault="00E50B55" w:rsidP="00E50B55">
      <w:pPr>
        <w:spacing w:after="0" w:line="240" w:lineRule="auto"/>
        <w:jc w:val="center"/>
        <w:rPr>
          <w:rFonts w:cs="Arial"/>
          <w:b/>
          <w:sz w:val="24"/>
        </w:rPr>
      </w:pPr>
      <w:r w:rsidRPr="002C5BF5">
        <w:rPr>
          <w:rFonts w:cs="Arial"/>
          <w:b/>
          <w:sz w:val="24"/>
        </w:rPr>
        <w:lastRenderedPageBreak/>
        <w:t>AUTORIZAÇÃO PARA INÍCIO DOS SERVIÇOS</w:t>
      </w:r>
    </w:p>
    <w:p w:rsidR="00E50B55" w:rsidRPr="002C5BF5" w:rsidRDefault="00E50B55" w:rsidP="00E50B55">
      <w:pPr>
        <w:spacing w:after="0" w:line="240" w:lineRule="auto"/>
        <w:jc w:val="both"/>
        <w:rPr>
          <w:rFonts w:cs="Arial"/>
          <w:sz w:val="24"/>
        </w:rPr>
      </w:pPr>
    </w:p>
    <w:p w:rsidR="00E50B55" w:rsidRPr="002C5BF5" w:rsidRDefault="00E50B55" w:rsidP="00E50B55">
      <w:pPr>
        <w:spacing w:after="0" w:line="240" w:lineRule="auto"/>
        <w:jc w:val="right"/>
        <w:rPr>
          <w:rFonts w:cs="Arial"/>
          <w:sz w:val="24"/>
        </w:rPr>
      </w:pPr>
      <w:r w:rsidRPr="002C5BF5">
        <w:rPr>
          <w:rFonts w:cs="Arial"/>
          <w:sz w:val="24"/>
        </w:rPr>
        <w:t xml:space="preserve">Registro, </w:t>
      </w:r>
      <w:r w:rsidR="001178E3" w:rsidRPr="002C5BF5">
        <w:rPr>
          <w:rFonts w:cs="Arial"/>
          <w:sz w:val="24"/>
        </w:rPr>
        <w:t>30</w:t>
      </w:r>
      <w:r w:rsidRPr="002C5BF5">
        <w:rPr>
          <w:rFonts w:cs="Arial"/>
          <w:sz w:val="24"/>
        </w:rPr>
        <w:t xml:space="preserve"> de </w:t>
      </w:r>
      <w:r w:rsidR="001178E3" w:rsidRPr="002C5BF5">
        <w:rPr>
          <w:rFonts w:cs="Arial"/>
          <w:sz w:val="24"/>
        </w:rPr>
        <w:t xml:space="preserve">março </w:t>
      </w:r>
      <w:r w:rsidRPr="002C5BF5">
        <w:rPr>
          <w:rFonts w:cs="Arial"/>
          <w:sz w:val="24"/>
        </w:rPr>
        <w:t>de 20</w:t>
      </w:r>
      <w:r w:rsidR="001178E3" w:rsidRPr="002C5BF5">
        <w:rPr>
          <w:rFonts w:cs="Arial"/>
          <w:sz w:val="24"/>
        </w:rPr>
        <w:t>20</w:t>
      </w:r>
      <w:r w:rsidRPr="002C5BF5">
        <w:rPr>
          <w:rFonts w:cs="Arial"/>
          <w:sz w:val="24"/>
        </w:rPr>
        <w:t>.</w:t>
      </w:r>
    </w:p>
    <w:p w:rsidR="00E50B55" w:rsidRPr="002C5BF5" w:rsidRDefault="00E50B55" w:rsidP="00E50B55">
      <w:pPr>
        <w:spacing w:after="0" w:line="240" w:lineRule="auto"/>
        <w:jc w:val="right"/>
        <w:rPr>
          <w:rFonts w:cs="Arial"/>
          <w:sz w:val="24"/>
          <w:highlight w:val="yellow"/>
        </w:rPr>
      </w:pPr>
    </w:p>
    <w:p w:rsidR="00E50B55" w:rsidRPr="002C5BF5" w:rsidRDefault="00E50B55" w:rsidP="00E50B55">
      <w:pPr>
        <w:spacing w:after="0" w:line="240" w:lineRule="auto"/>
        <w:jc w:val="both"/>
        <w:rPr>
          <w:rFonts w:cs="Arial"/>
          <w:sz w:val="24"/>
        </w:rPr>
      </w:pPr>
      <w:r w:rsidRPr="002C5BF5">
        <w:rPr>
          <w:rFonts w:cs="Arial"/>
          <w:sz w:val="24"/>
        </w:rPr>
        <w:t>A</w:t>
      </w:r>
    </w:p>
    <w:p w:rsidR="001178E3" w:rsidRPr="002C5BF5" w:rsidRDefault="001178E3" w:rsidP="00E50B55">
      <w:pPr>
        <w:spacing w:after="0" w:line="240" w:lineRule="auto"/>
        <w:jc w:val="both"/>
        <w:rPr>
          <w:rFonts w:cs="Arial"/>
          <w:sz w:val="24"/>
        </w:rPr>
      </w:pPr>
      <w:r w:rsidRPr="002C5BF5">
        <w:rPr>
          <w:rFonts w:eastAsia="Times New Roman" w:cs="Arial"/>
          <w:b/>
          <w:sz w:val="24"/>
          <w:lang w:eastAsia="zh-CN"/>
        </w:rPr>
        <w:t>C.P. DE OLIVEIRA CONSTRUÇÕES</w:t>
      </w:r>
      <w:r w:rsidRPr="002C5BF5">
        <w:rPr>
          <w:rFonts w:cs="Arial"/>
          <w:sz w:val="24"/>
        </w:rPr>
        <w:t xml:space="preserve"> </w:t>
      </w:r>
    </w:p>
    <w:p w:rsidR="00E50B55" w:rsidRPr="002C5BF5" w:rsidRDefault="001178E3" w:rsidP="00E50B55">
      <w:pPr>
        <w:spacing w:after="0" w:line="240" w:lineRule="auto"/>
        <w:jc w:val="both"/>
        <w:rPr>
          <w:rFonts w:cs="Arial"/>
          <w:sz w:val="24"/>
        </w:rPr>
      </w:pPr>
      <w:r w:rsidRPr="002C5BF5">
        <w:rPr>
          <w:rFonts w:cs="Arial"/>
          <w:sz w:val="24"/>
        </w:rPr>
        <w:t>Eldorado</w:t>
      </w:r>
      <w:r w:rsidR="00E50B55" w:rsidRPr="002C5BF5">
        <w:rPr>
          <w:rFonts w:cs="Arial"/>
          <w:sz w:val="24"/>
        </w:rPr>
        <w:t>/S.P.</w:t>
      </w:r>
    </w:p>
    <w:p w:rsidR="00E50B55" w:rsidRPr="002C5BF5" w:rsidRDefault="00E50B55" w:rsidP="00E50B55">
      <w:pPr>
        <w:spacing w:after="0" w:line="240" w:lineRule="auto"/>
        <w:jc w:val="both"/>
        <w:rPr>
          <w:rFonts w:cs="Arial"/>
          <w:sz w:val="24"/>
        </w:rPr>
      </w:pPr>
    </w:p>
    <w:p w:rsidR="00E50B55" w:rsidRPr="002C5BF5" w:rsidRDefault="00E50B55" w:rsidP="00E50B55">
      <w:pPr>
        <w:spacing w:after="0" w:line="240" w:lineRule="auto"/>
        <w:jc w:val="both"/>
        <w:rPr>
          <w:rFonts w:cs="Arial"/>
          <w:sz w:val="24"/>
        </w:rPr>
      </w:pPr>
      <w:r w:rsidRPr="002C5BF5">
        <w:rPr>
          <w:rFonts w:cs="Arial"/>
          <w:sz w:val="24"/>
        </w:rPr>
        <w:t>REFERENTE CONTRATO Nº 02</w:t>
      </w:r>
      <w:r w:rsidR="001178E3" w:rsidRPr="002C5BF5">
        <w:rPr>
          <w:rFonts w:cs="Arial"/>
          <w:sz w:val="24"/>
        </w:rPr>
        <w:t>8</w:t>
      </w:r>
      <w:r w:rsidRPr="002C5BF5">
        <w:rPr>
          <w:rFonts w:cs="Arial"/>
          <w:sz w:val="24"/>
        </w:rPr>
        <w:t>/20</w:t>
      </w:r>
      <w:r w:rsidR="001178E3" w:rsidRPr="002C5BF5">
        <w:rPr>
          <w:rFonts w:cs="Arial"/>
          <w:sz w:val="24"/>
        </w:rPr>
        <w:t>20</w:t>
      </w:r>
    </w:p>
    <w:p w:rsidR="00E50B55" w:rsidRPr="002C5BF5" w:rsidRDefault="00E50B55" w:rsidP="00E50B55">
      <w:pPr>
        <w:spacing w:after="0" w:line="240" w:lineRule="auto"/>
        <w:jc w:val="both"/>
        <w:rPr>
          <w:rFonts w:cs="Arial"/>
          <w:b/>
          <w:sz w:val="24"/>
          <w:highlight w:val="yellow"/>
        </w:rPr>
      </w:pPr>
    </w:p>
    <w:p w:rsidR="00E50B55" w:rsidRPr="002C5BF5" w:rsidRDefault="00E50B55" w:rsidP="00E50B55">
      <w:pPr>
        <w:spacing w:after="0" w:line="240" w:lineRule="auto"/>
        <w:jc w:val="both"/>
        <w:rPr>
          <w:rFonts w:cs="Arial"/>
          <w:b/>
          <w:sz w:val="24"/>
        </w:rPr>
      </w:pPr>
      <w:r w:rsidRPr="002C5BF5">
        <w:rPr>
          <w:rFonts w:cs="Arial"/>
          <w:b/>
          <w:sz w:val="24"/>
        </w:rPr>
        <w:t xml:space="preserve">VALOR DO CONTRATO: </w:t>
      </w:r>
      <w:r w:rsidRPr="002C5BF5">
        <w:rPr>
          <w:rFonts w:ascii="Calibri" w:hAnsi="Calibri" w:cs="Arial"/>
          <w:b/>
          <w:sz w:val="24"/>
        </w:rPr>
        <w:t>R$ 1</w:t>
      </w:r>
      <w:r w:rsidR="001178E3" w:rsidRPr="002C5BF5">
        <w:rPr>
          <w:rFonts w:ascii="Calibri" w:hAnsi="Calibri" w:cs="Arial"/>
          <w:b/>
          <w:sz w:val="24"/>
        </w:rPr>
        <w:t>14.000,00</w:t>
      </w:r>
      <w:r w:rsidRPr="002C5BF5">
        <w:rPr>
          <w:rFonts w:ascii="Calibri" w:hAnsi="Calibri" w:cs="Arial"/>
          <w:b/>
          <w:sz w:val="24"/>
        </w:rPr>
        <w:t xml:space="preserve"> (</w:t>
      </w:r>
      <w:r w:rsidR="001178E3" w:rsidRPr="002C5BF5">
        <w:rPr>
          <w:rFonts w:ascii="Calibri" w:hAnsi="Calibri" w:cs="Arial"/>
          <w:b/>
          <w:sz w:val="24"/>
        </w:rPr>
        <w:t>cento e quatorze mil reais</w:t>
      </w:r>
      <w:r w:rsidRPr="002C5BF5">
        <w:rPr>
          <w:rFonts w:ascii="Calibri" w:hAnsi="Calibri" w:cs="Arial"/>
          <w:b/>
          <w:sz w:val="24"/>
        </w:rPr>
        <w:t>)</w:t>
      </w:r>
      <w:r w:rsidRPr="002C5BF5">
        <w:rPr>
          <w:rFonts w:cs="Arial"/>
          <w:b/>
          <w:sz w:val="24"/>
        </w:rPr>
        <w:t>.</w:t>
      </w:r>
    </w:p>
    <w:p w:rsidR="00E50B55" w:rsidRPr="002C5BF5" w:rsidRDefault="00E50B55" w:rsidP="00E50B55">
      <w:pPr>
        <w:spacing w:after="0" w:line="240" w:lineRule="auto"/>
        <w:jc w:val="both"/>
        <w:rPr>
          <w:rFonts w:cs="Arial"/>
          <w:b/>
          <w:sz w:val="24"/>
          <w:highlight w:val="yellow"/>
        </w:rPr>
      </w:pPr>
    </w:p>
    <w:p w:rsidR="00E50B55" w:rsidRPr="002C5BF5" w:rsidRDefault="00E50B55" w:rsidP="00E50B55">
      <w:pPr>
        <w:spacing w:after="0" w:line="240" w:lineRule="auto"/>
        <w:ind w:hanging="11"/>
        <w:jc w:val="both"/>
        <w:rPr>
          <w:rFonts w:cs="Arial"/>
          <w:b/>
          <w:sz w:val="24"/>
        </w:rPr>
      </w:pPr>
      <w:r w:rsidRPr="002C5BF5">
        <w:rPr>
          <w:rFonts w:cs="Arial"/>
          <w:sz w:val="24"/>
        </w:rPr>
        <w:t xml:space="preserve">Pela presente </w:t>
      </w:r>
      <w:r w:rsidRPr="002C5BF5">
        <w:rPr>
          <w:rFonts w:cs="Arial"/>
          <w:b/>
          <w:sz w:val="24"/>
        </w:rPr>
        <w:t>AUTORIZAÇÃO DE SERVIÇOS</w:t>
      </w:r>
      <w:r w:rsidRPr="002C5BF5">
        <w:rPr>
          <w:rFonts w:cs="Arial"/>
          <w:sz w:val="24"/>
        </w:rPr>
        <w:t xml:space="preserve">, deverão V. </w:t>
      </w:r>
      <w:proofErr w:type="spellStart"/>
      <w:r w:rsidRPr="002C5BF5">
        <w:rPr>
          <w:rFonts w:cs="Arial"/>
          <w:sz w:val="24"/>
        </w:rPr>
        <w:t>Sª</w:t>
      </w:r>
      <w:proofErr w:type="spellEnd"/>
      <w:r w:rsidRPr="002C5BF5">
        <w:rPr>
          <w:rFonts w:cs="Arial"/>
          <w:sz w:val="24"/>
        </w:rPr>
        <w:t xml:space="preserve">. </w:t>
      </w:r>
      <w:proofErr w:type="gramStart"/>
      <w:r w:rsidRPr="002C5BF5">
        <w:rPr>
          <w:rFonts w:cs="Arial"/>
          <w:sz w:val="24"/>
        </w:rPr>
        <w:t>iniciar</w:t>
      </w:r>
      <w:proofErr w:type="gramEnd"/>
      <w:r w:rsidRPr="002C5BF5">
        <w:rPr>
          <w:rFonts w:cs="Arial"/>
          <w:sz w:val="24"/>
        </w:rPr>
        <w:t xml:space="preserve"> nos termos do Termo de Contrato nº 02</w:t>
      </w:r>
      <w:r w:rsidR="001178E3" w:rsidRPr="002C5BF5">
        <w:rPr>
          <w:rFonts w:cs="Arial"/>
          <w:sz w:val="24"/>
        </w:rPr>
        <w:t>8</w:t>
      </w:r>
      <w:r w:rsidRPr="002C5BF5">
        <w:rPr>
          <w:rFonts w:cs="Arial"/>
          <w:sz w:val="24"/>
        </w:rPr>
        <w:t>/20</w:t>
      </w:r>
      <w:r w:rsidR="001178E3" w:rsidRPr="002C5BF5">
        <w:rPr>
          <w:rFonts w:cs="Arial"/>
          <w:sz w:val="24"/>
        </w:rPr>
        <w:t>20</w:t>
      </w:r>
      <w:r w:rsidRPr="002C5BF5">
        <w:rPr>
          <w:rFonts w:cs="Arial"/>
          <w:sz w:val="24"/>
        </w:rPr>
        <w:t xml:space="preserve"> – </w:t>
      </w:r>
      <w:r w:rsidRPr="002C5BF5">
        <w:rPr>
          <w:rFonts w:cs="Arial"/>
          <w:b/>
          <w:sz w:val="24"/>
        </w:rPr>
        <w:t xml:space="preserve">Referente a </w:t>
      </w:r>
      <w:r w:rsidR="001178E3" w:rsidRPr="002C5BF5">
        <w:rPr>
          <w:rFonts w:cs="Arial"/>
          <w:b/>
          <w:sz w:val="24"/>
        </w:rPr>
        <w:t>contratação de empresa visando a execução de reforma ou construção de rampas de acessibilidade e adequação da calçada em diversas ruas do Município de Registro/SP. Secretaria Municipal de Trânsito e Mobilidade Urbana</w:t>
      </w:r>
      <w:r w:rsidRPr="002C5BF5">
        <w:rPr>
          <w:rFonts w:cs="Arial"/>
          <w:sz w:val="24"/>
        </w:rPr>
        <w:t>, objeto d</w:t>
      </w:r>
      <w:r w:rsidR="001178E3" w:rsidRPr="002C5BF5">
        <w:rPr>
          <w:rFonts w:cs="Arial"/>
          <w:sz w:val="24"/>
        </w:rPr>
        <w:t>o</w:t>
      </w:r>
      <w:r w:rsidRPr="002C5BF5">
        <w:rPr>
          <w:rFonts w:cs="Arial"/>
          <w:sz w:val="24"/>
        </w:rPr>
        <w:t xml:space="preserve"> </w:t>
      </w:r>
      <w:r w:rsidR="001178E3" w:rsidRPr="002C5BF5">
        <w:rPr>
          <w:rFonts w:cs="Arial"/>
          <w:sz w:val="24"/>
        </w:rPr>
        <w:t xml:space="preserve">Pregão Eletrônico </w:t>
      </w:r>
      <w:r w:rsidRPr="002C5BF5">
        <w:rPr>
          <w:rFonts w:cs="Arial"/>
          <w:sz w:val="24"/>
        </w:rPr>
        <w:t>n° 0</w:t>
      </w:r>
      <w:r w:rsidR="001178E3" w:rsidRPr="002C5BF5">
        <w:rPr>
          <w:rFonts w:cs="Arial"/>
          <w:sz w:val="24"/>
        </w:rPr>
        <w:t>17</w:t>
      </w:r>
      <w:r w:rsidRPr="002C5BF5">
        <w:rPr>
          <w:rFonts w:cs="Arial"/>
          <w:sz w:val="24"/>
        </w:rPr>
        <w:t>/20</w:t>
      </w:r>
      <w:r w:rsidR="001178E3" w:rsidRPr="002C5BF5">
        <w:rPr>
          <w:rFonts w:cs="Arial"/>
          <w:sz w:val="24"/>
        </w:rPr>
        <w:t>20</w:t>
      </w:r>
      <w:r w:rsidRPr="002C5BF5">
        <w:rPr>
          <w:rFonts w:cs="Arial"/>
          <w:sz w:val="24"/>
        </w:rPr>
        <w:t xml:space="preserve"> – Processo nº 0</w:t>
      </w:r>
      <w:r w:rsidR="000376D1" w:rsidRPr="002C5BF5">
        <w:rPr>
          <w:rFonts w:cs="Arial"/>
          <w:sz w:val="24"/>
        </w:rPr>
        <w:t>32</w:t>
      </w:r>
      <w:r w:rsidRPr="002C5BF5">
        <w:rPr>
          <w:rFonts w:cs="Arial"/>
          <w:sz w:val="24"/>
        </w:rPr>
        <w:t>/20</w:t>
      </w:r>
      <w:r w:rsidR="000376D1" w:rsidRPr="002C5BF5">
        <w:rPr>
          <w:rFonts w:cs="Arial"/>
          <w:sz w:val="24"/>
        </w:rPr>
        <w:t>20</w:t>
      </w:r>
      <w:r w:rsidRPr="002C5BF5">
        <w:rPr>
          <w:rFonts w:cs="Arial"/>
          <w:sz w:val="24"/>
        </w:rPr>
        <w:t>.</w:t>
      </w:r>
    </w:p>
    <w:p w:rsidR="00E50B55" w:rsidRPr="002C5BF5" w:rsidRDefault="00E50B55" w:rsidP="00E50B55">
      <w:pPr>
        <w:spacing w:after="0" w:line="240" w:lineRule="auto"/>
        <w:jc w:val="both"/>
        <w:rPr>
          <w:rFonts w:cs="Arial"/>
          <w:b/>
          <w:sz w:val="24"/>
          <w:highlight w:val="yellow"/>
          <w:u w:val="single"/>
        </w:rPr>
      </w:pPr>
    </w:p>
    <w:p w:rsidR="00E50B55" w:rsidRPr="002C5BF5" w:rsidRDefault="00E50B55" w:rsidP="00E50B55">
      <w:pPr>
        <w:spacing w:after="0" w:line="240" w:lineRule="auto"/>
        <w:jc w:val="both"/>
        <w:rPr>
          <w:rFonts w:cs="Arial"/>
          <w:sz w:val="24"/>
        </w:rPr>
      </w:pPr>
    </w:p>
    <w:p w:rsidR="00E50B55" w:rsidRPr="002C5BF5" w:rsidRDefault="00E50B55" w:rsidP="00E50B55">
      <w:pPr>
        <w:pStyle w:val="Ttulo3"/>
        <w:spacing w:before="0"/>
        <w:rPr>
          <w:rFonts w:asciiTheme="minorHAnsi" w:hAnsiTheme="minorHAnsi" w:cs="Arial"/>
          <w:color w:val="auto"/>
          <w:szCs w:val="22"/>
        </w:rPr>
      </w:pPr>
      <w:r w:rsidRPr="002C5BF5">
        <w:rPr>
          <w:rFonts w:asciiTheme="minorHAnsi" w:hAnsiTheme="minorHAnsi" w:cs="Arial"/>
          <w:color w:val="auto"/>
          <w:szCs w:val="22"/>
        </w:rPr>
        <w:t xml:space="preserve">Data de início dos serviços: </w:t>
      </w:r>
      <w:r w:rsidRPr="002C5BF5">
        <w:rPr>
          <w:rFonts w:asciiTheme="minorHAnsi" w:hAnsiTheme="minorHAnsi" w:cs="Arial"/>
          <w:b/>
          <w:color w:val="auto"/>
          <w:szCs w:val="22"/>
        </w:rPr>
        <w:t>0</w:t>
      </w:r>
      <w:r w:rsidR="000376D1" w:rsidRPr="002C5BF5">
        <w:rPr>
          <w:rFonts w:asciiTheme="minorHAnsi" w:hAnsiTheme="minorHAnsi" w:cs="Arial"/>
          <w:b/>
          <w:color w:val="auto"/>
          <w:szCs w:val="22"/>
        </w:rPr>
        <w:t>3</w:t>
      </w:r>
      <w:r w:rsidRPr="002C5BF5">
        <w:rPr>
          <w:rFonts w:asciiTheme="minorHAnsi" w:hAnsiTheme="minorHAnsi" w:cs="Arial"/>
          <w:b/>
          <w:color w:val="auto"/>
          <w:szCs w:val="22"/>
        </w:rPr>
        <w:t>/0</w:t>
      </w:r>
      <w:r w:rsidR="000376D1" w:rsidRPr="002C5BF5">
        <w:rPr>
          <w:rFonts w:asciiTheme="minorHAnsi" w:hAnsiTheme="minorHAnsi" w:cs="Arial"/>
          <w:b/>
          <w:color w:val="auto"/>
          <w:szCs w:val="22"/>
        </w:rPr>
        <w:t>4</w:t>
      </w:r>
      <w:r w:rsidRPr="002C5BF5">
        <w:rPr>
          <w:rFonts w:asciiTheme="minorHAnsi" w:hAnsiTheme="minorHAnsi" w:cs="Arial"/>
          <w:b/>
          <w:color w:val="auto"/>
          <w:szCs w:val="22"/>
        </w:rPr>
        <w:t>/2020</w:t>
      </w:r>
    </w:p>
    <w:p w:rsidR="00E50B55" w:rsidRPr="002C5BF5" w:rsidRDefault="00E50B55" w:rsidP="00E50B55">
      <w:pPr>
        <w:pStyle w:val="Ttulo3"/>
        <w:spacing w:before="0"/>
        <w:rPr>
          <w:rFonts w:asciiTheme="minorHAnsi" w:hAnsiTheme="minorHAnsi" w:cs="Arial"/>
          <w:color w:val="auto"/>
          <w:szCs w:val="22"/>
        </w:rPr>
      </w:pPr>
      <w:r w:rsidRPr="002C5BF5">
        <w:rPr>
          <w:rFonts w:asciiTheme="minorHAnsi" w:hAnsiTheme="minorHAnsi" w:cs="Arial"/>
          <w:color w:val="auto"/>
          <w:szCs w:val="22"/>
        </w:rPr>
        <w:t xml:space="preserve">Prazo de Execução do Contrato: </w:t>
      </w:r>
      <w:r w:rsidR="000376D1" w:rsidRPr="002C5BF5">
        <w:rPr>
          <w:rFonts w:asciiTheme="minorHAnsi" w:hAnsiTheme="minorHAnsi" w:cs="Arial"/>
          <w:b/>
          <w:color w:val="auto"/>
          <w:szCs w:val="22"/>
        </w:rPr>
        <w:t>9</w:t>
      </w:r>
      <w:r w:rsidRPr="002C5BF5">
        <w:rPr>
          <w:rFonts w:asciiTheme="minorHAnsi" w:hAnsiTheme="minorHAnsi" w:cs="Arial"/>
          <w:b/>
          <w:color w:val="auto"/>
          <w:szCs w:val="22"/>
        </w:rPr>
        <w:t>0 (</w:t>
      </w:r>
      <w:r w:rsidR="000376D1" w:rsidRPr="002C5BF5">
        <w:rPr>
          <w:rFonts w:asciiTheme="minorHAnsi" w:hAnsiTheme="minorHAnsi" w:cs="Arial"/>
          <w:b/>
          <w:color w:val="auto"/>
          <w:szCs w:val="22"/>
        </w:rPr>
        <w:t>noventa</w:t>
      </w:r>
      <w:r w:rsidRPr="002C5BF5">
        <w:rPr>
          <w:rFonts w:asciiTheme="minorHAnsi" w:hAnsiTheme="minorHAnsi" w:cs="Arial"/>
          <w:b/>
          <w:color w:val="auto"/>
          <w:szCs w:val="22"/>
        </w:rPr>
        <w:t>) dias</w:t>
      </w:r>
    </w:p>
    <w:p w:rsidR="00E50B55" w:rsidRPr="002C5BF5" w:rsidRDefault="00E50B55" w:rsidP="00E50B55">
      <w:pPr>
        <w:pStyle w:val="Ttulo3"/>
        <w:spacing w:before="0"/>
        <w:rPr>
          <w:rFonts w:asciiTheme="minorHAnsi" w:hAnsiTheme="minorHAnsi" w:cs="Arial"/>
          <w:color w:val="auto"/>
          <w:szCs w:val="22"/>
        </w:rPr>
      </w:pPr>
      <w:r w:rsidRPr="002C5BF5">
        <w:rPr>
          <w:rFonts w:asciiTheme="minorHAnsi" w:hAnsiTheme="minorHAnsi" w:cs="Arial"/>
          <w:color w:val="auto"/>
          <w:szCs w:val="22"/>
        </w:rPr>
        <w:t xml:space="preserve">Data do Termino dos serviços: </w:t>
      </w:r>
      <w:r w:rsidR="000376D1" w:rsidRPr="002C5BF5">
        <w:rPr>
          <w:rFonts w:asciiTheme="minorHAnsi" w:hAnsiTheme="minorHAnsi" w:cs="Arial"/>
          <w:b/>
          <w:color w:val="auto"/>
          <w:szCs w:val="22"/>
        </w:rPr>
        <w:t>0</w:t>
      </w:r>
      <w:r w:rsidRPr="002C5BF5">
        <w:rPr>
          <w:rFonts w:asciiTheme="minorHAnsi" w:hAnsiTheme="minorHAnsi" w:cs="Arial"/>
          <w:b/>
          <w:color w:val="auto"/>
          <w:szCs w:val="22"/>
        </w:rPr>
        <w:t>1/0</w:t>
      </w:r>
      <w:r w:rsidR="000376D1" w:rsidRPr="002C5BF5">
        <w:rPr>
          <w:rFonts w:asciiTheme="minorHAnsi" w:hAnsiTheme="minorHAnsi" w:cs="Arial"/>
          <w:b/>
          <w:color w:val="auto"/>
          <w:szCs w:val="22"/>
        </w:rPr>
        <w:t>7</w:t>
      </w:r>
      <w:r w:rsidRPr="002C5BF5">
        <w:rPr>
          <w:rFonts w:asciiTheme="minorHAnsi" w:hAnsiTheme="minorHAnsi" w:cs="Arial"/>
          <w:b/>
          <w:color w:val="auto"/>
          <w:szCs w:val="22"/>
        </w:rPr>
        <w:t>/2020</w:t>
      </w:r>
    </w:p>
    <w:p w:rsidR="00E50B55" w:rsidRPr="002C5BF5" w:rsidRDefault="00E50B55" w:rsidP="00E50B55">
      <w:pPr>
        <w:spacing w:after="0" w:line="240" w:lineRule="auto"/>
        <w:jc w:val="both"/>
        <w:rPr>
          <w:rFonts w:cs="Arial"/>
          <w:sz w:val="24"/>
          <w:highlight w:val="yellow"/>
        </w:rPr>
      </w:pPr>
    </w:p>
    <w:p w:rsidR="00E50B55" w:rsidRPr="002C5BF5" w:rsidRDefault="00E50B55" w:rsidP="00E50B55">
      <w:pPr>
        <w:spacing w:after="0" w:line="240" w:lineRule="auto"/>
        <w:jc w:val="both"/>
        <w:rPr>
          <w:rFonts w:cs="Arial"/>
          <w:sz w:val="24"/>
          <w:highlight w:val="yellow"/>
        </w:rPr>
      </w:pPr>
    </w:p>
    <w:p w:rsidR="00E50B55" w:rsidRPr="002C5BF5" w:rsidRDefault="00E50B55" w:rsidP="00E50B55">
      <w:pPr>
        <w:spacing w:after="0" w:line="240" w:lineRule="auto"/>
        <w:jc w:val="both"/>
        <w:rPr>
          <w:rFonts w:cs="Arial"/>
          <w:sz w:val="24"/>
        </w:rPr>
      </w:pPr>
      <w:r w:rsidRPr="002C5BF5">
        <w:rPr>
          <w:rFonts w:cs="Arial"/>
          <w:sz w:val="24"/>
        </w:rPr>
        <w:t>Ficam especificamente designados como Administrador e Fiscal do Contrato e dos Serviços:</w:t>
      </w:r>
    </w:p>
    <w:p w:rsidR="00E50B55" w:rsidRPr="002C5BF5" w:rsidRDefault="00E50B55" w:rsidP="00E50B55">
      <w:pPr>
        <w:spacing w:after="0" w:line="240" w:lineRule="auto"/>
        <w:jc w:val="both"/>
        <w:rPr>
          <w:rFonts w:cs="Arial"/>
          <w:sz w:val="24"/>
          <w:highlight w:val="yellow"/>
        </w:rPr>
      </w:pPr>
    </w:p>
    <w:p w:rsidR="00E50B55" w:rsidRPr="002C5BF5" w:rsidRDefault="00E50B55" w:rsidP="00E50B55">
      <w:pPr>
        <w:spacing w:after="0" w:line="240" w:lineRule="auto"/>
        <w:jc w:val="both"/>
        <w:rPr>
          <w:rFonts w:cs="Arial"/>
          <w:sz w:val="24"/>
          <w:highlight w:val="yellow"/>
        </w:rPr>
      </w:pPr>
    </w:p>
    <w:p w:rsidR="00E50B55" w:rsidRPr="002C5BF5" w:rsidRDefault="00E50B55" w:rsidP="000376D1">
      <w:pPr>
        <w:spacing w:after="0" w:line="240" w:lineRule="auto"/>
        <w:jc w:val="both"/>
        <w:rPr>
          <w:rFonts w:cs="Arial"/>
          <w:sz w:val="24"/>
          <w:highlight w:val="yellow"/>
        </w:rPr>
      </w:pPr>
    </w:p>
    <w:p w:rsidR="000376D1" w:rsidRPr="002C5BF5" w:rsidRDefault="000376D1" w:rsidP="000376D1">
      <w:pPr>
        <w:spacing w:after="0" w:line="240" w:lineRule="auto"/>
        <w:jc w:val="both"/>
        <w:rPr>
          <w:rFonts w:cs="Arial"/>
          <w:b/>
          <w:sz w:val="24"/>
        </w:rPr>
      </w:pPr>
      <w:bookmarkStart w:id="1" w:name="_Hlk482375006"/>
      <w:r w:rsidRPr="002C5BF5">
        <w:rPr>
          <w:rFonts w:cs="Arial"/>
          <w:b/>
          <w:sz w:val="24"/>
        </w:rPr>
        <w:t>LUCIANA SUGUINOSHITA</w:t>
      </w:r>
    </w:p>
    <w:bookmarkEnd w:id="1"/>
    <w:p w:rsidR="00E50B55" w:rsidRPr="002C5BF5" w:rsidRDefault="000376D1" w:rsidP="000376D1">
      <w:pPr>
        <w:spacing w:after="0" w:line="240" w:lineRule="auto"/>
        <w:jc w:val="both"/>
        <w:rPr>
          <w:rFonts w:cs="Arial"/>
          <w:sz w:val="24"/>
        </w:rPr>
      </w:pPr>
      <w:r w:rsidRPr="002C5BF5">
        <w:rPr>
          <w:rFonts w:cs="Arial"/>
          <w:sz w:val="24"/>
        </w:rPr>
        <w:t xml:space="preserve">         </w:t>
      </w:r>
      <w:r w:rsidR="00E50B55" w:rsidRPr="002C5BF5">
        <w:rPr>
          <w:rFonts w:cs="Arial"/>
          <w:sz w:val="24"/>
        </w:rPr>
        <w:t>Administrador</w:t>
      </w:r>
      <w:r w:rsidRPr="002C5BF5">
        <w:rPr>
          <w:rFonts w:cs="Arial"/>
          <w:sz w:val="24"/>
        </w:rPr>
        <w:t>a</w:t>
      </w:r>
    </w:p>
    <w:p w:rsidR="00E50B55" w:rsidRPr="002C5BF5" w:rsidRDefault="00E50B55" w:rsidP="000376D1">
      <w:pPr>
        <w:spacing w:after="0" w:line="240" w:lineRule="auto"/>
        <w:jc w:val="both"/>
        <w:rPr>
          <w:rFonts w:cs="Arial"/>
          <w:b/>
          <w:sz w:val="24"/>
        </w:rPr>
      </w:pPr>
    </w:p>
    <w:p w:rsidR="00E50B55" w:rsidRPr="002C5BF5" w:rsidRDefault="00E50B55" w:rsidP="000376D1">
      <w:pPr>
        <w:spacing w:after="0" w:line="240" w:lineRule="auto"/>
        <w:jc w:val="both"/>
        <w:rPr>
          <w:rFonts w:cs="Arial"/>
          <w:b/>
          <w:sz w:val="24"/>
        </w:rPr>
      </w:pPr>
    </w:p>
    <w:p w:rsidR="00E50B55" w:rsidRPr="002C5BF5" w:rsidRDefault="00E50B55" w:rsidP="000376D1">
      <w:pPr>
        <w:spacing w:after="0" w:line="240" w:lineRule="auto"/>
        <w:jc w:val="both"/>
        <w:rPr>
          <w:rFonts w:cs="Arial"/>
          <w:b/>
          <w:sz w:val="24"/>
        </w:rPr>
      </w:pPr>
    </w:p>
    <w:p w:rsidR="00E50B55" w:rsidRPr="002C5BF5" w:rsidRDefault="000376D1" w:rsidP="000376D1">
      <w:pPr>
        <w:spacing w:after="0" w:line="240" w:lineRule="auto"/>
        <w:jc w:val="both"/>
        <w:rPr>
          <w:rFonts w:cs="Arial"/>
          <w:b/>
          <w:sz w:val="24"/>
        </w:rPr>
      </w:pPr>
      <w:r w:rsidRPr="002C5BF5">
        <w:rPr>
          <w:rFonts w:cs="Arial"/>
          <w:b/>
          <w:sz w:val="24"/>
        </w:rPr>
        <w:t>TATIANE DE LIMA</w:t>
      </w:r>
    </w:p>
    <w:p w:rsidR="00E50B55" w:rsidRPr="002C5BF5" w:rsidRDefault="000376D1" w:rsidP="000376D1">
      <w:pPr>
        <w:spacing w:after="0" w:line="240" w:lineRule="auto"/>
        <w:jc w:val="both"/>
        <w:rPr>
          <w:rFonts w:cs="Arial"/>
          <w:sz w:val="24"/>
        </w:rPr>
      </w:pPr>
      <w:r w:rsidRPr="002C5BF5">
        <w:rPr>
          <w:rFonts w:cs="Arial"/>
          <w:sz w:val="24"/>
        </w:rPr>
        <w:t xml:space="preserve">            </w:t>
      </w:r>
      <w:r w:rsidR="00E50B55" w:rsidRPr="002C5BF5">
        <w:rPr>
          <w:rFonts w:cs="Arial"/>
          <w:sz w:val="24"/>
        </w:rPr>
        <w:t>Fiscal</w:t>
      </w:r>
    </w:p>
    <w:p w:rsidR="00E50B55" w:rsidRPr="002C5BF5" w:rsidRDefault="00E50B55" w:rsidP="00E50B55">
      <w:pPr>
        <w:spacing w:after="0" w:line="240" w:lineRule="auto"/>
        <w:jc w:val="both"/>
        <w:rPr>
          <w:rFonts w:cs="Arial"/>
          <w:b/>
          <w:sz w:val="24"/>
          <w:highlight w:val="yellow"/>
        </w:rPr>
      </w:pPr>
    </w:p>
    <w:p w:rsidR="00E50B55" w:rsidRPr="002C5BF5" w:rsidRDefault="00E50B55" w:rsidP="00E50B55">
      <w:pPr>
        <w:spacing w:after="0" w:line="240" w:lineRule="auto"/>
        <w:jc w:val="both"/>
        <w:rPr>
          <w:rFonts w:cs="Arial"/>
          <w:b/>
          <w:sz w:val="24"/>
          <w:highlight w:val="yellow"/>
        </w:rPr>
      </w:pPr>
    </w:p>
    <w:p w:rsidR="00E50B55" w:rsidRPr="002C5BF5" w:rsidRDefault="00E50B55" w:rsidP="00E50B55">
      <w:pPr>
        <w:spacing w:after="0" w:line="240" w:lineRule="auto"/>
        <w:jc w:val="both"/>
        <w:rPr>
          <w:rFonts w:cs="Arial"/>
          <w:b/>
          <w:sz w:val="24"/>
          <w:highlight w:val="yellow"/>
        </w:rPr>
      </w:pPr>
    </w:p>
    <w:p w:rsidR="00E50B55" w:rsidRPr="002C5BF5" w:rsidRDefault="00E50B55" w:rsidP="00E50B55">
      <w:pPr>
        <w:spacing w:after="0" w:line="240" w:lineRule="auto"/>
        <w:jc w:val="both"/>
        <w:rPr>
          <w:rFonts w:cs="Arial"/>
          <w:b/>
          <w:bCs/>
          <w:sz w:val="24"/>
        </w:rPr>
      </w:pPr>
      <w:r w:rsidRPr="002C5BF5">
        <w:rPr>
          <w:rFonts w:cs="Arial"/>
          <w:b/>
          <w:bCs/>
          <w:sz w:val="24"/>
        </w:rPr>
        <w:t xml:space="preserve">     GILSON WAGNER FANTIN</w:t>
      </w:r>
      <w:r w:rsidRPr="002C5BF5">
        <w:rPr>
          <w:rFonts w:cs="Arial"/>
          <w:b/>
          <w:bCs/>
          <w:sz w:val="24"/>
        </w:rPr>
        <w:tab/>
      </w:r>
      <w:r w:rsidRPr="002C5BF5">
        <w:rPr>
          <w:rFonts w:cs="Arial"/>
          <w:b/>
          <w:bCs/>
          <w:sz w:val="24"/>
        </w:rPr>
        <w:tab/>
      </w:r>
      <w:r w:rsidRPr="002C5BF5">
        <w:rPr>
          <w:rFonts w:cs="Arial"/>
          <w:b/>
          <w:bCs/>
          <w:sz w:val="24"/>
        </w:rPr>
        <w:tab/>
      </w:r>
      <w:r w:rsidRPr="002C5BF5">
        <w:rPr>
          <w:rFonts w:cs="Arial"/>
          <w:b/>
          <w:bCs/>
          <w:sz w:val="24"/>
        </w:rPr>
        <w:tab/>
      </w:r>
      <w:r w:rsidRPr="002C5BF5">
        <w:rPr>
          <w:rFonts w:cs="Arial"/>
          <w:b/>
          <w:bCs/>
          <w:sz w:val="24"/>
        </w:rPr>
        <w:tab/>
      </w:r>
      <w:r w:rsidR="002C5BF5" w:rsidRPr="002C5BF5">
        <w:rPr>
          <w:rFonts w:cs="Arial"/>
          <w:b/>
          <w:bCs/>
          <w:sz w:val="24"/>
        </w:rPr>
        <w:t>CIBERI PEDROSO DE OLIVEIRA</w:t>
      </w:r>
    </w:p>
    <w:p w:rsidR="00E50B55" w:rsidRPr="002C5BF5" w:rsidRDefault="00E50B55" w:rsidP="000376D1">
      <w:pPr>
        <w:spacing w:after="0" w:line="240" w:lineRule="auto"/>
        <w:jc w:val="both"/>
        <w:rPr>
          <w:rFonts w:cs="Arial"/>
          <w:sz w:val="24"/>
        </w:rPr>
      </w:pPr>
      <w:r w:rsidRPr="002C5BF5">
        <w:rPr>
          <w:rFonts w:cs="Arial"/>
          <w:sz w:val="24"/>
        </w:rPr>
        <w:t xml:space="preserve">          PREFEITO MUNICIPAL </w:t>
      </w:r>
      <w:r w:rsidRPr="002C5BF5">
        <w:rPr>
          <w:rFonts w:cs="Arial"/>
          <w:sz w:val="24"/>
        </w:rPr>
        <w:tab/>
      </w:r>
      <w:r w:rsidRPr="002C5BF5">
        <w:rPr>
          <w:rFonts w:cs="Arial"/>
          <w:sz w:val="24"/>
        </w:rPr>
        <w:tab/>
      </w:r>
      <w:r w:rsidRPr="002C5BF5">
        <w:rPr>
          <w:rFonts w:cs="Arial"/>
          <w:sz w:val="24"/>
        </w:rPr>
        <w:tab/>
      </w:r>
      <w:r w:rsidRPr="002C5BF5">
        <w:rPr>
          <w:rFonts w:cs="Arial"/>
          <w:sz w:val="24"/>
        </w:rPr>
        <w:tab/>
      </w:r>
      <w:r w:rsidRPr="002C5BF5">
        <w:rPr>
          <w:rFonts w:cs="Arial"/>
          <w:sz w:val="24"/>
        </w:rPr>
        <w:tab/>
      </w:r>
      <w:r w:rsidR="002C5BF5" w:rsidRPr="002C5BF5">
        <w:rPr>
          <w:rFonts w:cs="Arial"/>
          <w:sz w:val="24"/>
        </w:rPr>
        <w:t>C.P. DE OLIVEIRA CONSTRUÇÕES</w:t>
      </w:r>
      <w:r w:rsidRPr="002C5BF5">
        <w:rPr>
          <w:rFonts w:cs="Arial"/>
          <w:sz w:val="24"/>
        </w:rPr>
        <w:t>,</w:t>
      </w:r>
    </w:p>
    <w:p w:rsidR="002C5BF5" w:rsidRPr="002C5BF5" w:rsidRDefault="00E50B55" w:rsidP="002C5BF5">
      <w:pPr>
        <w:spacing w:after="0" w:line="240" w:lineRule="auto"/>
        <w:jc w:val="both"/>
        <w:rPr>
          <w:rFonts w:cs="Arial"/>
          <w:b/>
          <w:sz w:val="24"/>
        </w:rPr>
      </w:pPr>
      <w:r w:rsidRPr="002C5BF5">
        <w:rPr>
          <w:rFonts w:cs="Arial"/>
          <w:b/>
          <w:sz w:val="24"/>
        </w:rPr>
        <w:t xml:space="preserve">                 CONTRATANTE</w:t>
      </w:r>
      <w:r w:rsidRPr="002C5BF5">
        <w:rPr>
          <w:rFonts w:ascii="Calibri" w:hAnsi="Calibri" w:cs="Arial"/>
          <w:b/>
          <w:sz w:val="24"/>
          <w:szCs w:val="20"/>
        </w:rPr>
        <w:tab/>
      </w:r>
      <w:r w:rsidRPr="002C5BF5">
        <w:rPr>
          <w:rFonts w:ascii="Calibri" w:hAnsi="Calibri" w:cs="Arial"/>
          <w:b/>
          <w:sz w:val="24"/>
          <w:szCs w:val="20"/>
        </w:rPr>
        <w:tab/>
      </w:r>
      <w:r w:rsidRPr="002C5BF5">
        <w:rPr>
          <w:rFonts w:ascii="Calibri" w:hAnsi="Calibri" w:cs="Arial"/>
          <w:b/>
          <w:sz w:val="24"/>
          <w:szCs w:val="20"/>
        </w:rPr>
        <w:tab/>
      </w:r>
      <w:r w:rsidRPr="002C5BF5">
        <w:rPr>
          <w:rFonts w:ascii="Calibri" w:hAnsi="Calibri" w:cs="Arial"/>
          <w:b/>
          <w:sz w:val="24"/>
          <w:szCs w:val="20"/>
        </w:rPr>
        <w:tab/>
      </w:r>
      <w:r w:rsidRPr="002C5BF5">
        <w:rPr>
          <w:rFonts w:ascii="Calibri" w:hAnsi="Calibri" w:cs="Arial"/>
          <w:b/>
          <w:sz w:val="24"/>
          <w:szCs w:val="20"/>
        </w:rPr>
        <w:tab/>
      </w:r>
      <w:proofErr w:type="gramStart"/>
      <w:r w:rsidRPr="002C5BF5">
        <w:rPr>
          <w:rFonts w:cs="Arial"/>
          <w:b/>
          <w:sz w:val="24"/>
        </w:rPr>
        <w:tab/>
        <w:t xml:space="preserve">  CONTRATADA</w:t>
      </w:r>
      <w:proofErr w:type="gramEnd"/>
    </w:p>
    <w:p w:rsidR="002C5BF5" w:rsidRPr="002C5BF5" w:rsidRDefault="002C5BF5" w:rsidP="002C5BF5">
      <w:pPr>
        <w:spacing w:after="0" w:line="240" w:lineRule="auto"/>
        <w:jc w:val="both"/>
        <w:rPr>
          <w:rFonts w:cs="Arial"/>
          <w:b/>
          <w:sz w:val="24"/>
        </w:rPr>
      </w:pPr>
    </w:p>
    <w:p w:rsidR="00E50B55" w:rsidRDefault="00E50B55" w:rsidP="002C5BF5">
      <w:pPr>
        <w:spacing w:after="0" w:line="240" w:lineRule="auto"/>
        <w:jc w:val="both"/>
        <w:rPr>
          <w:rFonts w:cs="Arial"/>
          <w:b/>
        </w:rPr>
      </w:pPr>
      <w:r>
        <w:rPr>
          <w:rFonts w:cs="Arial"/>
          <w:b/>
        </w:rPr>
        <w:br w:type="page"/>
      </w:r>
    </w:p>
    <w:p w:rsidR="00E50B55" w:rsidRPr="007630B3" w:rsidRDefault="00E50B55" w:rsidP="00E50B55">
      <w:pPr>
        <w:autoSpaceDE w:val="0"/>
        <w:autoSpaceDN w:val="0"/>
        <w:adjustRightInd w:val="0"/>
        <w:spacing w:after="0" w:line="240" w:lineRule="auto"/>
        <w:jc w:val="center"/>
        <w:rPr>
          <w:rFonts w:cs="Arial"/>
          <w:b/>
          <w:bCs/>
          <w:sz w:val="24"/>
          <w:szCs w:val="24"/>
          <w:u w:val="single"/>
        </w:rPr>
      </w:pPr>
      <w:r w:rsidRPr="007630B3">
        <w:rPr>
          <w:rFonts w:cs="Arial"/>
          <w:b/>
          <w:bCs/>
          <w:sz w:val="24"/>
          <w:szCs w:val="24"/>
          <w:u w:val="single"/>
        </w:rPr>
        <w:lastRenderedPageBreak/>
        <w:t>DECLARAÇÃO DE DOCUMENTOS À DISPOSIÇÃO DO TCE-SP</w:t>
      </w:r>
    </w:p>
    <w:p w:rsidR="00E50B55" w:rsidRPr="007630B3" w:rsidRDefault="00E50B55" w:rsidP="00E50B55">
      <w:pPr>
        <w:autoSpaceDE w:val="0"/>
        <w:autoSpaceDN w:val="0"/>
        <w:adjustRightInd w:val="0"/>
        <w:spacing w:after="0" w:line="240" w:lineRule="auto"/>
        <w:rPr>
          <w:rFonts w:cs="Arial"/>
          <w:sz w:val="24"/>
          <w:szCs w:val="24"/>
          <w:u w:val="single"/>
        </w:rPr>
      </w:pPr>
    </w:p>
    <w:p w:rsidR="00E50B55" w:rsidRPr="007630B3" w:rsidRDefault="00E50B55" w:rsidP="00E50B55">
      <w:pPr>
        <w:autoSpaceDE w:val="0"/>
        <w:autoSpaceDN w:val="0"/>
        <w:adjustRightInd w:val="0"/>
        <w:spacing w:after="0" w:line="240" w:lineRule="auto"/>
        <w:rPr>
          <w:rFonts w:cs="Arial"/>
        </w:rPr>
      </w:pPr>
      <w:r w:rsidRPr="007630B3">
        <w:rPr>
          <w:rFonts w:cs="Arial"/>
        </w:rPr>
        <w:t xml:space="preserve">CONTRATANTE: </w:t>
      </w:r>
      <w:r w:rsidRPr="007630B3">
        <w:rPr>
          <w:rFonts w:cs="Arial"/>
          <w:b/>
        </w:rPr>
        <w:t>PREFEITURA MUNICIPAL DE REGISTRO</w:t>
      </w:r>
    </w:p>
    <w:p w:rsidR="00E50B55" w:rsidRPr="007630B3" w:rsidRDefault="00E50B55" w:rsidP="00E50B55">
      <w:pPr>
        <w:autoSpaceDE w:val="0"/>
        <w:autoSpaceDN w:val="0"/>
        <w:adjustRightInd w:val="0"/>
        <w:spacing w:after="0" w:line="240" w:lineRule="auto"/>
        <w:rPr>
          <w:rFonts w:cs="Arial"/>
        </w:rPr>
      </w:pPr>
    </w:p>
    <w:p w:rsidR="00E50B55" w:rsidRPr="007630B3" w:rsidRDefault="00E50B55" w:rsidP="00E50B55">
      <w:pPr>
        <w:autoSpaceDE w:val="0"/>
        <w:autoSpaceDN w:val="0"/>
        <w:adjustRightInd w:val="0"/>
        <w:spacing w:after="0" w:line="240" w:lineRule="auto"/>
        <w:rPr>
          <w:rFonts w:cs="Arial"/>
        </w:rPr>
      </w:pPr>
      <w:r w:rsidRPr="007630B3">
        <w:rPr>
          <w:rFonts w:cs="Arial"/>
        </w:rPr>
        <w:t xml:space="preserve">CNPJ Nº: </w:t>
      </w:r>
      <w:r w:rsidRPr="007630B3">
        <w:rPr>
          <w:rFonts w:cs="Arial"/>
          <w:b/>
        </w:rPr>
        <w:t>45.685.872/0001-79</w:t>
      </w:r>
    </w:p>
    <w:p w:rsidR="00E50B55" w:rsidRPr="007630B3" w:rsidRDefault="00E50B55" w:rsidP="00E50B55">
      <w:pPr>
        <w:autoSpaceDE w:val="0"/>
        <w:autoSpaceDN w:val="0"/>
        <w:adjustRightInd w:val="0"/>
        <w:spacing w:after="0" w:line="240" w:lineRule="auto"/>
        <w:rPr>
          <w:rFonts w:cs="Arial"/>
        </w:rPr>
      </w:pPr>
    </w:p>
    <w:p w:rsidR="00E50B55" w:rsidRPr="007630B3" w:rsidRDefault="00E50B55" w:rsidP="00E50B55">
      <w:pPr>
        <w:autoSpaceDE w:val="0"/>
        <w:autoSpaceDN w:val="0"/>
        <w:adjustRightInd w:val="0"/>
        <w:spacing w:after="0" w:line="240" w:lineRule="auto"/>
        <w:rPr>
          <w:rFonts w:cs="Arial"/>
          <w:b/>
        </w:rPr>
      </w:pPr>
      <w:r w:rsidRPr="007630B3">
        <w:rPr>
          <w:rFonts w:cs="Arial"/>
        </w:rPr>
        <w:t>CONTRATADA:</w:t>
      </w:r>
      <w:r w:rsidR="00CC00B4" w:rsidRPr="007630B3">
        <w:rPr>
          <w:rFonts w:cs="Arial"/>
        </w:rPr>
        <w:t xml:space="preserve"> </w:t>
      </w:r>
      <w:r w:rsidR="00DD7235" w:rsidRPr="007630B3">
        <w:rPr>
          <w:rFonts w:eastAsia="Times New Roman" w:cs="Arial"/>
          <w:b/>
          <w:lang w:eastAsia="zh-CN"/>
        </w:rPr>
        <w:t>C.P. DE OLIVEIRA CONSTRUÇÕES</w:t>
      </w:r>
    </w:p>
    <w:p w:rsidR="00E50B55" w:rsidRPr="007630B3" w:rsidRDefault="00E50B55" w:rsidP="00E50B55">
      <w:pPr>
        <w:autoSpaceDE w:val="0"/>
        <w:autoSpaceDN w:val="0"/>
        <w:adjustRightInd w:val="0"/>
        <w:spacing w:after="0" w:line="240" w:lineRule="auto"/>
        <w:rPr>
          <w:rFonts w:cs="Arial"/>
        </w:rPr>
      </w:pPr>
    </w:p>
    <w:p w:rsidR="00E50B55" w:rsidRPr="007630B3" w:rsidRDefault="00E50B55" w:rsidP="00E50B55">
      <w:pPr>
        <w:autoSpaceDE w:val="0"/>
        <w:autoSpaceDN w:val="0"/>
        <w:adjustRightInd w:val="0"/>
        <w:spacing w:after="0" w:line="240" w:lineRule="auto"/>
        <w:rPr>
          <w:rFonts w:cs="Arial"/>
          <w:b/>
        </w:rPr>
      </w:pPr>
      <w:r w:rsidRPr="007630B3">
        <w:rPr>
          <w:rFonts w:cs="Arial"/>
        </w:rPr>
        <w:t xml:space="preserve">CNPJ Nº: </w:t>
      </w:r>
      <w:r w:rsidR="00DD7235" w:rsidRPr="007630B3">
        <w:rPr>
          <w:rFonts w:eastAsia="Times New Roman" w:cs="Arial"/>
          <w:b/>
          <w:lang w:eastAsia="zh-CN"/>
        </w:rPr>
        <w:t>28.824.185/0001-78</w:t>
      </w:r>
    </w:p>
    <w:p w:rsidR="00E50B55" w:rsidRPr="007630B3" w:rsidRDefault="00E50B55" w:rsidP="00E50B55">
      <w:pPr>
        <w:autoSpaceDE w:val="0"/>
        <w:autoSpaceDN w:val="0"/>
        <w:adjustRightInd w:val="0"/>
        <w:spacing w:after="0" w:line="240" w:lineRule="auto"/>
        <w:rPr>
          <w:rFonts w:cs="Arial"/>
        </w:rPr>
      </w:pPr>
    </w:p>
    <w:p w:rsidR="00E50B55" w:rsidRPr="007630B3" w:rsidRDefault="00E50B55" w:rsidP="00E50B55">
      <w:pPr>
        <w:autoSpaceDE w:val="0"/>
        <w:autoSpaceDN w:val="0"/>
        <w:adjustRightInd w:val="0"/>
        <w:spacing w:after="0" w:line="240" w:lineRule="auto"/>
        <w:rPr>
          <w:rFonts w:cs="Arial"/>
        </w:rPr>
      </w:pPr>
      <w:r w:rsidRPr="007630B3">
        <w:rPr>
          <w:rFonts w:cs="Arial"/>
        </w:rPr>
        <w:t xml:space="preserve">CONTRATO </w:t>
      </w:r>
      <w:r w:rsidRPr="007630B3">
        <w:rPr>
          <w:rFonts w:cs="Arial"/>
          <w:b/>
        </w:rPr>
        <w:t>N° 02</w:t>
      </w:r>
      <w:r w:rsidR="00DD7235" w:rsidRPr="007630B3">
        <w:rPr>
          <w:rFonts w:cs="Arial"/>
          <w:b/>
        </w:rPr>
        <w:t>8/2020</w:t>
      </w:r>
    </w:p>
    <w:p w:rsidR="00E50B55" w:rsidRPr="007630B3" w:rsidRDefault="00E50B55" w:rsidP="00E50B55">
      <w:pPr>
        <w:autoSpaceDE w:val="0"/>
        <w:autoSpaceDN w:val="0"/>
        <w:adjustRightInd w:val="0"/>
        <w:spacing w:after="0" w:line="240" w:lineRule="auto"/>
        <w:rPr>
          <w:rFonts w:cs="Arial"/>
          <w:highlight w:val="yellow"/>
        </w:rPr>
      </w:pPr>
    </w:p>
    <w:p w:rsidR="00E50B55" w:rsidRPr="007630B3" w:rsidRDefault="00E50B55" w:rsidP="00E50B55">
      <w:pPr>
        <w:autoSpaceDE w:val="0"/>
        <w:autoSpaceDN w:val="0"/>
        <w:adjustRightInd w:val="0"/>
        <w:spacing w:after="0" w:line="240" w:lineRule="auto"/>
        <w:rPr>
          <w:rFonts w:cs="Arial"/>
          <w:b/>
        </w:rPr>
      </w:pPr>
      <w:r w:rsidRPr="007630B3">
        <w:rPr>
          <w:rFonts w:cs="Arial"/>
        </w:rPr>
        <w:t xml:space="preserve">DATA DA ASSINATURA: </w:t>
      </w:r>
      <w:r w:rsidR="00DD7235" w:rsidRPr="007630B3">
        <w:rPr>
          <w:rFonts w:cs="Arial"/>
          <w:b/>
        </w:rPr>
        <w:t>30</w:t>
      </w:r>
      <w:r w:rsidRPr="007630B3">
        <w:rPr>
          <w:rFonts w:cs="Arial"/>
          <w:b/>
        </w:rPr>
        <w:t>/</w:t>
      </w:r>
      <w:r w:rsidR="00DD7235" w:rsidRPr="007630B3">
        <w:rPr>
          <w:rFonts w:cs="Arial"/>
          <w:b/>
        </w:rPr>
        <w:t>03</w:t>
      </w:r>
      <w:r w:rsidRPr="007630B3">
        <w:rPr>
          <w:rFonts w:cs="Arial"/>
          <w:b/>
        </w:rPr>
        <w:t>/20</w:t>
      </w:r>
      <w:r w:rsidR="00DD7235" w:rsidRPr="007630B3">
        <w:rPr>
          <w:rFonts w:cs="Arial"/>
          <w:b/>
        </w:rPr>
        <w:t>20</w:t>
      </w:r>
    </w:p>
    <w:p w:rsidR="00E50B55" w:rsidRPr="007630B3" w:rsidRDefault="00E50B55" w:rsidP="00E50B55">
      <w:pPr>
        <w:autoSpaceDE w:val="0"/>
        <w:autoSpaceDN w:val="0"/>
        <w:adjustRightInd w:val="0"/>
        <w:spacing w:after="0" w:line="240" w:lineRule="auto"/>
        <w:rPr>
          <w:rFonts w:cs="Arial"/>
        </w:rPr>
      </w:pPr>
    </w:p>
    <w:p w:rsidR="00E50B55" w:rsidRPr="007630B3" w:rsidRDefault="00E50B55" w:rsidP="00E50B55">
      <w:pPr>
        <w:autoSpaceDE w:val="0"/>
        <w:autoSpaceDN w:val="0"/>
        <w:adjustRightInd w:val="0"/>
        <w:spacing w:after="0" w:line="240" w:lineRule="auto"/>
        <w:rPr>
          <w:rFonts w:cs="Arial"/>
        </w:rPr>
      </w:pPr>
      <w:r w:rsidRPr="007630B3">
        <w:rPr>
          <w:rFonts w:cs="Arial"/>
        </w:rPr>
        <w:t xml:space="preserve">VIGÊNCIA: </w:t>
      </w:r>
      <w:r w:rsidR="00DD7235" w:rsidRPr="007630B3">
        <w:rPr>
          <w:rFonts w:cs="Arial"/>
          <w:b/>
        </w:rPr>
        <w:t>9</w:t>
      </w:r>
      <w:r w:rsidRPr="007630B3">
        <w:rPr>
          <w:rFonts w:cs="Arial"/>
          <w:b/>
        </w:rPr>
        <w:t>0 (</w:t>
      </w:r>
      <w:r w:rsidR="00DD7235" w:rsidRPr="007630B3">
        <w:rPr>
          <w:rFonts w:cs="Arial"/>
          <w:b/>
        </w:rPr>
        <w:t>noventa</w:t>
      </w:r>
      <w:r w:rsidRPr="007630B3">
        <w:rPr>
          <w:rFonts w:cs="Arial"/>
          <w:b/>
        </w:rPr>
        <w:t>) dias após Autorização de Início de Serviços</w:t>
      </w:r>
    </w:p>
    <w:p w:rsidR="00E50B55" w:rsidRPr="007630B3" w:rsidRDefault="00E50B55" w:rsidP="00E50B55">
      <w:pPr>
        <w:autoSpaceDE w:val="0"/>
        <w:autoSpaceDN w:val="0"/>
        <w:adjustRightInd w:val="0"/>
        <w:spacing w:after="0" w:line="240" w:lineRule="auto"/>
        <w:jc w:val="both"/>
        <w:rPr>
          <w:rFonts w:cs="Arial"/>
        </w:rPr>
      </w:pPr>
    </w:p>
    <w:p w:rsidR="00E50B55" w:rsidRPr="007630B3" w:rsidRDefault="00E50B55" w:rsidP="00E50B55">
      <w:pPr>
        <w:spacing w:after="0" w:line="240" w:lineRule="auto"/>
        <w:ind w:hanging="11"/>
        <w:jc w:val="both"/>
        <w:rPr>
          <w:rFonts w:cs="Arial"/>
          <w:b/>
        </w:rPr>
      </w:pPr>
      <w:r w:rsidRPr="007630B3">
        <w:rPr>
          <w:rFonts w:cs="Arial"/>
        </w:rPr>
        <w:t>OBJETO:</w:t>
      </w:r>
      <w:r w:rsidRPr="007630B3">
        <w:rPr>
          <w:rFonts w:cs="Arial"/>
          <w:b/>
        </w:rPr>
        <w:t xml:space="preserve"> Referente a </w:t>
      </w:r>
      <w:r w:rsidR="00DD7235" w:rsidRPr="007630B3">
        <w:rPr>
          <w:rFonts w:cs="Arial"/>
          <w:b/>
        </w:rPr>
        <w:t>contratação de empresa visando a execução de reforma ou construção de rampas de acessibilidade e adequação da calçada em diversas ruas do Município de Registro/SP. Secretaria Municipal de Trânsito e Mobilidade Urbana</w:t>
      </w:r>
      <w:r w:rsidRPr="007630B3">
        <w:rPr>
          <w:rFonts w:cs="Arial"/>
          <w:b/>
        </w:rPr>
        <w:t>.</w:t>
      </w:r>
    </w:p>
    <w:p w:rsidR="00E50B55" w:rsidRPr="007630B3" w:rsidRDefault="00E50B55" w:rsidP="00E50B55">
      <w:pPr>
        <w:spacing w:after="0" w:line="240" w:lineRule="auto"/>
        <w:jc w:val="both"/>
        <w:rPr>
          <w:rFonts w:cs="Arial"/>
        </w:rPr>
      </w:pPr>
    </w:p>
    <w:p w:rsidR="007630B3" w:rsidRPr="007630B3" w:rsidRDefault="007630B3" w:rsidP="007630B3">
      <w:pPr>
        <w:spacing w:after="0" w:line="240" w:lineRule="auto"/>
        <w:jc w:val="both"/>
        <w:rPr>
          <w:rFonts w:cs="Arial"/>
          <w:b/>
        </w:rPr>
      </w:pPr>
      <w:r w:rsidRPr="007630B3">
        <w:rPr>
          <w:rFonts w:cs="Arial"/>
        </w:rPr>
        <w:t>VALOR DO CONTRATO</w:t>
      </w:r>
      <w:r w:rsidR="00E50B55" w:rsidRPr="007630B3">
        <w:rPr>
          <w:rFonts w:cs="Arial"/>
        </w:rPr>
        <w:t xml:space="preserve">: </w:t>
      </w:r>
      <w:r w:rsidRPr="007630B3">
        <w:rPr>
          <w:rFonts w:ascii="Calibri" w:hAnsi="Calibri" w:cs="Arial"/>
          <w:b/>
        </w:rPr>
        <w:t>R$ 114.000,00 (cento e quatorze mil reais)</w:t>
      </w:r>
      <w:r w:rsidRPr="007630B3">
        <w:rPr>
          <w:rFonts w:cs="Arial"/>
          <w:b/>
        </w:rPr>
        <w:t>.</w:t>
      </w:r>
    </w:p>
    <w:p w:rsidR="00E50B55" w:rsidRPr="007630B3" w:rsidRDefault="00E50B55" w:rsidP="00E50B55">
      <w:pPr>
        <w:spacing w:after="0" w:line="240" w:lineRule="auto"/>
        <w:jc w:val="both"/>
        <w:rPr>
          <w:rFonts w:cs="Arial"/>
        </w:rPr>
      </w:pPr>
    </w:p>
    <w:p w:rsidR="00E50B55" w:rsidRPr="007630B3" w:rsidRDefault="00E50B55" w:rsidP="00E50B55">
      <w:pPr>
        <w:autoSpaceDE w:val="0"/>
        <w:autoSpaceDN w:val="0"/>
        <w:adjustRightInd w:val="0"/>
        <w:spacing w:after="0" w:line="240" w:lineRule="auto"/>
        <w:jc w:val="both"/>
        <w:rPr>
          <w:rFonts w:cs="Arial"/>
        </w:rPr>
      </w:pPr>
      <w:proofErr w:type="gramStart"/>
      <w:r w:rsidRPr="007630B3">
        <w:rPr>
          <w:rFonts w:cs="Arial"/>
        </w:rPr>
        <w:t>Declaro(</w:t>
      </w:r>
      <w:proofErr w:type="gramEnd"/>
      <w:r w:rsidRPr="007630B3">
        <w:rPr>
          <w:rFonts w:cs="Arial"/>
        </w:rPr>
        <w:t>amos), na qualidade de responsável(</w:t>
      </w:r>
      <w:proofErr w:type="spellStart"/>
      <w:r w:rsidRPr="007630B3">
        <w:rPr>
          <w:rFonts w:cs="Arial"/>
        </w:rPr>
        <w:t>is</w:t>
      </w:r>
      <w:proofErr w:type="spellEnd"/>
      <w:r w:rsidRPr="007630B3">
        <w:rPr>
          <w:rFonts w:cs="Arial"/>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rsidR="00E50B55" w:rsidRPr="007630B3" w:rsidRDefault="00E50B55" w:rsidP="00E50B55">
      <w:pPr>
        <w:autoSpaceDE w:val="0"/>
        <w:autoSpaceDN w:val="0"/>
        <w:adjustRightInd w:val="0"/>
        <w:spacing w:after="0" w:line="240" w:lineRule="auto"/>
        <w:rPr>
          <w:rFonts w:cs="Arial"/>
        </w:rPr>
      </w:pPr>
    </w:p>
    <w:p w:rsidR="00E50B55" w:rsidRPr="007630B3" w:rsidRDefault="00E50B55" w:rsidP="00E50B55">
      <w:pPr>
        <w:autoSpaceDE w:val="0"/>
        <w:autoSpaceDN w:val="0"/>
        <w:adjustRightInd w:val="0"/>
        <w:spacing w:after="0" w:line="240" w:lineRule="auto"/>
        <w:jc w:val="both"/>
        <w:rPr>
          <w:rFonts w:cs="Arial"/>
        </w:rPr>
      </w:pPr>
      <w:r w:rsidRPr="007630B3">
        <w:rPr>
          <w:rFonts w:cs="Arial"/>
        </w:rPr>
        <w:t>a) memorial descritivo dos trabalhos e respectivo cronograma físico-financeiro;</w:t>
      </w:r>
    </w:p>
    <w:p w:rsidR="00E50B55" w:rsidRPr="007630B3" w:rsidRDefault="00E50B55" w:rsidP="00E50B55">
      <w:pPr>
        <w:autoSpaceDE w:val="0"/>
        <w:autoSpaceDN w:val="0"/>
        <w:adjustRightInd w:val="0"/>
        <w:spacing w:after="0" w:line="240" w:lineRule="auto"/>
        <w:jc w:val="both"/>
        <w:rPr>
          <w:rFonts w:cs="Arial"/>
        </w:rPr>
      </w:pPr>
      <w:r w:rsidRPr="007630B3">
        <w:rPr>
          <w:rFonts w:cs="Arial"/>
        </w:rPr>
        <w:t>b) orçamento detalhado em planilhas que expressem a composição de todos os seus custos unitários;</w:t>
      </w:r>
    </w:p>
    <w:p w:rsidR="00E50B55" w:rsidRPr="007630B3" w:rsidRDefault="00E50B55" w:rsidP="00E50B55">
      <w:pPr>
        <w:autoSpaceDE w:val="0"/>
        <w:autoSpaceDN w:val="0"/>
        <w:adjustRightInd w:val="0"/>
        <w:spacing w:after="0" w:line="240" w:lineRule="auto"/>
        <w:jc w:val="both"/>
        <w:rPr>
          <w:rFonts w:cs="Arial"/>
        </w:rPr>
      </w:pPr>
      <w:r w:rsidRPr="007630B3">
        <w:rPr>
          <w:rFonts w:cs="Arial"/>
        </w:rPr>
        <w:t>c) previsão de recursos orçamentários que assegurem o pagamento das obrigações decorrentes de obras ou serviços a serem executados no exercício financeiro em curso, de acordo com o respectivo cronograma;</w:t>
      </w:r>
    </w:p>
    <w:p w:rsidR="00E50B55" w:rsidRPr="007630B3" w:rsidRDefault="00E50B55" w:rsidP="00E50B55">
      <w:pPr>
        <w:autoSpaceDE w:val="0"/>
        <w:autoSpaceDN w:val="0"/>
        <w:adjustRightInd w:val="0"/>
        <w:spacing w:after="0" w:line="240" w:lineRule="auto"/>
        <w:jc w:val="both"/>
        <w:rPr>
          <w:rFonts w:cs="Arial"/>
        </w:rPr>
      </w:pPr>
      <w:r w:rsidRPr="007630B3">
        <w:rPr>
          <w:rFonts w:cs="Arial"/>
        </w:rPr>
        <w:t>d) comprovação no Plano Plurianual de que o produto das obras ou serviços foi contemplado em suas metas;</w:t>
      </w:r>
    </w:p>
    <w:p w:rsidR="00E50B55" w:rsidRPr="007630B3" w:rsidRDefault="00E50B55" w:rsidP="00E50B55">
      <w:pPr>
        <w:autoSpaceDE w:val="0"/>
        <w:autoSpaceDN w:val="0"/>
        <w:adjustRightInd w:val="0"/>
        <w:spacing w:after="0" w:line="240" w:lineRule="auto"/>
        <w:jc w:val="both"/>
        <w:rPr>
          <w:rFonts w:cs="Arial"/>
        </w:rPr>
      </w:pPr>
      <w:r w:rsidRPr="007630B3">
        <w:rPr>
          <w:rFonts w:cs="Arial"/>
        </w:rPr>
        <w:t>e) as plantas e projetos de engenharia e arquitetura.</w:t>
      </w:r>
    </w:p>
    <w:p w:rsidR="00E50B55" w:rsidRPr="007630B3" w:rsidRDefault="00E50B55" w:rsidP="00E50B55">
      <w:pPr>
        <w:autoSpaceDE w:val="0"/>
        <w:autoSpaceDN w:val="0"/>
        <w:adjustRightInd w:val="0"/>
        <w:spacing w:after="0" w:line="240" w:lineRule="auto"/>
        <w:rPr>
          <w:rFonts w:cs="Arial"/>
        </w:rPr>
      </w:pPr>
    </w:p>
    <w:p w:rsidR="00E50B55" w:rsidRPr="007630B3" w:rsidRDefault="00E50B55" w:rsidP="00E50B55">
      <w:pPr>
        <w:autoSpaceDE w:val="0"/>
        <w:autoSpaceDN w:val="0"/>
        <w:adjustRightInd w:val="0"/>
        <w:spacing w:after="0" w:line="240" w:lineRule="auto"/>
        <w:rPr>
          <w:rFonts w:cs="Arial"/>
          <w:b/>
        </w:rPr>
      </w:pPr>
      <w:r w:rsidRPr="007630B3">
        <w:rPr>
          <w:rFonts w:cs="Arial"/>
          <w:b/>
        </w:rPr>
        <w:t xml:space="preserve">Registro, </w:t>
      </w:r>
      <w:r w:rsidR="007630B3" w:rsidRPr="007630B3">
        <w:rPr>
          <w:rFonts w:cs="Arial"/>
          <w:b/>
        </w:rPr>
        <w:t>3</w:t>
      </w:r>
      <w:r w:rsidRPr="007630B3">
        <w:rPr>
          <w:rFonts w:cs="Arial"/>
          <w:b/>
        </w:rPr>
        <w:t xml:space="preserve">0 de </w:t>
      </w:r>
      <w:r w:rsidR="007630B3" w:rsidRPr="007630B3">
        <w:rPr>
          <w:rFonts w:cs="Arial"/>
          <w:b/>
        </w:rPr>
        <w:t>março de 2020</w:t>
      </w:r>
      <w:r w:rsidRPr="007630B3">
        <w:rPr>
          <w:rFonts w:cs="Arial"/>
          <w:b/>
        </w:rPr>
        <w:t>.</w:t>
      </w:r>
    </w:p>
    <w:p w:rsidR="00E50B55" w:rsidRPr="007630B3" w:rsidRDefault="00E50B55" w:rsidP="00E50B55">
      <w:pPr>
        <w:autoSpaceDE w:val="0"/>
        <w:autoSpaceDN w:val="0"/>
        <w:adjustRightInd w:val="0"/>
        <w:spacing w:after="0" w:line="240" w:lineRule="auto"/>
        <w:rPr>
          <w:rFonts w:cs="Arial"/>
        </w:rPr>
      </w:pPr>
    </w:p>
    <w:p w:rsidR="00E50B55" w:rsidRDefault="00E50B55" w:rsidP="00E50B55">
      <w:pPr>
        <w:autoSpaceDE w:val="0"/>
        <w:autoSpaceDN w:val="0"/>
        <w:adjustRightInd w:val="0"/>
        <w:spacing w:after="0" w:line="240" w:lineRule="auto"/>
        <w:rPr>
          <w:rFonts w:cs="Arial"/>
        </w:rPr>
      </w:pPr>
    </w:p>
    <w:p w:rsidR="0073328F" w:rsidRPr="007630B3" w:rsidRDefault="0073328F" w:rsidP="00E50B55">
      <w:pPr>
        <w:autoSpaceDE w:val="0"/>
        <w:autoSpaceDN w:val="0"/>
        <w:adjustRightInd w:val="0"/>
        <w:spacing w:after="0" w:line="240" w:lineRule="auto"/>
        <w:rPr>
          <w:rFonts w:cs="Arial"/>
        </w:rPr>
      </w:pPr>
    </w:p>
    <w:p w:rsidR="00E50B55" w:rsidRPr="007630B3" w:rsidRDefault="00E50B55" w:rsidP="00E50B55">
      <w:pPr>
        <w:autoSpaceDE w:val="0"/>
        <w:autoSpaceDN w:val="0"/>
        <w:adjustRightInd w:val="0"/>
        <w:spacing w:after="0" w:line="240" w:lineRule="auto"/>
        <w:rPr>
          <w:rFonts w:cs="Arial"/>
        </w:rPr>
      </w:pPr>
    </w:p>
    <w:p w:rsidR="00E50B55" w:rsidRPr="007630B3" w:rsidRDefault="007630B3" w:rsidP="00E50B55">
      <w:pPr>
        <w:pStyle w:val="Corpodetexto"/>
        <w:ind w:right="0"/>
        <w:jc w:val="center"/>
        <w:rPr>
          <w:rFonts w:asciiTheme="minorHAnsi" w:hAnsiTheme="minorHAnsi"/>
          <w:b/>
          <w:bCs/>
          <w:szCs w:val="22"/>
        </w:rPr>
      </w:pPr>
      <w:r w:rsidRPr="007630B3">
        <w:rPr>
          <w:rFonts w:asciiTheme="minorHAnsi" w:hAnsiTheme="minorHAnsi"/>
          <w:b/>
          <w:bCs/>
          <w:szCs w:val="22"/>
        </w:rPr>
        <w:t>ARNALDO MARTINS DOS SANTOS JUNIOR</w:t>
      </w:r>
    </w:p>
    <w:p w:rsidR="00E50B55" w:rsidRPr="007630B3" w:rsidRDefault="00E50B55" w:rsidP="00E50B55">
      <w:pPr>
        <w:autoSpaceDE w:val="0"/>
        <w:autoSpaceDN w:val="0"/>
        <w:adjustRightInd w:val="0"/>
        <w:spacing w:after="0" w:line="240" w:lineRule="auto"/>
        <w:jc w:val="center"/>
        <w:rPr>
          <w:rFonts w:cs="Arial"/>
          <w:bCs/>
        </w:rPr>
      </w:pPr>
      <w:r w:rsidRPr="007630B3">
        <w:rPr>
          <w:rFonts w:cs="Arial"/>
          <w:bCs/>
        </w:rPr>
        <w:t>Secretário Municipal de Administração</w:t>
      </w:r>
      <w:r w:rsidR="007630B3" w:rsidRPr="007630B3">
        <w:rPr>
          <w:rFonts w:cs="Arial"/>
          <w:bCs/>
        </w:rPr>
        <w:t xml:space="preserve"> Interino</w:t>
      </w:r>
    </w:p>
    <w:p w:rsidR="00E50B55" w:rsidRPr="007630B3" w:rsidRDefault="00E50B55" w:rsidP="00E50B55">
      <w:pPr>
        <w:autoSpaceDE w:val="0"/>
        <w:autoSpaceDN w:val="0"/>
        <w:adjustRightInd w:val="0"/>
        <w:spacing w:after="0" w:line="240" w:lineRule="auto"/>
        <w:jc w:val="center"/>
        <w:rPr>
          <w:rFonts w:cs="Arial"/>
          <w:b/>
        </w:rPr>
      </w:pPr>
    </w:p>
    <w:p w:rsidR="00E50B55" w:rsidRPr="007630B3" w:rsidRDefault="00E50B55" w:rsidP="00E50B55">
      <w:pPr>
        <w:spacing w:after="0" w:line="240" w:lineRule="auto"/>
        <w:rPr>
          <w:rStyle w:val="Hyperlink"/>
        </w:rPr>
      </w:pPr>
      <w:r w:rsidRPr="007630B3">
        <w:rPr>
          <w:rFonts w:cs="Arial"/>
        </w:rPr>
        <w:t xml:space="preserve">E-mail: </w:t>
      </w:r>
      <w:hyperlink r:id="rId13" w:history="1">
        <w:r w:rsidRPr="007630B3">
          <w:rPr>
            <w:rStyle w:val="Hyperlink"/>
            <w:rFonts w:cs="Arial"/>
            <w:b/>
          </w:rPr>
          <w:t>administracao@registro.sp.gov.br</w:t>
        </w:r>
      </w:hyperlink>
      <w:r w:rsidRPr="007630B3">
        <w:rPr>
          <w:rFonts w:eastAsiaTheme="majorEastAsia" w:cs="Arial"/>
          <w:b/>
          <w:color w:val="0563C1" w:themeColor="hyperlink"/>
          <w:u w:val="single"/>
        </w:rPr>
        <w:br w:type="page"/>
      </w:r>
    </w:p>
    <w:p w:rsidR="00E50B55" w:rsidRDefault="00E50B55" w:rsidP="00E50B55">
      <w:pPr>
        <w:pStyle w:val="Ttulo01"/>
        <w:rPr>
          <w:sz w:val="24"/>
          <w:szCs w:val="24"/>
        </w:rPr>
      </w:pPr>
      <w:r>
        <w:rPr>
          <w:rFonts w:asciiTheme="minorHAnsi" w:hAnsiTheme="minorHAnsi"/>
          <w:sz w:val="24"/>
          <w:szCs w:val="24"/>
        </w:rPr>
        <w:lastRenderedPageBreak/>
        <w:t>CADASTRO DO RESPONSÁVEL</w:t>
      </w:r>
    </w:p>
    <w:p w:rsidR="00E50B55" w:rsidRDefault="00E50B55" w:rsidP="00E50B55">
      <w:pPr>
        <w:pStyle w:val="Ttulo01"/>
        <w:rPr>
          <w:rFonts w:asciiTheme="minorHAnsi" w:hAnsiTheme="minorHAnsi"/>
          <w:sz w:val="24"/>
          <w:szCs w:val="24"/>
        </w:rPr>
      </w:pPr>
    </w:p>
    <w:p w:rsidR="00E50B55" w:rsidRPr="00AA57AC" w:rsidRDefault="00E50B55" w:rsidP="00E50B55">
      <w:pPr>
        <w:spacing w:after="0" w:line="240" w:lineRule="auto"/>
        <w:jc w:val="both"/>
        <w:rPr>
          <w:rFonts w:cs="Arial"/>
          <w:b/>
        </w:rPr>
      </w:pPr>
      <w:r w:rsidRPr="00AA57AC">
        <w:rPr>
          <w:rFonts w:cs="Arial"/>
          <w:b/>
        </w:rPr>
        <w:t xml:space="preserve">CONTRATANTE: </w:t>
      </w:r>
      <w:r w:rsidRPr="00AA57AC">
        <w:rPr>
          <w:rFonts w:cs="Arial"/>
        </w:rPr>
        <w:t>PREFEITURA MUNICIPAL DE REGISTRO</w:t>
      </w:r>
    </w:p>
    <w:p w:rsidR="00E50B55" w:rsidRPr="00AA57AC" w:rsidRDefault="00E50B55" w:rsidP="00E50B55">
      <w:pPr>
        <w:spacing w:beforeLines="40" w:before="96" w:after="0" w:line="240" w:lineRule="auto"/>
        <w:jc w:val="both"/>
        <w:rPr>
          <w:rFonts w:cs="Arial"/>
        </w:rPr>
      </w:pPr>
      <w:r w:rsidRPr="00AA57AC">
        <w:rPr>
          <w:rFonts w:cs="Arial"/>
          <w:b/>
        </w:rPr>
        <w:t>CONTRATADA</w:t>
      </w:r>
      <w:r w:rsidRPr="00AA57AC">
        <w:rPr>
          <w:rFonts w:cs="Arial"/>
        </w:rPr>
        <w:t xml:space="preserve">: </w:t>
      </w:r>
      <w:r w:rsidR="00E25C43" w:rsidRPr="00E25C43">
        <w:rPr>
          <w:rFonts w:cs="Arial"/>
        </w:rPr>
        <w:t>C.P. DE OLIVEIRA CONSTRUÇÕES</w:t>
      </w:r>
    </w:p>
    <w:p w:rsidR="00E50B55" w:rsidRPr="00AA57AC" w:rsidRDefault="00E50B55" w:rsidP="00E50B55">
      <w:pPr>
        <w:spacing w:beforeLines="40" w:before="96" w:after="0" w:line="240" w:lineRule="auto"/>
        <w:jc w:val="both"/>
        <w:rPr>
          <w:rFonts w:cs="Arial"/>
          <w:b/>
        </w:rPr>
      </w:pPr>
      <w:r w:rsidRPr="00AA57AC">
        <w:rPr>
          <w:rFonts w:cs="Arial"/>
          <w:b/>
        </w:rPr>
        <w:t xml:space="preserve">CONTRATO </w:t>
      </w:r>
      <w:r w:rsidRPr="00AA57AC">
        <w:rPr>
          <w:rFonts w:cs="Arial"/>
        </w:rPr>
        <w:t xml:space="preserve">N° </w:t>
      </w:r>
      <w:r>
        <w:rPr>
          <w:rFonts w:cs="Arial"/>
        </w:rPr>
        <w:t>02</w:t>
      </w:r>
      <w:r w:rsidR="00E25C43">
        <w:rPr>
          <w:rFonts w:cs="Arial"/>
        </w:rPr>
        <w:t>8</w:t>
      </w:r>
      <w:r w:rsidRPr="00AA57AC">
        <w:rPr>
          <w:rFonts w:cs="Arial"/>
        </w:rPr>
        <w:t>/20</w:t>
      </w:r>
      <w:r w:rsidR="00E25C43">
        <w:rPr>
          <w:rFonts w:cs="Arial"/>
        </w:rPr>
        <w:t>20</w:t>
      </w:r>
      <w:r w:rsidRPr="00AA57AC">
        <w:rPr>
          <w:rFonts w:cs="Arial"/>
        </w:rPr>
        <w:t>.</w:t>
      </w:r>
    </w:p>
    <w:p w:rsidR="00E50B55" w:rsidRPr="003740B6" w:rsidRDefault="00E50B55" w:rsidP="00E50B55">
      <w:pPr>
        <w:spacing w:beforeLines="40" w:before="96" w:after="0" w:line="240" w:lineRule="auto"/>
        <w:jc w:val="both"/>
        <w:rPr>
          <w:rFonts w:cs="Arial"/>
          <w:sz w:val="28"/>
        </w:rPr>
      </w:pPr>
      <w:r w:rsidRPr="00AA57AC">
        <w:rPr>
          <w:rFonts w:cs="Arial"/>
          <w:b/>
        </w:rPr>
        <w:t xml:space="preserve">OBJETO: </w:t>
      </w:r>
      <w:r w:rsidRPr="002B35D5">
        <w:rPr>
          <w:rFonts w:cs="Arial"/>
        </w:rPr>
        <w:t xml:space="preserve">Referente a </w:t>
      </w:r>
      <w:r w:rsidR="00E25C43" w:rsidRPr="00E25C43">
        <w:rPr>
          <w:rFonts w:cs="Arial"/>
        </w:rPr>
        <w:t>contratação de empresa visando a execução de reforma ou construção de rampas de acessibilidade e adequação da calçada em diversas ruas do Município de Registro/SP. Secretaria Municipal de Trânsito e Mobilidade Urbana</w:t>
      </w:r>
      <w:r w:rsidRPr="003740B6">
        <w:rPr>
          <w:rFonts w:cs="Arial"/>
        </w:rPr>
        <w:t>.</w:t>
      </w:r>
    </w:p>
    <w:p w:rsidR="00E50B55" w:rsidRDefault="00E50B55" w:rsidP="00E50B55">
      <w:pPr>
        <w:spacing w:after="0" w:line="240" w:lineRule="auto"/>
        <w:jc w:val="both"/>
        <w:rPr>
          <w:rFonts w:cs="Arial"/>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5798"/>
      </w:tblGrid>
      <w:tr w:rsidR="00E50B55" w:rsidTr="00F656BB">
        <w:trPr>
          <w:trHeight w:val="499"/>
        </w:trPr>
        <w:tc>
          <w:tcPr>
            <w:tcW w:w="2968" w:type="dxa"/>
            <w:tcBorders>
              <w:top w:val="single" w:sz="4" w:space="0" w:color="auto"/>
              <w:left w:val="single" w:sz="4" w:space="0" w:color="auto"/>
              <w:bottom w:val="single" w:sz="4" w:space="0" w:color="auto"/>
              <w:right w:val="single" w:sz="4" w:space="0" w:color="auto"/>
            </w:tcBorders>
            <w:vAlign w:val="center"/>
            <w:hideMark/>
          </w:tcPr>
          <w:p w:rsidR="00E50B55" w:rsidRPr="00182E67" w:rsidRDefault="00E50B55" w:rsidP="00E50B55">
            <w:pPr>
              <w:autoSpaceDE w:val="0"/>
              <w:autoSpaceDN w:val="0"/>
              <w:adjustRightInd w:val="0"/>
              <w:spacing w:after="0" w:line="240" w:lineRule="auto"/>
              <w:jc w:val="both"/>
              <w:rPr>
                <w:rFonts w:cs="Arial"/>
              </w:rPr>
            </w:pPr>
            <w:r w:rsidRPr="00182E67">
              <w:rPr>
                <w:rFonts w:cs="Arial"/>
              </w:rPr>
              <w:t>Nome</w:t>
            </w:r>
          </w:p>
        </w:tc>
        <w:tc>
          <w:tcPr>
            <w:tcW w:w="5798" w:type="dxa"/>
            <w:tcBorders>
              <w:top w:val="single" w:sz="4" w:space="0" w:color="auto"/>
              <w:left w:val="single" w:sz="4" w:space="0" w:color="auto"/>
              <w:bottom w:val="single" w:sz="4" w:space="0" w:color="auto"/>
              <w:right w:val="single" w:sz="4" w:space="0" w:color="auto"/>
            </w:tcBorders>
            <w:vAlign w:val="center"/>
          </w:tcPr>
          <w:p w:rsidR="00E50B55" w:rsidRPr="00182E67" w:rsidRDefault="00E50B55" w:rsidP="00E50B55">
            <w:pPr>
              <w:spacing w:after="0" w:line="240" w:lineRule="auto"/>
              <w:jc w:val="both"/>
              <w:rPr>
                <w:rFonts w:cs="Arial"/>
                <w:b/>
              </w:rPr>
            </w:pPr>
            <w:r>
              <w:rPr>
                <w:rFonts w:cs="Arial"/>
                <w:b/>
                <w:bCs/>
              </w:rPr>
              <w:t>GILSON WAGNER FANTIN</w:t>
            </w:r>
          </w:p>
        </w:tc>
      </w:tr>
      <w:tr w:rsidR="00E50B55" w:rsidTr="00F656BB">
        <w:trPr>
          <w:trHeight w:val="421"/>
        </w:trPr>
        <w:tc>
          <w:tcPr>
            <w:tcW w:w="2968" w:type="dxa"/>
            <w:tcBorders>
              <w:top w:val="single" w:sz="4" w:space="0" w:color="auto"/>
              <w:left w:val="single" w:sz="4" w:space="0" w:color="auto"/>
              <w:bottom w:val="single" w:sz="4" w:space="0" w:color="auto"/>
              <w:right w:val="single" w:sz="4" w:space="0" w:color="auto"/>
            </w:tcBorders>
            <w:vAlign w:val="center"/>
            <w:hideMark/>
          </w:tcPr>
          <w:p w:rsidR="00E50B55" w:rsidRPr="00182E67" w:rsidRDefault="00E50B55" w:rsidP="00E50B55">
            <w:pPr>
              <w:autoSpaceDE w:val="0"/>
              <w:autoSpaceDN w:val="0"/>
              <w:adjustRightInd w:val="0"/>
              <w:spacing w:after="0" w:line="240" w:lineRule="auto"/>
              <w:jc w:val="both"/>
              <w:rPr>
                <w:rFonts w:cs="Arial"/>
              </w:rPr>
            </w:pPr>
            <w:r w:rsidRPr="00182E67">
              <w:rPr>
                <w:rFonts w:cs="Arial"/>
              </w:rPr>
              <w:t>Cargo</w:t>
            </w:r>
          </w:p>
        </w:tc>
        <w:tc>
          <w:tcPr>
            <w:tcW w:w="5798" w:type="dxa"/>
            <w:tcBorders>
              <w:top w:val="single" w:sz="4" w:space="0" w:color="auto"/>
              <w:left w:val="single" w:sz="4" w:space="0" w:color="auto"/>
              <w:bottom w:val="single" w:sz="4" w:space="0" w:color="auto"/>
              <w:right w:val="single" w:sz="4" w:space="0" w:color="auto"/>
            </w:tcBorders>
            <w:vAlign w:val="center"/>
          </w:tcPr>
          <w:p w:rsidR="00E50B55" w:rsidRPr="00182E67" w:rsidRDefault="00E50B55" w:rsidP="00E50B55">
            <w:pPr>
              <w:autoSpaceDE w:val="0"/>
              <w:autoSpaceDN w:val="0"/>
              <w:adjustRightInd w:val="0"/>
              <w:spacing w:after="0" w:line="240" w:lineRule="auto"/>
              <w:jc w:val="both"/>
              <w:rPr>
                <w:rFonts w:cs="Arial"/>
                <w:b/>
              </w:rPr>
            </w:pPr>
            <w:r w:rsidRPr="00182E67">
              <w:rPr>
                <w:rFonts w:cs="Arial"/>
                <w:b/>
              </w:rPr>
              <w:t>PREFEITO MUNICIPAL</w:t>
            </w:r>
          </w:p>
        </w:tc>
      </w:tr>
      <w:tr w:rsidR="00E50B55" w:rsidTr="00F656BB">
        <w:trPr>
          <w:trHeight w:val="414"/>
        </w:trPr>
        <w:tc>
          <w:tcPr>
            <w:tcW w:w="2968" w:type="dxa"/>
            <w:tcBorders>
              <w:top w:val="single" w:sz="4" w:space="0" w:color="auto"/>
              <w:left w:val="single" w:sz="4" w:space="0" w:color="auto"/>
              <w:bottom w:val="single" w:sz="4" w:space="0" w:color="auto"/>
              <w:right w:val="single" w:sz="4" w:space="0" w:color="auto"/>
            </w:tcBorders>
            <w:vAlign w:val="center"/>
            <w:hideMark/>
          </w:tcPr>
          <w:p w:rsidR="00E50B55" w:rsidRPr="00182E67" w:rsidRDefault="00E50B55" w:rsidP="00E50B55">
            <w:pPr>
              <w:autoSpaceDE w:val="0"/>
              <w:autoSpaceDN w:val="0"/>
              <w:adjustRightInd w:val="0"/>
              <w:spacing w:after="0" w:line="240" w:lineRule="auto"/>
              <w:jc w:val="both"/>
              <w:rPr>
                <w:rFonts w:cs="Arial"/>
              </w:rPr>
            </w:pPr>
            <w:r w:rsidRPr="00182E67">
              <w:rPr>
                <w:rFonts w:cs="Arial"/>
              </w:rPr>
              <w:t>RG nº</w:t>
            </w:r>
          </w:p>
        </w:tc>
        <w:tc>
          <w:tcPr>
            <w:tcW w:w="5798" w:type="dxa"/>
            <w:tcBorders>
              <w:top w:val="single" w:sz="4" w:space="0" w:color="auto"/>
              <w:left w:val="single" w:sz="4" w:space="0" w:color="auto"/>
              <w:bottom w:val="single" w:sz="4" w:space="0" w:color="auto"/>
              <w:right w:val="single" w:sz="4" w:space="0" w:color="auto"/>
            </w:tcBorders>
            <w:vAlign w:val="center"/>
          </w:tcPr>
          <w:p w:rsidR="00E50B55" w:rsidRPr="00182E67" w:rsidRDefault="00E50B55" w:rsidP="00E50B55">
            <w:pPr>
              <w:autoSpaceDE w:val="0"/>
              <w:autoSpaceDN w:val="0"/>
              <w:adjustRightInd w:val="0"/>
              <w:spacing w:after="0" w:line="240" w:lineRule="auto"/>
              <w:jc w:val="both"/>
              <w:rPr>
                <w:rFonts w:cs="Arial"/>
                <w:b/>
              </w:rPr>
            </w:pPr>
            <w:r>
              <w:rPr>
                <w:rFonts w:cs="Arial"/>
                <w:b/>
              </w:rPr>
              <w:t>4.395.421-0</w:t>
            </w:r>
          </w:p>
        </w:tc>
      </w:tr>
      <w:tr w:rsidR="00E50B55" w:rsidTr="00F656BB">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rsidR="00E50B55" w:rsidRPr="00182E67" w:rsidRDefault="00E50B55" w:rsidP="00E50B55">
            <w:pPr>
              <w:autoSpaceDE w:val="0"/>
              <w:autoSpaceDN w:val="0"/>
              <w:adjustRightInd w:val="0"/>
              <w:spacing w:after="0" w:line="240" w:lineRule="auto"/>
              <w:jc w:val="both"/>
              <w:rPr>
                <w:rFonts w:cs="Arial"/>
              </w:rPr>
            </w:pPr>
            <w:proofErr w:type="gramStart"/>
            <w:r w:rsidRPr="00182E67">
              <w:rPr>
                <w:rFonts w:cs="Arial"/>
              </w:rPr>
              <w:t>Endereço(</w:t>
            </w:r>
            <w:proofErr w:type="gramEnd"/>
            <w:r w:rsidRPr="00182E67">
              <w:rPr>
                <w:rFonts w:cs="Arial"/>
              </w:rPr>
              <w:t>*)</w:t>
            </w:r>
          </w:p>
        </w:tc>
        <w:tc>
          <w:tcPr>
            <w:tcW w:w="5798" w:type="dxa"/>
            <w:tcBorders>
              <w:top w:val="single" w:sz="4" w:space="0" w:color="auto"/>
              <w:left w:val="single" w:sz="4" w:space="0" w:color="auto"/>
              <w:bottom w:val="single" w:sz="4" w:space="0" w:color="auto"/>
              <w:right w:val="single" w:sz="4" w:space="0" w:color="auto"/>
            </w:tcBorders>
            <w:vAlign w:val="center"/>
          </w:tcPr>
          <w:p w:rsidR="00E50B55" w:rsidRPr="00182E67" w:rsidRDefault="00E50B55" w:rsidP="00E50B55">
            <w:pPr>
              <w:autoSpaceDE w:val="0"/>
              <w:autoSpaceDN w:val="0"/>
              <w:adjustRightInd w:val="0"/>
              <w:spacing w:after="0" w:line="240" w:lineRule="auto"/>
              <w:jc w:val="both"/>
              <w:rPr>
                <w:rFonts w:cs="Arial"/>
                <w:b/>
              </w:rPr>
            </w:pPr>
            <w:r>
              <w:rPr>
                <w:rFonts w:cs="Arial"/>
                <w:b/>
              </w:rPr>
              <w:t xml:space="preserve">Rua Flamengo, nº 145, casa 10, Condomínio Royal </w:t>
            </w:r>
            <w:proofErr w:type="spellStart"/>
            <w:r>
              <w:rPr>
                <w:rFonts w:cs="Arial"/>
                <w:b/>
              </w:rPr>
              <w:t>Ville</w:t>
            </w:r>
            <w:proofErr w:type="spellEnd"/>
            <w:r>
              <w:rPr>
                <w:rFonts w:cs="Arial"/>
                <w:b/>
              </w:rPr>
              <w:t xml:space="preserve"> – Jardim Ipanema, </w:t>
            </w:r>
            <w:r w:rsidRPr="00182E67">
              <w:rPr>
                <w:rFonts w:cs="Arial"/>
                <w:b/>
              </w:rPr>
              <w:t>Registro/SP</w:t>
            </w:r>
          </w:p>
        </w:tc>
      </w:tr>
      <w:tr w:rsidR="00E50B55" w:rsidTr="00F656BB">
        <w:trPr>
          <w:trHeight w:val="400"/>
        </w:trPr>
        <w:tc>
          <w:tcPr>
            <w:tcW w:w="2968" w:type="dxa"/>
            <w:tcBorders>
              <w:top w:val="single" w:sz="4" w:space="0" w:color="auto"/>
              <w:left w:val="single" w:sz="4" w:space="0" w:color="auto"/>
              <w:bottom w:val="single" w:sz="4" w:space="0" w:color="auto"/>
              <w:right w:val="single" w:sz="4" w:space="0" w:color="auto"/>
            </w:tcBorders>
            <w:vAlign w:val="center"/>
            <w:hideMark/>
          </w:tcPr>
          <w:p w:rsidR="00E50B55" w:rsidRPr="00182E67" w:rsidRDefault="00E50B55" w:rsidP="00E50B55">
            <w:pPr>
              <w:autoSpaceDE w:val="0"/>
              <w:autoSpaceDN w:val="0"/>
              <w:adjustRightInd w:val="0"/>
              <w:spacing w:after="0" w:line="240" w:lineRule="auto"/>
              <w:jc w:val="both"/>
              <w:rPr>
                <w:rFonts w:cs="Arial"/>
              </w:rPr>
            </w:pPr>
            <w:r w:rsidRPr="00182E67">
              <w:rPr>
                <w:rFonts w:cs="Arial"/>
              </w:rPr>
              <w:t>Telefone</w:t>
            </w:r>
          </w:p>
        </w:tc>
        <w:tc>
          <w:tcPr>
            <w:tcW w:w="5798" w:type="dxa"/>
            <w:tcBorders>
              <w:top w:val="single" w:sz="4" w:space="0" w:color="auto"/>
              <w:left w:val="single" w:sz="4" w:space="0" w:color="auto"/>
              <w:bottom w:val="single" w:sz="4" w:space="0" w:color="auto"/>
              <w:right w:val="single" w:sz="4" w:space="0" w:color="auto"/>
            </w:tcBorders>
            <w:vAlign w:val="center"/>
          </w:tcPr>
          <w:p w:rsidR="00E50B55" w:rsidRPr="00182E67" w:rsidRDefault="00E50B55" w:rsidP="00E50B55">
            <w:pPr>
              <w:autoSpaceDE w:val="0"/>
              <w:autoSpaceDN w:val="0"/>
              <w:adjustRightInd w:val="0"/>
              <w:spacing w:after="0" w:line="240" w:lineRule="auto"/>
              <w:jc w:val="both"/>
              <w:rPr>
                <w:rFonts w:cs="Arial"/>
                <w:b/>
              </w:rPr>
            </w:pPr>
            <w:r w:rsidRPr="00182E67">
              <w:rPr>
                <w:rFonts w:cs="Arial"/>
                <w:b/>
              </w:rPr>
              <w:t xml:space="preserve">(13) </w:t>
            </w:r>
            <w:r>
              <w:rPr>
                <w:rFonts w:cs="Arial"/>
                <w:b/>
              </w:rPr>
              <w:t>99747-7393</w:t>
            </w:r>
          </w:p>
        </w:tc>
      </w:tr>
      <w:tr w:rsidR="00E50B55" w:rsidTr="00F656BB">
        <w:trPr>
          <w:trHeight w:val="419"/>
        </w:trPr>
        <w:tc>
          <w:tcPr>
            <w:tcW w:w="2968" w:type="dxa"/>
            <w:tcBorders>
              <w:top w:val="single" w:sz="4" w:space="0" w:color="auto"/>
              <w:left w:val="single" w:sz="4" w:space="0" w:color="auto"/>
              <w:bottom w:val="single" w:sz="4" w:space="0" w:color="auto"/>
              <w:right w:val="single" w:sz="4" w:space="0" w:color="auto"/>
            </w:tcBorders>
            <w:vAlign w:val="center"/>
            <w:hideMark/>
          </w:tcPr>
          <w:p w:rsidR="00E50B55" w:rsidRPr="00182E67" w:rsidRDefault="00E50B55" w:rsidP="00E50B55">
            <w:pPr>
              <w:autoSpaceDE w:val="0"/>
              <w:autoSpaceDN w:val="0"/>
              <w:adjustRightInd w:val="0"/>
              <w:spacing w:after="0" w:line="240" w:lineRule="auto"/>
              <w:jc w:val="both"/>
              <w:rPr>
                <w:rFonts w:cs="Arial"/>
              </w:rPr>
            </w:pPr>
            <w:proofErr w:type="gramStart"/>
            <w:r w:rsidRPr="00182E67">
              <w:rPr>
                <w:rFonts w:cs="Arial"/>
              </w:rPr>
              <w:t>e-mail</w:t>
            </w:r>
            <w:proofErr w:type="gramEnd"/>
          </w:p>
        </w:tc>
        <w:tc>
          <w:tcPr>
            <w:tcW w:w="5798" w:type="dxa"/>
            <w:tcBorders>
              <w:top w:val="single" w:sz="4" w:space="0" w:color="auto"/>
              <w:left w:val="single" w:sz="4" w:space="0" w:color="auto"/>
              <w:bottom w:val="single" w:sz="4" w:space="0" w:color="auto"/>
              <w:right w:val="single" w:sz="4" w:space="0" w:color="auto"/>
            </w:tcBorders>
            <w:vAlign w:val="center"/>
          </w:tcPr>
          <w:p w:rsidR="00E50B55" w:rsidRPr="00182E67" w:rsidRDefault="00E50B55" w:rsidP="00E50B55">
            <w:pPr>
              <w:autoSpaceDE w:val="0"/>
              <w:autoSpaceDN w:val="0"/>
              <w:adjustRightInd w:val="0"/>
              <w:spacing w:after="0" w:line="240" w:lineRule="auto"/>
              <w:jc w:val="both"/>
              <w:rPr>
                <w:rFonts w:cs="Arial"/>
                <w:b/>
              </w:rPr>
            </w:pPr>
            <w:r>
              <w:rPr>
                <w:rFonts w:cs="Arial"/>
                <w:b/>
              </w:rPr>
              <w:t>prefeitogilson</w:t>
            </w:r>
            <w:r w:rsidRPr="00182E67">
              <w:rPr>
                <w:rFonts w:cs="Arial"/>
                <w:b/>
              </w:rPr>
              <w:t>@registro.sp.gov.br</w:t>
            </w:r>
          </w:p>
        </w:tc>
      </w:tr>
    </w:tbl>
    <w:p w:rsidR="00E50B55" w:rsidRDefault="00E50B55" w:rsidP="00E50B55">
      <w:pPr>
        <w:autoSpaceDE w:val="0"/>
        <w:autoSpaceDN w:val="0"/>
        <w:adjustRightInd w:val="0"/>
        <w:spacing w:after="0" w:line="240" w:lineRule="auto"/>
        <w:jc w:val="both"/>
        <w:rPr>
          <w:rFonts w:cs="Arial"/>
        </w:rPr>
      </w:pPr>
    </w:p>
    <w:p w:rsidR="00E50B55" w:rsidRDefault="00E50B55" w:rsidP="00E50B55">
      <w:pPr>
        <w:autoSpaceDE w:val="0"/>
        <w:autoSpaceDN w:val="0"/>
        <w:adjustRightInd w:val="0"/>
        <w:spacing w:after="0" w:line="240" w:lineRule="auto"/>
        <w:jc w:val="both"/>
        <w:rPr>
          <w:rFonts w:cs="Arial"/>
        </w:rPr>
      </w:pPr>
      <w:r>
        <w:rPr>
          <w:rFonts w:cs="Arial"/>
        </w:rPr>
        <w:t>(*</w:t>
      </w:r>
      <w:proofErr w:type="gramStart"/>
      <w:r>
        <w:rPr>
          <w:rFonts w:cs="Arial"/>
        </w:rPr>
        <w:t>) Não</w:t>
      </w:r>
      <w:proofErr w:type="gramEnd"/>
      <w:r>
        <w:rPr>
          <w:rFonts w:cs="Arial"/>
        </w:rPr>
        <w:t xml:space="preserve"> deve ser o endereço do Órgão e/ou Poder. Deve ser o endereço onde poderá ser </w:t>
      </w:r>
      <w:proofErr w:type="gramStart"/>
      <w:r>
        <w:rPr>
          <w:rFonts w:cs="Arial"/>
        </w:rPr>
        <w:t>encontrado(</w:t>
      </w:r>
      <w:proofErr w:type="gramEnd"/>
      <w:r>
        <w:rPr>
          <w:rFonts w:cs="Arial"/>
        </w:rPr>
        <w:t>a), caso não esteja mais exercendo o mandato ou cargo.</w:t>
      </w:r>
    </w:p>
    <w:p w:rsidR="00E50B55" w:rsidRDefault="00E50B55" w:rsidP="00E50B55">
      <w:pPr>
        <w:autoSpaceDE w:val="0"/>
        <w:autoSpaceDN w:val="0"/>
        <w:adjustRightInd w:val="0"/>
        <w:spacing w:after="0" w:line="240" w:lineRule="auto"/>
        <w:jc w:val="both"/>
        <w:rPr>
          <w:rFonts w:cs="Arial"/>
        </w:rPr>
      </w:pPr>
    </w:p>
    <w:p w:rsidR="00E50B55" w:rsidRDefault="00E50B55" w:rsidP="00E50B55">
      <w:pPr>
        <w:autoSpaceDE w:val="0"/>
        <w:autoSpaceDN w:val="0"/>
        <w:adjustRightInd w:val="0"/>
        <w:spacing w:after="0" w:line="240" w:lineRule="auto"/>
        <w:jc w:val="center"/>
        <w:rPr>
          <w:rFonts w:cs="Arial"/>
          <w:b/>
        </w:rPr>
      </w:pPr>
      <w:r>
        <w:rPr>
          <w:rFonts w:cs="Arial"/>
          <w:b/>
        </w:rPr>
        <w:t>Responsável pelo atendimento a requisições de documentos do TCESP</w:t>
      </w:r>
    </w:p>
    <w:p w:rsidR="00E50B55" w:rsidRDefault="00E50B55" w:rsidP="00E50B55">
      <w:pPr>
        <w:autoSpaceDE w:val="0"/>
        <w:autoSpaceDN w:val="0"/>
        <w:adjustRightInd w:val="0"/>
        <w:spacing w:after="0" w:line="240" w:lineRule="auto"/>
        <w:rPr>
          <w:rFonts w:cs="Arial"/>
          <w:b/>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962"/>
      </w:tblGrid>
      <w:tr w:rsidR="00E50B55" w:rsidTr="00F656BB">
        <w:trPr>
          <w:trHeight w:val="388"/>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rPr>
            </w:pPr>
            <w:r>
              <w:rPr>
                <w:rFonts w:cs="Arial"/>
              </w:rPr>
              <w:t>Nome</w:t>
            </w:r>
          </w:p>
        </w:tc>
        <w:tc>
          <w:tcPr>
            <w:tcW w:w="4962"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b/>
              </w:rPr>
            </w:pPr>
            <w:r>
              <w:rPr>
                <w:rFonts w:cs="Arial"/>
                <w:b/>
              </w:rPr>
              <w:t>Altair José Estrada Júnior</w:t>
            </w:r>
          </w:p>
        </w:tc>
      </w:tr>
      <w:tr w:rsidR="00E50B55" w:rsidTr="00F656BB">
        <w:trPr>
          <w:trHeight w:val="407"/>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rPr>
            </w:pPr>
            <w:r>
              <w:rPr>
                <w:rFonts w:cs="Arial"/>
              </w:rPr>
              <w:t>Cargo</w:t>
            </w:r>
          </w:p>
        </w:tc>
        <w:tc>
          <w:tcPr>
            <w:tcW w:w="4962"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b/>
              </w:rPr>
            </w:pPr>
            <w:r>
              <w:rPr>
                <w:rFonts w:cs="Arial"/>
                <w:b/>
              </w:rPr>
              <w:t>Secretário Municipal de Administração - Substituto</w:t>
            </w:r>
          </w:p>
        </w:tc>
      </w:tr>
      <w:tr w:rsidR="00E50B55" w:rsidTr="00F656BB">
        <w:trPr>
          <w:trHeight w:val="428"/>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rPr>
            </w:pPr>
            <w:r>
              <w:rPr>
                <w:rFonts w:cs="Arial"/>
              </w:rPr>
              <w:t>Endereço Comercial do Órgão/Setor</w:t>
            </w:r>
          </w:p>
        </w:tc>
        <w:tc>
          <w:tcPr>
            <w:tcW w:w="4962"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b/>
              </w:rPr>
            </w:pPr>
            <w:r>
              <w:rPr>
                <w:rFonts w:cs="Arial"/>
                <w:b/>
              </w:rPr>
              <w:t>Rua José Antônio de Campos, nº 250 - Centro</w:t>
            </w:r>
          </w:p>
        </w:tc>
      </w:tr>
      <w:tr w:rsidR="00E50B55" w:rsidTr="00F656BB">
        <w:trPr>
          <w:trHeight w:val="406"/>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rPr>
            </w:pPr>
            <w:r>
              <w:rPr>
                <w:rFonts w:cs="Arial"/>
              </w:rPr>
              <w:t>Telefone e Fax</w:t>
            </w:r>
          </w:p>
        </w:tc>
        <w:tc>
          <w:tcPr>
            <w:tcW w:w="4962"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b/>
              </w:rPr>
            </w:pPr>
            <w:r>
              <w:rPr>
                <w:rFonts w:cs="Arial"/>
                <w:b/>
              </w:rPr>
              <w:t>(13) 3828-1000 / (13) 3828-1007</w:t>
            </w:r>
          </w:p>
        </w:tc>
      </w:tr>
      <w:tr w:rsidR="00E50B55" w:rsidTr="00F656BB">
        <w:trPr>
          <w:trHeight w:val="42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rPr>
            </w:pPr>
            <w:r>
              <w:rPr>
                <w:rFonts w:cs="Arial"/>
              </w:rPr>
              <w:t>E-mail</w:t>
            </w:r>
          </w:p>
        </w:tc>
        <w:tc>
          <w:tcPr>
            <w:tcW w:w="4962" w:type="dxa"/>
            <w:tcBorders>
              <w:top w:val="single" w:sz="4" w:space="0" w:color="auto"/>
              <w:left w:val="single" w:sz="4" w:space="0" w:color="auto"/>
              <w:bottom w:val="single" w:sz="4" w:space="0" w:color="auto"/>
              <w:right w:val="single" w:sz="4" w:space="0" w:color="auto"/>
            </w:tcBorders>
            <w:vAlign w:val="center"/>
            <w:hideMark/>
          </w:tcPr>
          <w:p w:rsidR="00E50B55" w:rsidRDefault="00E50B55" w:rsidP="00E50B55">
            <w:pPr>
              <w:autoSpaceDE w:val="0"/>
              <w:autoSpaceDN w:val="0"/>
              <w:adjustRightInd w:val="0"/>
              <w:spacing w:after="0" w:line="240" w:lineRule="auto"/>
              <w:jc w:val="both"/>
              <w:rPr>
                <w:rFonts w:cs="Arial"/>
                <w:b/>
              </w:rPr>
            </w:pPr>
            <w:r>
              <w:rPr>
                <w:rFonts w:cs="Arial"/>
                <w:b/>
              </w:rPr>
              <w:t>administracao@registro.sp.gov.br</w:t>
            </w:r>
          </w:p>
        </w:tc>
      </w:tr>
    </w:tbl>
    <w:p w:rsidR="00E50B55" w:rsidRDefault="00E50B55" w:rsidP="00E50B55">
      <w:pPr>
        <w:spacing w:after="0" w:line="240" w:lineRule="auto"/>
      </w:pPr>
    </w:p>
    <w:p w:rsidR="00E50B55" w:rsidRPr="00FC3EAF" w:rsidRDefault="00E50B55" w:rsidP="00E50B55">
      <w:pPr>
        <w:pStyle w:val="Corpodetexto"/>
        <w:ind w:right="0"/>
        <w:jc w:val="center"/>
        <w:rPr>
          <w:rFonts w:asciiTheme="minorHAnsi" w:hAnsiTheme="minorHAnsi"/>
          <w:b/>
          <w:bCs/>
          <w:szCs w:val="24"/>
        </w:rPr>
      </w:pPr>
      <w:r w:rsidRPr="00FC3EAF">
        <w:rPr>
          <w:rFonts w:asciiTheme="minorHAnsi" w:hAnsiTheme="minorHAnsi"/>
          <w:b/>
          <w:bCs/>
          <w:szCs w:val="24"/>
        </w:rPr>
        <w:t xml:space="preserve">Registro, </w:t>
      </w:r>
      <w:r w:rsidR="00E25C43">
        <w:rPr>
          <w:rFonts w:asciiTheme="minorHAnsi" w:hAnsiTheme="minorHAnsi"/>
          <w:b/>
          <w:bCs/>
          <w:szCs w:val="24"/>
        </w:rPr>
        <w:t>3</w:t>
      </w:r>
      <w:r>
        <w:rPr>
          <w:rFonts w:asciiTheme="minorHAnsi" w:hAnsiTheme="minorHAnsi"/>
          <w:b/>
          <w:bCs/>
          <w:szCs w:val="24"/>
        </w:rPr>
        <w:t>0</w:t>
      </w:r>
      <w:r w:rsidRPr="00FC3EAF">
        <w:rPr>
          <w:rFonts w:asciiTheme="minorHAnsi" w:hAnsiTheme="minorHAnsi"/>
          <w:b/>
          <w:bCs/>
          <w:szCs w:val="24"/>
        </w:rPr>
        <w:t xml:space="preserve"> de </w:t>
      </w:r>
      <w:r w:rsidR="00E25C43">
        <w:rPr>
          <w:rFonts w:asciiTheme="minorHAnsi" w:hAnsiTheme="minorHAnsi"/>
          <w:b/>
          <w:bCs/>
          <w:szCs w:val="24"/>
        </w:rPr>
        <w:t xml:space="preserve">março </w:t>
      </w:r>
      <w:r w:rsidRPr="00FC3EAF">
        <w:rPr>
          <w:rFonts w:asciiTheme="minorHAnsi" w:hAnsiTheme="minorHAnsi"/>
          <w:b/>
          <w:bCs/>
          <w:szCs w:val="24"/>
        </w:rPr>
        <w:t>de 20</w:t>
      </w:r>
      <w:r w:rsidR="00E25C43">
        <w:rPr>
          <w:rFonts w:asciiTheme="minorHAnsi" w:hAnsiTheme="minorHAnsi"/>
          <w:b/>
          <w:bCs/>
          <w:szCs w:val="24"/>
        </w:rPr>
        <w:t>20</w:t>
      </w:r>
      <w:r w:rsidRPr="00FC3EAF">
        <w:rPr>
          <w:rFonts w:asciiTheme="minorHAnsi" w:hAnsiTheme="minorHAnsi"/>
          <w:b/>
          <w:bCs/>
          <w:szCs w:val="24"/>
        </w:rPr>
        <w:t>.</w:t>
      </w:r>
    </w:p>
    <w:p w:rsidR="00E50B55" w:rsidRPr="00182E67" w:rsidRDefault="00E50B55" w:rsidP="00E50B55">
      <w:pPr>
        <w:pStyle w:val="Corpodetexto"/>
        <w:ind w:right="0"/>
        <w:jc w:val="center"/>
        <w:rPr>
          <w:rFonts w:asciiTheme="minorHAnsi" w:hAnsiTheme="minorHAnsi"/>
          <w:b/>
          <w:bCs/>
          <w:szCs w:val="24"/>
          <w:highlight w:val="yellow"/>
        </w:rPr>
      </w:pPr>
    </w:p>
    <w:p w:rsidR="00E50B55" w:rsidRDefault="00E50B55" w:rsidP="00E50B55">
      <w:pPr>
        <w:pStyle w:val="Corpodetexto"/>
        <w:ind w:right="0"/>
        <w:jc w:val="center"/>
        <w:rPr>
          <w:rFonts w:asciiTheme="minorHAnsi" w:hAnsiTheme="minorHAnsi"/>
          <w:b/>
          <w:bCs/>
          <w:szCs w:val="24"/>
          <w:highlight w:val="yellow"/>
        </w:rPr>
      </w:pPr>
    </w:p>
    <w:p w:rsidR="00E50B55" w:rsidRDefault="00E50B55" w:rsidP="00E50B55">
      <w:pPr>
        <w:pStyle w:val="Corpodetexto"/>
        <w:ind w:right="0"/>
        <w:jc w:val="center"/>
        <w:rPr>
          <w:rFonts w:asciiTheme="minorHAnsi" w:hAnsiTheme="minorHAnsi"/>
          <w:b/>
          <w:bCs/>
          <w:szCs w:val="24"/>
          <w:highlight w:val="yellow"/>
        </w:rPr>
      </w:pPr>
    </w:p>
    <w:p w:rsidR="00E25C43" w:rsidRPr="00182E67" w:rsidRDefault="00E25C43" w:rsidP="00E50B55">
      <w:pPr>
        <w:pStyle w:val="Corpodetexto"/>
        <w:ind w:right="0"/>
        <w:jc w:val="center"/>
        <w:rPr>
          <w:rFonts w:asciiTheme="minorHAnsi" w:hAnsiTheme="minorHAnsi"/>
          <w:b/>
          <w:bCs/>
          <w:szCs w:val="24"/>
          <w:highlight w:val="yellow"/>
        </w:rPr>
      </w:pPr>
    </w:p>
    <w:p w:rsidR="00E25C43" w:rsidRPr="007630B3" w:rsidRDefault="00E25C43" w:rsidP="00E25C43">
      <w:pPr>
        <w:pStyle w:val="Corpodetexto"/>
        <w:ind w:right="0"/>
        <w:jc w:val="center"/>
        <w:rPr>
          <w:rFonts w:asciiTheme="minorHAnsi" w:hAnsiTheme="minorHAnsi"/>
          <w:b/>
          <w:bCs/>
          <w:szCs w:val="22"/>
        </w:rPr>
      </w:pPr>
      <w:r w:rsidRPr="007630B3">
        <w:rPr>
          <w:rFonts w:asciiTheme="minorHAnsi" w:hAnsiTheme="minorHAnsi"/>
          <w:b/>
          <w:bCs/>
          <w:szCs w:val="22"/>
        </w:rPr>
        <w:t>ARNALDO MARTINS DOS SANTOS JUNIOR</w:t>
      </w:r>
    </w:p>
    <w:p w:rsidR="00E25C43" w:rsidRPr="007630B3" w:rsidRDefault="00E25C43" w:rsidP="00E25C43">
      <w:pPr>
        <w:autoSpaceDE w:val="0"/>
        <w:autoSpaceDN w:val="0"/>
        <w:adjustRightInd w:val="0"/>
        <w:spacing w:after="0" w:line="240" w:lineRule="auto"/>
        <w:jc w:val="center"/>
        <w:rPr>
          <w:rFonts w:cs="Arial"/>
          <w:bCs/>
        </w:rPr>
      </w:pPr>
      <w:r w:rsidRPr="007630B3">
        <w:rPr>
          <w:rFonts w:cs="Arial"/>
          <w:bCs/>
        </w:rPr>
        <w:t>Secretário Municipal de Administração Interino</w:t>
      </w:r>
    </w:p>
    <w:p w:rsidR="008B0E98" w:rsidRDefault="008B0E98" w:rsidP="00E25C43">
      <w:pPr>
        <w:pStyle w:val="Corpodetexto"/>
        <w:ind w:right="0"/>
        <w:jc w:val="center"/>
      </w:pPr>
    </w:p>
    <w:sectPr w:rsidR="008B0E98" w:rsidSect="00F656BB">
      <w:footerReference w:type="default" r:id="rId14"/>
      <w:pgSz w:w="11907" w:h="16840" w:code="9"/>
      <w:pgMar w:top="851" w:right="851" w:bottom="851"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6BB" w:rsidRDefault="00F656BB" w:rsidP="000857FD">
      <w:pPr>
        <w:spacing w:after="0" w:line="240" w:lineRule="auto"/>
      </w:pPr>
      <w:r>
        <w:separator/>
      </w:r>
    </w:p>
  </w:endnote>
  <w:endnote w:type="continuationSeparator" w:id="0">
    <w:p w:rsidR="00F656BB" w:rsidRDefault="00F656BB" w:rsidP="0008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altName w:val=" Arial"/>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6BB" w:rsidRDefault="00F656BB" w:rsidP="000857FD">
    <w:pPr>
      <w:pStyle w:val="Rodap"/>
      <w:tabs>
        <w:tab w:val="left" w:pos="567"/>
        <w:tab w:val="left" w:pos="1985"/>
        <w:tab w:val="left" w:pos="2835"/>
        <w:tab w:val="left" w:pos="3402"/>
        <w:tab w:val="left" w:pos="4820"/>
        <w:tab w:val="left" w:pos="7371"/>
      </w:tabs>
      <w:rPr>
        <w:rFonts w:ascii="Arial" w:hAnsi="Arial" w:cs="Arial"/>
        <w:color w:val="000000"/>
        <w:sz w:val="16"/>
        <w:szCs w:val="16"/>
      </w:rPr>
    </w:pPr>
  </w:p>
  <w:p w:rsidR="00F656BB" w:rsidRDefault="00F656BB" w:rsidP="000857FD">
    <w:pPr>
      <w:pStyle w:val="Rodap"/>
      <w:tabs>
        <w:tab w:val="left" w:pos="567"/>
        <w:tab w:val="left" w:pos="1985"/>
        <w:tab w:val="left" w:pos="2835"/>
        <w:tab w:val="left" w:pos="3402"/>
        <w:tab w:val="left" w:pos="4820"/>
        <w:tab w:val="left" w:pos="7371"/>
      </w:tabs>
      <w:rPr>
        <w:rFonts w:ascii="Arial" w:hAnsi="Arial" w:cs="Arial"/>
        <w:color w:val="000000"/>
        <w:sz w:val="16"/>
        <w:szCs w:val="16"/>
      </w:rPr>
    </w:pPr>
  </w:p>
  <w:p w:rsidR="00F656BB" w:rsidRPr="002A64E5" w:rsidRDefault="00F656BB" w:rsidP="000857FD">
    <w:pPr>
      <w:pStyle w:val="Rodap"/>
      <w:tabs>
        <w:tab w:val="left" w:pos="567"/>
        <w:tab w:val="left" w:pos="1985"/>
        <w:tab w:val="left" w:pos="2835"/>
        <w:tab w:val="left" w:pos="3402"/>
        <w:tab w:val="left" w:pos="4820"/>
        <w:tab w:val="left" w:pos="7371"/>
      </w:tabs>
      <w:rPr>
        <w:rFonts w:ascii="Arial" w:hAnsi="Arial" w:cs="Arial"/>
        <w:color w:val="000000"/>
        <w:sz w:val="16"/>
        <w:szCs w:val="16"/>
      </w:rPr>
    </w:pPr>
    <w:r w:rsidRPr="0057221E">
      <w:rPr>
        <w:rFonts w:ascii="Arial" w:hAnsi="Arial" w:cs="Arial"/>
        <w:color w:val="000000"/>
        <w:sz w:val="16"/>
        <w:szCs w:val="16"/>
      </w:rPr>
      <w:t>Rubrica</w:t>
    </w:r>
    <w:r>
      <w:rPr>
        <w:rFonts w:ascii="Arial" w:hAnsi="Arial" w:cs="Arial"/>
        <w:color w:val="000000"/>
        <w:sz w:val="16"/>
        <w:szCs w:val="16"/>
      </w:rPr>
      <w:t>s</w:t>
    </w:r>
    <w:r w:rsidRPr="0057221E">
      <w:rPr>
        <w:rFonts w:ascii="Arial" w:hAnsi="Arial" w:cs="Arial"/>
        <w:color w:val="000000"/>
        <w:sz w:val="16"/>
        <w:szCs w:val="16"/>
      </w:rPr>
      <w:t>: 1ª</w:t>
    </w:r>
    <w:r>
      <w:rPr>
        <w:rFonts w:ascii="Arial" w:hAnsi="Arial" w:cs="Arial"/>
        <w:color w:val="000000"/>
        <w:sz w:val="16"/>
        <w:szCs w:val="16"/>
      </w:rPr>
      <w:t>...................</w:t>
    </w:r>
    <w:r w:rsidRPr="0057221E">
      <w:rPr>
        <w:rFonts w:ascii="Arial" w:hAnsi="Arial" w:cs="Arial"/>
        <w:color w:val="000000"/>
        <w:sz w:val="16"/>
        <w:szCs w:val="16"/>
      </w:rPr>
      <w:t xml:space="preserve">. </w:t>
    </w:r>
    <w:r>
      <w:rPr>
        <w:rFonts w:ascii="Arial" w:hAnsi="Arial" w:cs="Arial"/>
        <w:color w:val="000000"/>
        <w:sz w:val="16"/>
        <w:szCs w:val="16"/>
      </w:rPr>
      <w:tab/>
      <w:t xml:space="preserve">        </w:t>
    </w:r>
    <w:r w:rsidRPr="0057221E">
      <w:rPr>
        <w:rFonts w:ascii="Arial" w:hAnsi="Arial" w:cs="Arial"/>
        <w:color w:val="000000"/>
        <w:sz w:val="16"/>
        <w:szCs w:val="16"/>
      </w:rPr>
      <w:t>2ª</w:t>
    </w:r>
    <w:r>
      <w:rPr>
        <w:rFonts w:ascii="Arial" w:hAnsi="Arial" w:cs="Arial"/>
        <w:color w:val="000000"/>
        <w:sz w:val="16"/>
        <w:szCs w:val="16"/>
      </w:rPr>
      <w:t xml:space="preserve">................... </w:t>
    </w:r>
    <w:r>
      <w:rPr>
        <w:rFonts w:ascii="Arial" w:hAnsi="Arial" w:cs="Arial"/>
        <w:color w:val="000000"/>
        <w:sz w:val="16"/>
        <w:szCs w:val="16"/>
      </w:rPr>
      <w:tab/>
      <w:t xml:space="preserve">        3ª................... </w:t>
    </w:r>
    <w:r>
      <w:rPr>
        <w:rFonts w:ascii="Arial" w:hAnsi="Arial" w:cs="Arial"/>
        <w:color w:val="000000"/>
        <w:sz w:val="16"/>
        <w:szCs w:val="16"/>
      </w:rPr>
      <w:tab/>
      <w:t xml:space="preserve">        4ª................... </w:t>
    </w:r>
    <w:r>
      <w:rPr>
        <w:rFonts w:ascii="Arial" w:hAnsi="Arial" w:cs="Arial"/>
        <w:color w:val="000000"/>
        <w:sz w:val="16"/>
        <w:szCs w:val="16"/>
      </w:rPr>
      <w:tab/>
      <w:t xml:space="preserve"> ...................</w:t>
    </w:r>
  </w:p>
  <w:p w:rsidR="00F656BB" w:rsidRPr="000857FD" w:rsidRDefault="00F656BB" w:rsidP="000857FD">
    <w:pPr>
      <w:pStyle w:val="Rodap"/>
      <w:tabs>
        <w:tab w:val="left" w:pos="567"/>
        <w:tab w:val="left" w:pos="1985"/>
        <w:tab w:val="left" w:pos="2835"/>
        <w:tab w:val="left" w:pos="3402"/>
        <w:tab w:val="left" w:pos="4820"/>
        <w:tab w:val="left" w:pos="7371"/>
      </w:tabs>
      <w:rPr>
        <w:rFonts w:ascii="Arial" w:hAnsi="Arial" w:cs="Arial"/>
        <w:color w:val="000000"/>
        <w:sz w:val="16"/>
        <w:szCs w:val="16"/>
      </w:rPr>
    </w:pPr>
    <w:r>
      <w:rPr>
        <w:rFonts w:ascii="Arial" w:hAnsi="Arial" w:cs="Arial"/>
        <w:color w:val="000000"/>
        <w:sz w:val="16"/>
        <w:szCs w:val="16"/>
      </w:rPr>
      <w:tab/>
      <w:t xml:space="preserve">         (</w:t>
    </w:r>
    <w:proofErr w:type="gramStart"/>
    <w:r>
      <w:rPr>
        <w:rFonts w:ascii="Arial" w:hAnsi="Arial" w:cs="Arial"/>
        <w:color w:val="000000"/>
        <w:sz w:val="16"/>
        <w:szCs w:val="16"/>
      </w:rPr>
      <w:t xml:space="preserve">Prefeito)   </w:t>
    </w:r>
    <w:proofErr w:type="gramEnd"/>
    <w:r>
      <w:rPr>
        <w:rFonts w:ascii="Arial" w:hAnsi="Arial" w:cs="Arial"/>
        <w:color w:val="000000"/>
        <w:sz w:val="16"/>
        <w:szCs w:val="16"/>
      </w:rPr>
      <w:t xml:space="preserve">            (Detentor da Ata)</w:t>
    </w:r>
    <w:r w:rsidRPr="00B42B1C">
      <w:rPr>
        <w:rFonts w:ascii="Arial" w:hAnsi="Arial" w:cs="Arial"/>
        <w:color w:val="000000"/>
        <w:sz w:val="16"/>
        <w:szCs w:val="16"/>
      </w:rPr>
      <w:t xml:space="preserve"> </w:t>
    </w:r>
    <w:r>
      <w:rPr>
        <w:rFonts w:ascii="Arial" w:hAnsi="Arial" w:cs="Arial"/>
        <w:color w:val="000000"/>
        <w:sz w:val="16"/>
        <w:szCs w:val="16"/>
      </w:rPr>
      <w:t xml:space="preserve">       (Testemunha)</w:t>
    </w:r>
    <w:r w:rsidRPr="00B42B1C">
      <w:rPr>
        <w:rFonts w:ascii="Arial" w:hAnsi="Arial" w:cs="Arial"/>
        <w:color w:val="000000"/>
        <w:sz w:val="16"/>
        <w:szCs w:val="16"/>
      </w:rPr>
      <w:t xml:space="preserve"> </w:t>
    </w:r>
    <w:r>
      <w:rPr>
        <w:rFonts w:ascii="Arial" w:hAnsi="Arial" w:cs="Arial"/>
        <w:color w:val="000000"/>
        <w:sz w:val="16"/>
        <w:szCs w:val="16"/>
      </w:rPr>
      <w:t xml:space="preserve">        (Testemunha)</w:t>
    </w:r>
    <w:r>
      <w:rPr>
        <w:rFonts w:ascii="Arial" w:hAnsi="Arial" w:cs="Arial"/>
        <w:color w:val="000000"/>
        <w:sz w:val="16"/>
        <w:szCs w:val="16"/>
      </w:rPr>
      <w:tab/>
      <w:t>Visto Jurídico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6BB" w:rsidRPr="00DF61BD" w:rsidRDefault="00F656BB" w:rsidP="00F656B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6BB" w:rsidRPr="00DD49CA" w:rsidRDefault="00F656BB" w:rsidP="00F656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6BB" w:rsidRDefault="00F656BB" w:rsidP="000857FD">
      <w:pPr>
        <w:spacing w:after="0" w:line="240" w:lineRule="auto"/>
      </w:pPr>
      <w:r>
        <w:separator/>
      </w:r>
    </w:p>
  </w:footnote>
  <w:footnote w:type="continuationSeparator" w:id="0">
    <w:p w:rsidR="00F656BB" w:rsidRDefault="00F656BB" w:rsidP="00085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6BB" w:rsidRPr="0082660D" w:rsidRDefault="00F656BB" w:rsidP="000857FD">
    <w:pPr>
      <w:pStyle w:val="Cabealho"/>
      <w:jc w:val="right"/>
      <w:rPr>
        <w:rFonts w:ascii="Arial" w:hAnsi="Arial" w:cs="Arial"/>
        <w:sz w:val="18"/>
        <w:szCs w:val="18"/>
      </w:rPr>
    </w:pPr>
    <w:r>
      <w:rPr>
        <w:rFonts w:ascii="Arial" w:hAnsi="Arial" w:cs="Arial"/>
        <w:bCs/>
        <w:sz w:val="18"/>
        <w:szCs w:val="18"/>
      </w:rPr>
      <w:t xml:space="preserve">Contrato nº 028/2020 – Pregão Eletrônico </w:t>
    </w:r>
    <w:r w:rsidRPr="0082660D">
      <w:rPr>
        <w:rFonts w:ascii="Arial" w:hAnsi="Arial" w:cs="Arial"/>
        <w:bCs/>
        <w:sz w:val="18"/>
        <w:szCs w:val="18"/>
      </w:rPr>
      <w:t>nº 0</w:t>
    </w:r>
    <w:r>
      <w:rPr>
        <w:rFonts w:ascii="Arial" w:hAnsi="Arial" w:cs="Arial"/>
        <w:bCs/>
        <w:sz w:val="18"/>
        <w:szCs w:val="18"/>
      </w:rPr>
      <w:t>17</w:t>
    </w:r>
    <w:r w:rsidRPr="0082660D">
      <w:rPr>
        <w:rFonts w:ascii="Arial" w:hAnsi="Arial" w:cs="Arial"/>
        <w:bCs/>
        <w:sz w:val="18"/>
        <w:szCs w:val="18"/>
      </w:rPr>
      <w:t>/20</w:t>
    </w:r>
    <w:r>
      <w:rPr>
        <w:rFonts w:ascii="Arial" w:hAnsi="Arial" w:cs="Arial"/>
        <w:bCs/>
        <w:sz w:val="18"/>
        <w:szCs w:val="18"/>
      </w:rPr>
      <w:t>20</w:t>
    </w:r>
    <w:r w:rsidRPr="0082660D">
      <w:rPr>
        <w:rFonts w:ascii="Arial" w:hAnsi="Arial" w:cs="Arial"/>
        <w:sz w:val="18"/>
        <w:szCs w:val="18"/>
      </w:rPr>
      <w:t xml:space="preserve"> - Folha nº </w:t>
    </w:r>
    <w:r w:rsidRPr="0082660D">
      <w:rPr>
        <w:rFonts w:ascii="Arial" w:hAnsi="Arial" w:cs="Arial"/>
        <w:sz w:val="18"/>
        <w:szCs w:val="18"/>
      </w:rPr>
      <w:fldChar w:fldCharType="begin"/>
    </w:r>
    <w:r w:rsidRPr="0082660D">
      <w:rPr>
        <w:rFonts w:ascii="Arial" w:hAnsi="Arial" w:cs="Arial"/>
        <w:sz w:val="18"/>
        <w:szCs w:val="18"/>
      </w:rPr>
      <w:instrText xml:space="preserve"> PAGE   \* MERGEFORMAT </w:instrText>
    </w:r>
    <w:r w:rsidRPr="0082660D">
      <w:rPr>
        <w:rFonts w:ascii="Arial" w:hAnsi="Arial" w:cs="Arial"/>
        <w:sz w:val="18"/>
        <w:szCs w:val="18"/>
      </w:rPr>
      <w:fldChar w:fldCharType="separate"/>
    </w:r>
    <w:r w:rsidR="0073328F">
      <w:rPr>
        <w:rFonts w:ascii="Arial" w:hAnsi="Arial" w:cs="Arial"/>
        <w:noProof/>
        <w:sz w:val="18"/>
        <w:szCs w:val="18"/>
      </w:rPr>
      <w:t>17</w:t>
    </w:r>
    <w:r w:rsidRPr="0082660D">
      <w:rPr>
        <w:rFonts w:ascii="Arial" w:hAnsi="Arial" w:cs="Arial"/>
        <w:sz w:val="18"/>
        <w:szCs w:val="18"/>
      </w:rPr>
      <w:fldChar w:fldCharType="end"/>
    </w:r>
  </w:p>
  <w:p w:rsidR="00F656BB" w:rsidRDefault="00F656BB" w:rsidP="000857FD">
    <w:pPr>
      <w:pStyle w:val="Cabealho"/>
    </w:pPr>
    <w:r w:rsidRPr="00D40C80">
      <w:rPr>
        <w:noProof/>
        <w:lang w:eastAsia="pt-BR"/>
      </w:rPr>
      <w:drawing>
        <wp:anchor distT="0" distB="0" distL="114300" distR="114300" simplePos="0" relativeHeight="251659264" behindDoc="0" locked="0" layoutInCell="1" allowOverlap="1" wp14:anchorId="3EC66690" wp14:editId="5C598717">
          <wp:simplePos x="0" y="0"/>
          <wp:positionH relativeFrom="margin">
            <wp:align>center</wp:align>
          </wp:positionH>
          <wp:positionV relativeFrom="paragraph">
            <wp:posOffset>141688</wp:posOffset>
          </wp:positionV>
          <wp:extent cx="3475990" cy="715010"/>
          <wp:effectExtent l="0" t="0" r="0" b="8890"/>
          <wp:wrapThrough wrapText="bothSides">
            <wp:wrapPolygon edited="0">
              <wp:start x="1539" y="0"/>
              <wp:lineTo x="0" y="575"/>
              <wp:lineTo x="0" y="14387"/>
              <wp:lineTo x="947" y="18416"/>
              <wp:lineTo x="0" y="18991"/>
              <wp:lineTo x="0" y="21293"/>
              <wp:lineTo x="21426" y="21293"/>
              <wp:lineTo x="21426" y="9783"/>
              <wp:lineTo x="20598" y="9208"/>
              <wp:lineTo x="20598" y="1726"/>
              <wp:lineTo x="4380" y="0"/>
              <wp:lineTo x="1539" y="0"/>
            </wp:wrapPolygon>
          </wp:wrapThrough>
          <wp:docPr id="3" name="Imagem 3"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599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6BB" w:rsidRDefault="00F656BB" w:rsidP="000857FD">
    <w:pPr>
      <w:pStyle w:val="Cabealho"/>
    </w:pPr>
  </w:p>
  <w:p w:rsidR="00F656BB" w:rsidRDefault="00F656BB" w:rsidP="000857FD">
    <w:pPr>
      <w:pStyle w:val="Cabealho"/>
    </w:pPr>
  </w:p>
  <w:p w:rsidR="00F656BB" w:rsidRDefault="00F656BB" w:rsidP="000857FD">
    <w:pPr>
      <w:pStyle w:val="Cabealho"/>
    </w:pPr>
  </w:p>
  <w:p w:rsidR="00F656BB" w:rsidRPr="000857FD" w:rsidRDefault="00F656BB" w:rsidP="000857FD">
    <w:pPr>
      <w:pStyle w:val="Cabealho"/>
      <w:rPr>
        <w:sz w:val="24"/>
      </w:rPr>
    </w:pPr>
  </w:p>
  <w:p w:rsidR="00F656BB" w:rsidRPr="000857FD" w:rsidRDefault="00F656BB" w:rsidP="000857FD">
    <w:pPr>
      <w:pStyle w:val="Cabealho"/>
      <w:jc w:val="center"/>
      <w:rPr>
        <w:rFonts w:ascii="Calibri" w:hAnsi="Calibri" w:cs="Aharoni"/>
        <w:b/>
        <w:color w:val="000000"/>
        <w:sz w:val="24"/>
        <w:szCs w:val="28"/>
      </w:rPr>
    </w:pPr>
    <w:r w:rsidRPr="000857FD">
      <w:rPr>
        <w:rFonts w:ascii="Calibri" w:hAnsi="Calibri" w:cs="Aharoni"/>
        <w:b/>
        <w:color w:val="000000"/>
        <w:sz w:val="24"/>
        <w:szCs w:val="28"/>
      </w:rPr>
      <w:t>Secretaria Municipal de Administração</w:t>
    </w:r>
  </w:p>
  <w:p w:rsidR="00F656BB" w:rsidRPr="000857FD" w:rsidRDefault="00F656BB" w:rsidP="000857FD">
    <w:pPr>
      <w:spacing w:after="0" w:line="240" w:lineRule="auto"/>
      <w:jc w:val="center"/>
      <w:rPr>
        <w:rFonts w:ascii="Arial" w:hAnsi="Arial" w:cs="Arial"/>
        <w:sz w:val="16"/>
        <w:szCs w:val="18"/>
      </w:rPr>
    </w:pPr>
    <w:r w:rsidRPr="000857FD">
      <w:rPr>
        <w:rFonts w:ascii="Arial" w:hAnsi="Arial" w:cs="Arial"/>
        <w:sz w:val="16"/>
        <w:szCs w:val="18"/>
      </w:rPr>
      <w:t>Rua José Antônio de Campos, nº 250 – Centro – CEP 11900-000</w:t>
    </w:r>
  </w:p>
  <w:p w:rsidR="00F656BB" w:rsidRPr="000857FD" w:rsidRDefault="00F656BB" w:rsidP="000857FD">
    <w:pPr>
      <w:pStyle w:val="Rodap"/>
      <w:jc w:val="center"/>
      <w:rPr>
        <w:sz w:val="18"/>
      </w:rPr>
    </w:pPr>
    <w:r w:rsidRPr="000857FD">
      <w:rPr>
        <w:rFonts w:ascii="Arial" w:hAnsi="Arial" w:cs="Arial"/>
        <w:sz w:val="16"/>
        <w:szCs w:val="18"/>
      </w:rPr>
      <w:t>CNPJ – 45.685.872/0001-79</w:t>
    </w:r>
  </w:p>
  <w:p w:rsidR="00F656BB" w:rsidRPr="000857FD" w:rsidRDefault="00F656BB" w:rsidP="000857FD">
    <w:pPr>
      <w:spacing w:after="0" w:line="240" w:lineRule="auto"/>
      <w:jc w:val="center"/>
      <w:rPr>
        <w:rFonts w:ascii="Arial" w:hAnsi="Arial" w:cs="Arial"/>
        <w:sz w:val="14"/>
        <w:szCs w:val="16"/>
      </w:rPr>
    </w:pPr>
    <w:hyperlink r:id="rId2" w:history="1">
      <w:r w:rsidRPr="000857FD">
        <w:rPr>
          <w:rStyle w:val="Hyperlink"/>
          <w:rFonts w:ascii="Arial" w:hAnsi="Arial" w:cs="Arial"/>
          <w:sz w:val="14"/>
          <w:szCs w:val="16"/>
        </w:rPr>
        <w:t>www.registro.sp.gov.br</w:t>
      </w:r>
    </w:hyperlink>
    <w:r w:rsidRPr="000857FD">
      <w:rPr>
        <w:rStyle w:val="Hyperlink"/>
        <w:rFonts w:ascii="Arial" w:hAnsi="Arial" w:cs="Arial"/>
        <w:sz w:val="14"/>
        <w:szCs w:val="16"/>
      </w:rPr>
      <w:t xml:space="preserve"> </w:t>
    </w:r>
  </w:p>
  <w:p w:rsidR="00F656BB" w:rsidRDefault="00F656B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6BB" w:rsidRDefault="00F656BB" w:rsidP="00F656BB">
    <w:pPr>
      <w:pStyle w:val="Cabealho"/>
    </w:pPr>
    <w:r>
      <w:rPr>
        <w:noProof/>
      </w:rPr>
      <w:drawing>
        <wp:anchor distT="0" distB="0" distL="114300" distR="114300" simplePos="0" relativeHeight="251663360" behindDoc="0" locked="0" layoutInCell="1" allowOverlap="1" wp14:anchorId="56EE7E92" wp14:editId="167A91E4">
          <wp:simplePos x="0" y="0"/>
          <wp:positionH relativeFrom="margin">
            <wp:posOffset>1182807</wp:posOffset>
          </wp:positionH>
          <wp:positionV relativeFrom="paragraph">
            <wp:posOffset>57884</wp:posOffset>
          </wp:positionV>
          <wp:extent cx="3721100" cy="765810"/>
          <wp:effectExtent l="0" t="0" r="0" b="0"/>
          <wp:wrapThrough wrapText="bothSides">
            <wp:wrapPolygon edited="0">
              <wp:start x="1548" y="0"/>
              <wp:lineTo x="0" y="537"/>
              <wp:lineTo x="0" y="14507"/>
              <wp:lineTo x="995" y="17194"/>
              <wp:lineTo x="0" y="18806"/>
              <wp:lineTo x="0" y="20955"/>
              <wp:lineTo x="21453" y="20955"/>
              <wp:lineTo x="21453" y="9672"/>
              <wp:lineTo x="20678" y="8597"/>
              <wp:lineTo x="20678" y="2149"/>
              <wp:lineTo x="4423" y="0"/>
              <wp:lineTo x="1548" y="0"/>
            </wp:wrapPolygon>
          </wp:wrapThrough>
          <wp:docPr id="6" name="Imagem 6" descr="Logo Prefeitura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Prefeitura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0" cy="765810"/>
                  </a:xfrm>
                  <a:prstGeom prst="rect">
                    <a:avLst/>
                  </a:prstGeom>
                  <a:noFill/>
                </pic:spPr>
              </pic:pic>
            </a:graphicData>
          </a:graphic>
        </wp:anchor>
      </w:drawing>
    </w:r>
  </w:p>
  <w:p w:rsidR="00F656BB" w:rsidRDefault="00F656BB" w:rsidP="00F656BB">
    <w:pPr>
      <w:pStyle w:val="Cabealho"/>
    </w:pPr>
  </w:p>
  <w:p w:rsidR="00F656BB" w:rsidRDefault="00F656BB" w:rsidP="00F656BB">
    <w:pPr>
      <w:pStyle w:val="Cabealho"/>
    </w:pPr>
  </w:p>
  <w:p w:rsidR="00F656BB" w:rsidRDefault="00F656BB" w:rsidP="00F656BB">
    <w:pPr>
      <w:pStyle w:val="Cabealho"/>
    </w:pPr>
  </w:p>
  <w:p w:rsidR="00F656BB" w:rsidRDefault="00F656BB" w:rsidP="00F656BB">
    <w:pPr>
      <w:pStyle w:val="Cabealho"/>
    </w:pPr>
  </w:p>
  <w:p w:rsidR="00F656BB" w:rsidRDefault="00F656BB" w:rsidP="00E50B55">
    <w:pPr>
      <w:pStyle w:val="Cabealho"/>
      <w:jc w:val="center"/>
      <w:rPr>
        <w:rFonts w:ascii="Calibri" w:hAnsi="Calibri" w:cs="Aharoni"/>
        <w:b/>
        <w:color w:val="000000"/>
        <w:szCs w:val="28"/>
      </w:rPr>
    </w:pPr>
    <w:r>
      <w:rPr>
        <w:rFonts w:ascii="Calibri" w:hAnsi="Calibri" w:cs="Aharoni"/>
        <w:b/>
        <w:color w:val="000000"/>
        <w:szCs w:val="28"/>
      </w:rPr>
      <w:t>Secretaria Municipal de Administração</w:t>
    </w:r>
  </w:p>
  <w:p w:rsidR="00F656BB" w:rsidRDefault="00F656BB" w:rsidP="00E50B55">
    <w:pPr>
      <w:spacing w:after="0" w:line="240" w:lineRule="auto"/>
      <w:jc w:val="center"/>
      <w:rPr>
        <w:rFonts w:ascii="Arial" w:hAnsi="Arial" w:cs="Arial"/>
        <w:sz w:val="16"/>
        <w:szCs w:val="18"/>
      </w:rPr>
    </w:pPr>
    <w:r>
      <w:rPr>
        <w:rFonts w:ascii="Arial" w:hAnsi="Arial" w:cs="Arial"/>
        <w:sz w:val="16"/>
        <w:szCs w:val="18"/>
      </w:rPr>
      <w:t>Rua José Antônio de Campos, nº 250 – Centro – CEP 11900-000</w:t>
    </w:r>
  </w:p>
  <w:p w:rsidR="00F656BB" w:rsidRDefault="00F656BB" w:rsidP="00E50B55">
    <w:pPr>
      <w:pStyle w:val="Rodap"/>
      <w:jc w:val="center"/>
      <w:rPr>
        <w:sz w:val="18"/>
      </w:rPr>
    </w:pPr>
    <w:r>
      <w:rPr>
        <w:rFonts w:ascii="Arial" w:hAnsi="Arial" w:cs="Arial"/>
        <w:sz w:val="16"/>
        <w:szCs w:val="18"/>
      </w:rPr>
      <w:t>CNPJ – 45.685.872/0001-79</w:t>
    </w:r>
  </w:p>
  <w:p w:rsidR="00F656BB" w:rsidRDefault="00F656BB" w:rsidP="00E50B55">
    <w:pPr>
      <w:spacing w:after="0" w:line="240" w:lineRule="auto"/>
      <w:jc w:val="center"/>
      <w:rPr>
        <w:rFonts w:ascii="Arial" w:hAnsi="Arial" w:cs="Arial"/>
        <w:sz w:val="16"/>
        <w:szCs w:val="18"/>
      </w:rPr>
    </w:pPr>
    <w:r>
      <w:rPr>
        <w:rFonts w:ascii="Arial" w:hAnsi="Arial" w:cs="Arial"/>
        <w:sz w:val="16"/>
        <w:szCs w:val="18"/>
      </w:rPr>
      <w:t xml:space="preserve">Fone (13) 3828.1060 – </w:t>
    </w:r>
    <w:proofErr w:type="spellStart"/>
    <w:r>
      <w:rPr>
        <w:rFonts w:ascii="Arial" w:hAnsi="Arial" w:cs="Arial"/>
        <w:sz w:val="16"/>
        <w:szCs w:val="18"/>
      </w:rPr>
      <w:t>Email</w:t>
    </w:r>
    <w:proofErr w:type="spellEnd"/>
    <w:r>
      <w:rPr>
        <w:rFonts w:ascii="Arial" w:hAnsi="Arial" w:cs="Arial"/>
        <w:sz w:val="16"/>
        <w:szCs w:val="18"/>
      </w:rPr>
      <w:t xml:space="preserve">: </w:t>
    </w:r>
    <w:hyperlink r:id="rId2" w:history="1">
      <w:r>
        <w:rPr>
          <w:rStyle w:val="Hyperlink"/>
          <w:rFonts w:ascii="Arial" w:hAnsi="Arial" w:cs="Arial"/>
          <w:sz w:val="16"/>
          <w:szCs w:val="18"/>
        </w:rPr>
        <w:t>licitacao3@registro.sp.gov.br</w:t>
      </w:r>
    </w:hyperlink>
  </w:p>
  <w:p w:rsidR="00F656BB" w:rsidRPr="009A0D8F" w:rsidRDefault="00F656BB" w:rsidP="00F656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29C"/>
    <w:multiLevelType w:val="hybridMultilevel"/>
    <w:tmpl w:val="DE666F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DB0120"/>
    <w:multiLevelType w:val="hybridMultilevel"/>
    <w:tmpl w:val="DD163F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A6075F"/>
    <w:multiLevelType w:val="hybridMultilevel"/>
    <w:tmpl w:val="9544D198"/>
    <w:lvl w:ilvl="0" w:tplc="4F8E95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E92FAA"/>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77B94A03"/>
    <w:multiLevelType w:val="hybridMultilevel"/>
    <w:tmpl w:val="7B92EDE8"/>
    <w:lvl w:ilvl="0" w:tplc="615EC60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5" w15:restartNumberingAfterBreak="0">
    <w:nsid w:val="7FC212E1"/>
    <w:multiLevelType w:val="hybridMultilevel"/>
    <w:tmpl w:val="7932F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FD"/>
    <w:rsid w:val="000376D1"/>
    <w:rsid w:val="000857FD"/>
    <w:rsid w:val="001178E3"/>
    <w:rsid w:val="001A0744"/>
    <w:rsid w:val="00280C66"/>
    <w:rsid w:val="002C5BF5"/>
    <w:rsid w:val="004E6061"/>
    <w:rsid w:val="0073328F"/>
    <w:rsid w:val="007630B3"/>
    <w:rsid w:val="007B30A5"/>
    <w:rsid w:val="00823881"/>
    <w:rsid w:val="00841812"/>
    <w:rsid w:val="008B0E98"/>
    <w:rsid w:val="008B69A1"/>
    <w:rsid w:val="009741A8"/>
    <w:rsid w:val="00983920"/>
    <w:rsid w:val="00BF6190"/>
    <w:rsid w:val="00CC00B4"/>
    <w:rsid w:val="00DD7235"/>
    <w:rsid w:val="00DF10F2"/>
    <w:rsid w:val="00E25C43"/>
    <w:rsid w:val="00E310C8"/>
    <w:rsid w:val="00E50B55"/>
    <w:rsid w:val="00F65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D0485B-05C3-4F02-BC10-787BFD81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43"/>
  </w:style>
  <w:style w:type="paragraph" w:styleId="Ttulo3">
    <w:name w:val="heading 3"/>
    <w:basedOn w:val="Normal"/>
    <w:next w:val="Normal"/>
    <w:link w:val="Ttulo3Char"/>
    <w:uiPriority w:val="9"/>
    <w:semiHidden/>
    <w:unhideWhenUsed/>
    <w:qFormat/>
    <w:rsid w:val="00E50B5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857FD"/>
    <w:pPr>
      <w:widowControl w:val="0"/>
      <w:suppressAutoHyphens/>
      <w:spacing w:after="0" w:line="240" w:lineRule="auto"/>
      <w:ind w:right="42"/>
      <w:jc w:val="both"/>
    </w:pPr>
    <w:rPr>
      <w:rFonts w:ascii="Arial" w:eastAsia="Times New Roman" w:hAnsi="Arial" w:cs="Arial"/>
      <w:sz w:val="24"/>
      <w:szCs w:val="20"/>
      <w:lang w:eastAsia="ja-JP"/>
    </w:rPr>
  </w:style>
  <w:style w:type="character" w:customStyle="1" w:styleId="CorpodetextoChar">
    <w:name w:val="Corpo de texto Char"/>
    <w:basedOn w:val="Fontepargpadro"/>
    <w:uiPriority w:val="99"/>
    <w:semiHidden/>
    <w:rsid w:val="000857FD"/>
  </w:style>
  <w:style w:type="character" w:customStyle="1" w:styleId="CorpodetextoChar1">
    <w:name w:val="Corpo de texto Char1"/>
    <w:basedOn w:val="Fontepargpadro"/>
    <w:link w:val="Corpodetexto"/>
    <w:rsid w:val="000857FD"/>
    <w:rPr>
      <w:rFonts w:ascii="Arial" w:eastAsia="Times New Roman" w:hAnsi="Arial" w:cs="Arial"/>
      <w:sz w:val="24"/>
      <w:szCs w:val="20"/>
      <w:lang w:eastAsia="ja-JP"/>
    </w:rPr>
  </w:style>
  <w:style w:type="paragraph" w:styleId="Recuodecorpodetexto">
    <w:name w:val="Body Text Indent"/>
    <w:basedOn w:val="Normal"/>
    <w:link w:val="RecuodecorpodetextoChar"/>
    <w:rsid w:val="000857FD"/>
    <w:pPr>
      <w:widowControl w:val="0"/>
      <w:suppressAutoHyphens/>
      <w:spacing w:after="0" w:line="240" w:lineRule="auto"/>
      <w:ind w:left="1418" w:hanging="710"/>
    </w:pPr>
    <w:rPr>
      <w:rFonts w:ascii="Courier New" w:eastAsia="Times New Roman" w:hAnsi="Courier New" w:cs="Courier New"/>
      <w:sz w:val="24"/>
      <w:szCs w:val="20"/>
      <w:lang w:eastAsia="zh-CN"/>
    </w:rPr>
  </w:style>
  <w:style w:type="character" w:customStyle="1" w:styleId="RecuodecorpodetextoChar">
    <w:name w:val="Recuo de corpo de texto Char"/>
    <w:basedOn w:val="Fontepargpadro"/>
    <w:link w:val="Recuodecorpodetexto"/>
    <w:rsid w:val="000857FD"/>
    <w:rPr>
      <w:rFonts w:ascii="Courier New" w:eastAsia="Times New Roman" w:hAnsi="Courier New" w:cs="Courier New"/>
      <w:sz w:val="24"/>
      <w:szCs w:val="20"/>
      <w:lang w:eastAsia="zh-CN"/>
    </w:rPr>
  </w:style>
  <w:style w:type="paragraph" w:styleId="PargrafodaLista">
    <w:name w:val="List Paragraph"/>
    <w:basedOn w:val="Normal"/>
    <w:uiPriority w:val="34"/>
    <w:qFormat/>
    <w:rsid w:val="000857FD"/>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styleId="Corpodetexto2">
    <w:name w:val="Body Text 2"/>
    <w:basedOn w:val="Normal"/>
    <w:link w:val="Corpodetexto2Char1"/>
    <w:uiPriority w:val="99"/>
    <w:unhideWhenUsed/>
    <w:rsid w:val="000857FD"/>
    <w:pPr>
      <w:widowControl w:val="0"/>
      <w:suppressAutoHyphens/>
      <w:spacing w:after="120" w:line="480" w:lineRule="auto"/>
    </w:pPr>
    <w:rPr>
      <w:rFonts w:ascii="Times New Roman" w:eastAsia="Times New Roman" w:hAnsi="Times New Roman" w:cs="Times New Roman"/>
      <w:sz w:val="20"/>
      <w:szCs w:val="20"/>
      <w:lang w:eastAsia="zh-CN"/>
    </w:rPr>
  </w:style>
  <w:style w:type="character" w:customStyle="1" w:styleId="Corpodetexto2Char">
    <w:name w:val="Corpo de texto 2 Char"/>
    <w:basedOn w:val="Fontepargpadro"/>
    <w:uiPriority w:val="99"/>
    <w:semiHidden/>
    <w:rsid w:val="000857FD"/>
  </w:style>
  <w:style w:type="character" w:customStyle="1" w:styleId="Corpodetexto2Char1">
    <w:name w:val="Corpo de texto 2 Char1"/>
    <w:basedOn w:val="Fontepargpadro"/>
    <w:link w:val="Corpodetexto2"/>
    <w:uiPriority w:val="99"/>
    <w:rsid w:val="000857FD"/>
    <w:rPr>
      <w:rFonts w:ascii="Times New Roman" w:eastAsia="Times New Roman" w:hAnsi="Times New Roman" w:cs="Times New Roman"/>
      <w:sz w:val="20"/>
      <w:szCs w:val="20"/>
      <w:lang w:eastAsia="zh-CN"/>
    </w:rPr>
  </w:style>
  <w:style w:type="paragraph" w:styleId="Cabealho">
    <w:name w:val="header"/>
    <w:aliases w:val=" Char,Char"/>
    <w:basedOn w:val="Normal"/>
    <w:link w:val="CabealhoChar"/>
    <w:uiPriority w:val="99"/>
    <w:unhideWhenUsed/>
    <w:rsid w:val="000857FD"/>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uiPriority w:val="99"/>
    <w:rsid w:val="000857FD"/>
  </w:style>
  <w:style w:type="paragraph" w:styleId="Rodap">
    <w:name w:val="footer"/>
    <w:basedOn w:val="Normal"/>
    <w:link w:val="RodapChar"/>
    <w:unhideWhenUsed/>
    <w:rsid w:val="000857FD"/>
    <w:pPr>
      <w:tabs>
        <w:tab w:val="center" w:pos="4252"/>
        <w:tab w:val="right" w:pos="8504"/>
      </w:tabs>
      <w:spacing w:after="0" w:line="240" w:lineRule="auto"/>
    </w:pPr>
  </w:style>
  <w:style w:type="character" w:customStyle="1" w:styleId="RodapChar">
    <w:name w:val="Rodapé Char"/>
    <w:basedOn w:val="Fontepargpadro"/>
    <w:link w:val="Rodap"/>
    <w:rsid w:val="000857FD"/>
  </w:style>
  <w:style w:type="character" w:styleId="Hyperlink">
    <w:name w:val="Hyperlink"/>
    <w:uiPriority w:val="99"/>
    <w:rsid w:val="000857FD"/>
    <w:rPr>
      <w:color w:val="0000FF"/>
      <w:u w:val="single"/>
    </w:rPr>
  </w:style>
  <w:style w:type="character" w:customStyle="1" w:styleId="CabealhoChar1">
    <w:name w:val="Cabeçalho Char1"/>
    <w:aliases w:val=" Char Char1,Char Char1"/>
    <w:basedOn w:val="Fontepargpadro"/>
    <w:uiPriority w:val="99"/>
    <w:rsid w:val="000857FD"/>
    <w:rPr>
      <w:rFonts w:ascii="Times New Roman" w:eastAsia="Times New Roman" w:hAnsi="Times New Roman" w:cs="Times New Roman"/>
      <w:sz w:val="20"/>
      <w:szCs w:val="20"/>
      <w:lang w:eastAsia="zh-CN"/>
    </w:rPr>
  </w:style>
  <w:style w:type="character" w:customStyle="1" w:styleId="Ttulo3Char">
    <w:name w:val="Título 3 Char"/>
    <w:basedOn w:val="Fontepargpadro"/>
    <w:link w:val="Ttulo3"/>
    <w:uiPriority w:val="9"/>
    <w:semiHidden/>
    <w:rsid w:val="00E50B55"/>
    <w:rPr>
      <w:rFonts w:asciiTheme="majorHAnsi" w:eastAsiaTheme="majorEastAsia" w:hAnsiTheme="majorHAnsi" w:cstheme="majorBidi"/>
      <w:color w:val="1F4D78" w:themeColor="accent1" w:themeShade="7F"/>
      <w:sz w:val="24"/>
      <w:szCs w:val="24"/>
      <w:lang w:eastAsia="pt-BR"/>
    </w:rPr>
  </w:style>
  <w:style w:type="paragraph" w:customStyle="1" w:styleId="Ttulo01">
    <w:name w:val="Título 01"/>
    <w:basedOn w:val="Ttulo"/>
    <w:rsid w:val="00E50B55"/>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E50B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0B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55577">
      <w:bodyDiv w:val="1"/>
      <w:marLeft w:val="0"/>
      <w:marRight w:val="0"/>
      <w:marTop w:val="0"/>
      <w:marBottom w:val="0"/>
      <w:divBdr>
        <w:top w:val="none" w:sz="0" w:space="0" w:color="auto"/>
        <w:left w:val="none" w:sz="0" w:space="0" w:color="auto"/>
        <w:bottom w:val="none" w:sz="0" w:space="0" w:color="auto"/>
        <w:right w:val="none" w:sz="0" w:space="0" w:color="auto"/>
      </w:divBdr>
    </w:div>
    <w:div w:id="1474253132">
      <w:bodyDiv w:val="1"/>
      <w:marLeft w:val="0"/>
      <w:marRight w:val="0"/>
      <w:marTop w:val="0"/>
      <w:marBottom w:val="0"/>
      <w:divBdr>
        <w:top w:val="none" w:sz="0" w:space="0" w:color="auto"/>
        <w:left w:val="none" w:sz="0" w:space="0" w:color="auto"/>
        <w:bottom w:val="none" w:sz="0" w:space="0" w:color="auto"/>
        <w:right w:val="none" w:sz="0" w:space="0" w:color="auto"/>
      </w:divBdr>
    </w:div>
    <w:div w:id="14773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istracao@registro.sp.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feitogilson@gmail.com" TargetMode="External"/><Relationship Id="rId4" Type="http://schemas.openxmlformats.org/officeDocument/2006/relationships/webSettings" Target="webSettings.xml"/><Relationship Id="rId9" Type="http://schemas.openxmlformats.org/officeDocument/2006/relationships/hyperlink" Target="mailto:prefeitogilson@registro.sp.gov.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licitacao3@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21</Pages>
  <Words>6530</Words>
  <Characters>35267</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Silvano de Camargo</dc:creator>
  <cp:keywords/>
  <dc:description/>
  <cp:lastModifiedBy>Débora Silvano de Camargo</cp:lastModifiedBy>
  <cp:revision>11</cp:revision>
  <dcterms:created xsi:type="dcterms:W3CDTF">2020-03-30T14:23:00Z</dcterms:created>
  <dcterms:modified xsi:type="dcterms:W3CDTF">2020-03-30T18:24:00Z</dcterms:modified>
</cp:coreProperties>
</file>