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7421" w14:textId="77777777" w:rsidR="008C5DF5" w:rsidRPr="00730BF4" w:rsidRDefault="008C5DF5" w:rsidP="008C5DF5">
      <w:pPr>
        <w:pStyle w:val="Ttulo"/>
        <w:rPr>
          <w:rFonts w:ascii="Bookman Old Style" w:hAnsi="Bookman Old Style"/>
          <w:sz w:val="22"/>
          <w:szCs w:val="22"/>
        </w:rPr>
      </w:pPr>
    </w:p>
    <w:p w14:paraId="0D9CD22F" w14:textId="77777777" w:rsidR="008C5DF5" w:rsidRPr="001C4A7B" w:rsidRDefault="008C5DF5" w:rsidP="008C5DF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126/2019</w:t>
      </w:r>
    </w:p>
    <w:p w14:paraId="543802A1" w14:textId="77777777" w:rsidR="008C5DF5" w:rsidRPr="001C4A7B" w:rsidRDefault="008C5DF5" w:rsidP="008C5DF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075/2019</w:t>
      </w:r>
    </w:p>
    <w:p w14:paraId="61BFEC4B" w14:textId="77777777" w:rsidR="008C5DF5" w:rsidRDefault="008C5DF5" w:rsidP="008C5DF5">
      <w:pPr>
        <w:rPr>
          <w:rFonts w:ascii="Bookman Old Style" w:hAnsi="Bookman Old Style"/>
          <w:b/>
        </w:rPr>
      </w:pPr>
    </w:p>
    <w:p w14:paraId="1AD8E718" w14:textId="77777777" w:rsidR="008C5DF5" w:rsidRPr="00CA34F4" w:rsidRDefault="008C5DF5" w:rsidP="008C5DF5">
      <w:pPr>
        <w:rPr>
          <w:rFonts w:ascii="Bookman Old Style" w:hAnsi="Bookman Old Style"/>
          <w:b/>
          <w:sz w:val="18"/>
          <w:szCs w:val="18"/>
        </w:rPr>
      </w:pPr>
    </w:p>
    <w:p w14:paraId="0E264223" w14:textId="41CBD53C" w:rsidR="008C5DF5" w:rsidRPr="006D1F19" w:rsidRDefault="008C5DF5" w:rsidP="008C5DF5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6D1F19">
        <w:rPr>
          <w:rFonts w:ascii="Bookman Old Style" w:hAnsi="Bookman Old Style" w:cs="Arial"/>
          <w:b/>
          <w:i/>
          <w:sz w:val="18"/>
          <w:szCs w:val="18"/>
        </w:rPr>
        <w:t xml:space="preserve">TERMO DE RETI-RATIFICAÇÃO A ATA DE REGISTRO DE PREÇOS, REFERENTE </w:t>
      </w:r>
      <w:r w:rsidRPr="007D43A0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MATERIAIS DE ENFERMAGEM, HOSPITALARES E EQUIPAMENTOS MÉDICO-HOSPITALARES, DESTINADOS AO USO DAS UNIDADES BÁSICAS DE SAÚDE E ESTRATÉGIAS DE SAÚDE DA FAMÍLIA</w:t>
      </w:r>
      <w:r w:rsidRPr="00507C76">
        <w:rPr>
          <w:rFonts w:ascii="Arial" w:hAnsi="Arial" w:cs="Arial"/>
          <w:b/>
          <w:sz w:val="22"/>
          <w:szCs w:val="22"/>
        </w:rPr>
        <w:t xml:space="preserve">, </w:t>
      </w:r>
      <w:r w:rsidRPr="007D43A0">
        <w:rPr>
          <w:rFonts w:ascii="Bookman Old Style" w:hAnsi="Bookman Old Style" w:cs="Arial"/>
          <w:b/>
          <w:i/>
          <w:sz w:val="18"/>
          <w:szCs w:val="18"/>
        </w:rPr>
        <w:t>conforme descrito no ANEXO I - TERMO DE REFERÊNCIA</w:t>
      </w:r>
      <w:r w:rsidRPr="006D1F19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bCs/>
          <w:i/>
          <w:sz w:val="18"/>
          <w:szCs w:val="18"/>
          <w:lang w:eastAsia="zh-CN"/>
        </w:rPr>
        <w:t>LUMAR COM. DE PROD. FARMACÊUTICOS LTDA.</w:t>
      </w:r>
      <w:r w:rsidRPr="006D1F19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6CC3F7F4" w14:textId="77777777" w:rsidR="008C5DF5" w:rsidRDefault="008C5DF5" w:rsidP="008C5DF5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350C312B" w14:textId="77777777" w:rsidR="008C5DF5" w:rsidRDefault="008C5DF5" w:rsidP="008C5DF5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2FC71D42" w14:textId="77777777" w:rsidR="008C5DF5" w:rsidRDefault="008C5DF5" w:rsidP="008C5DF5">
      <w:pPr>
        <w:ind w:left="4678"/>
        <w:jc w:val="both"/>
        <w:rPr>
          <w:rFonts w:ascii="Bookman Old Style" w:hAnsi="Bookman Old Style"/>
          <w:b/>
        </w:rPr>
      </w:pPr>
    </w:p>
    <w:p w14:paraId="04BA3044" w14:textId="239A26AD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e dois</w:t>
      </w:r>
      <w:r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Junho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>, situada à Rua José Antônio de Campos, 250 - Centro - Registro/SP, inscrita no C.N.P.J. nº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</w:t>
      </w:r>
      <w:r w:rsidRPr="00105EDF">
        <w:rPr>
          <w:rFonts w:ascii="Bookman Old Style" w:hAnsi="Bookman Old Style"/>
          <w:color w:val="0D0D0D"/>
          <w:sz w:val="22"/>
          <w:szCs w:val="22"/>
        </w:rPr>
        <w:t xml:space="preserve">nº 632.751.399-91, residente e domiciliado à Rua Flamengo, nº 145 – Casa 10 – </w:t>
      </w:r>
      <w:r w:rsidRPr="006D1F19">
        <w:rPr>
          <w:rFonts w:ascii="Bookman Old Style" w:hAnsi="Bookman Old Style"/>
          <w:color w:val="0D0D0D"/>
          <w:sz w:val="22"/>
          <w:szCs w:val="22"/>
        </w:rPr>
        <w:t xml:space="preserve">Condomínio Royal </w:t>
      </w:r>
      <w:proofErr w:type="spellStart"/>
      <w:r w:rsidRPr="006D1F19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6D1F19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6D1F19">
        <w:rPr>
          <w:rFonts w:ascii="Bookman Old Style" w:hAnsi="Bookman Old Style"/>
          <w:b/>
          <w:sz w:val="22"/>
          <w:szCs w:val="22"/>
        </w:rPr>
        <w:t>CONTRATANTE</w:t>
      </w:r>
      <w:r w:rsidRPr="006D1F19">
        <w:rPr>
          <w:rFonts w:ascii="Bookman Old Style" w:hAnsi="Bookman Old Style"/>
          <w:sz w:val="22"/>
          <w:szCs w:val="22"/>
        </w:rPr>
        <w:t xml:space="preserve"> e de outro lado a </w:t>
      </w:r>
      <w:r w:rsidRPr="006D1F19">
        <w:rPr>
          <w:rFonts w:ascii="Bookman Old Style" w:hAnsi="Bookman Old Style" w:cs="Arial"/>
          <w:sz w:val="22"/>
          <w:szCs w:val="22"/>
        </w:rPr>
        <w:t xml:space="preserve">empresa </w:t>
      </w:r>
      <w:r w:rsidRPr="008C5DF5">
        <w:rPr>
          <w:rFonts w:ascii="Bookman Old Style" w:hAnsi="Bookman Old Style"/>
          <w:b/>
          <w:bCs/>
          <w:sz w:val="22"/>
          <w:szCs w:val="22"/>
        </w:rPr>
        <w:t>LUMAR COMÉRCIO DE PRODUTOS FARMACÊUTICOS LTDA</w:t>
      </w:r>
      <w:r w:rsidRPr="008C5DF5">
        <w:rPr>
          <w:rFonts w:ascii="Bookman Old Style" w:hAnsi="Bookman Old Style"/>
          <w:sz w:val="22"/>
          <w:szCs w:val="22"/>
        </w:rPr>
        <w:t xml:space="preserve">, sito </w:t>
      </w:r>
      <w:proofErr w:type="spellStart"/>
      <w:r w:rsidRPr="008C5DF5">
        <w:rPr>
          <w:rFonts w:ascii="Bookman Old Style" w:hAnsi="Bookman Old Style"/>
          <w:sz w:val="22"/>
          <w:szCs w:val="22"/>
        </w:rPr>
        <w:t>na</w:t>
      </w:r>
      <w:proofErr w:type="spellEnd"/>
      <w:r w:rsidRPr="008C5DF5">
        <w:rPr>
          <w:rFonts w:ascii="Bookman Old Style" w:hAnsi="Bookman Old Style"/>
          <w:sz w:val="22"/>
          <w:szCs w:val="22"/>
        </w:rPr>
        <w:t xml:space="preserve"> Avenida Wilson </w:t>
      </w:r>
      <w:proofErr w:type="spellStart"/>
      <w:r w:rsidRPr="008C5DF5">
        <w:rPr>
          <w:rFonts w:ascii="Bookman Old Style" w:hAnsi="Bookman Old Style"/>
          <w:sz w:val="22"/>
          <w:szCs w:val="22"/>
        </w:rPr>
        <w:t>Bego</w:t>
      </w:r>
      <w:proofErr w:type="spellEnd"/>
      <w:r w:rsidRPr="008C5DF5">
        <w:rPr>
          <w:rFonts w:ascii="Bookman Old Style" w:hAnsi="Bookman Old Style"/>
          <w:sz w:val="22"/>
          <w:szCs w:val="22"/>
        </w:rPr>
        <w:t xml:space="preserve">, nº 745, Distrito Industrial Antônio Della Torres – Franca/SP – CEP 14.406-091, inscrita no Cadastro Nacional de Pessoas Jurídicas do Ministério da Fazenda CNPJ/MF sob o nº 49.228.695/0001-52, representada neste ato por </w:t>
      </w:r>
      <w:r w:rsidRPr="008C5DF5">
        <w:rPr>
          <w:rFonts w:ascii="Bookman Old Style" w:hAnsi="Bookman Old Style"/>
          <w:b/>
          <w:bCs/>
          <w:sz w:val="22"/>
          <w:szCs w:val="22"/>
        </w:rPr>
        <w:t>LUIZ CARLOS DE ASSIS CUNHA</w:t>
      </w:r>
      <w:r w:rsidRPr="008C5DF5">
        <w:rPr>
          <w:rFonts w:ascii="Bookman Old Style" w:hAnsi="Bookman Old Style"/>
          <w:sz w:val="22"/>
          <w:szCs w:val="22"/>
        </w:rPr>
        <w:t>, inscrita no Cadastro de Pessoas Físicas sob o nº 263.147.978-53, Representante Legal</w:t>
      </w:r>
      <w:r w:rsidRPr="00105EDF">
        <w:rPr>
          <w:rFonts w:ascii="Bookman Old Style" w:hAnsi="Bookman Old Style" w:cs="Arial"/>
          <w:sz w:val="22"/>
          <w:szCs w:val="22"/>
        </w:rPr>
        <w:t xml:space="preserve">, doravante denominado </w:t>
      </w:r>
      <w:r w:rsidRPr="00105EDF">
        <w:rPr>
          <w:rFonts w:ascii="Bookman Old Style" w:hAnsi="Bookman Old Style"/>
          <w:b/>
          <w:sz w:val="22"/>
          <w:szCs w:val="22"/>
        </w:rPr>
        <w:t>CONTRATADA</w:t>
      </w:r>
      <w:r w:rsidRPr="00105EDF">
        <w:rPr>
          <w:rFonts w:ascii="Bookman Old Style" w:hAnsi="Bookman Old Style"/>
          <w:sz w:val="22"/>
          <w:szCs w:val="22"/>
        </w:rPr>
        <w:t>,</w:t>
      </w:r>
      <w:r w:rsidRPr="00730BF4">
        <w:rPr>
          <w:rFonts w:ascii="Bookman Old Style" w:hAnsi="Bookman Old Style"/>
          <w:sz w:val="22"/>
          <w:szCs w:val="22"/>
        </w:rPr>
        <w:t xml:space="preserve">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75DA5886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482F2E2" w14:textId="16D626A2" w:rsidR="008C5DF5" w:rsidRPr="00FD27A8" w:rsidRDefault="008C5DF5" w:rsidP="008C5DF5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>eiro do Pregão Eletrônico nº 0</w:t>
      </w:r>
      <w:r>
        <w:rPr>
          <w:rFonts w:ascii="Bookman Old Style" w:hAnsi="Bookman Old Style"/>
          <w:sz w:val="22"/>
          <w:szCs w:val="22"/>
        </w:rPr>
        <w:t>75</w:t>
      </w:r>
      <w:r>
        <w:rPr>
          <w:rFonts w:ascii="Bookman Old Style" w:hAnsi="Bookman Old Style"/>
          <w:sz w:val="22"/>
          <w:szCs w:val="22"/>
        </w:rPr>
        <w:t>/</w:t>
      </w:r>
      <w:r w:rsidRPr="00FD27A8">
        <w:rPr>
          <w:rFonts w:ascii="Bookman Old Style" w:hAnsi="Bookman Old Style"/>
          <w:sz w:val="22"/>
          <w:szCs w:val="22"/>
        </w:rPr>
        <w:t>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8C5DF5">
        <w:rPr>
          <w:rFonts w:ascii="Bookman Old Style" w:hAnsi="Bookman Old Style"/>
          <w:b/>
          <w:bCs/>
          <w:sz w:val="22"/>
          <w:szCs w:val="22"/>
        </w:rPr>
        <w:t>REGISTRO DE PREÇOS PELO PERÍODO DE 12 (DOZE) MESES, PARA AQUISIÇÕES FUTURAS DE MATERIAIS DE ENFERMAGEM, HOSPITALARES E EQUIPAMENTOS MÉDICO-HOSPITALARES, DESTINADOS AO USO DAS UNIDADES BÁSICAS DE SAÚDE E ESTRATÉGIAS DE SAÚDE DA FAMÍLIA, conforme descrito no ANEXO I - TERMO DE REFERÊNCIA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, o reajuste será concedido a partir de </w:t>
      </w:r>
      <w:r>
        <w:rPr>
          <w:rFonts w:ascii="Bookman Old Style" w:hAnsi="Bookman Old Style" w:cs="Arial"/>
          <w:sz w:val="22"/>
          <w:szCs w:val="22"/>
        </w:rPr>
        <w:t>16</w:t>
      </w:r>
      <w:r>
        <w:rPr>
          <w:rFonts w:ascii="Bookman Old Style" w:hAnsi="Bookman Old Style" w:cs="Arial"/>
          <w:sz w:val="22"/>
          <w:szCs w:val="22"/>
        </w:rPr>
        <w:t>/0</w:t>
      </w:r>
      <w:r w:rsidR="0014148E">
        <w:rPr>
          <w:rFonts w:ascii="Bookman Old Style" w:hAnsi="Bookman Old Style" w:cs="Arial"/>
          <w:sz w:val="22"/>
          <w:szCs w:val="22"/>
        </w:rPr>
        <w:t>6</w:t>
      </w:r>
      <w:r>
        <w:rPr>
          <w:rFonts w:ascii="Bookman Old Style" w:hAnsi="Bookman Old Style" w:cs="Arial"/>
          <w:sz w:val="22"/>
          <w:szCs w:val="22"/>
        </w:rPr>
        <w:t>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14:paraId="3EAC98A6" w14:textId="77777777" w:rsidR="008C5DF5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4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714"/>
        <w:gridCol w:w="794"/>
        <w:gridCol w:w="851"/>
        <w:gridCol w:w="1134"/>
        <w:gridCol w:w="1417"/>
        <w:gridCol w:w="907"/>
      </w:tblGrid>
      <w:tr w:rsidR="008C5DF5" w:rsidRPr="00DA3977" w14:paraId="786FE8F7" w14:textId="77777777" w:rsidTr="00E57F4B">
        <w:trPr>
          <w:trHeight w:val="61"/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68FC41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A255A8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BCD43E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270991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9A6DE9C" w14:textId="77777777" w:rsidR="008C5DF5" w:rsidRPr="00DA3977" w:rsidRDefault="008C5DF5" w:rsidP="00E57F4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B6E5D5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RECOMPOSIÇÃO DO EQUILIBRIO </w:t>
            </w: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lastRenderedPageBreak/>
              <w:t>ECONOMICO FINANCEIRO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9BEA15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lastRenderedPageBreak/>
              <w:t>NOVO PREÇO</w:t>
            </w:r>
          </w:p>
        </w:tc>
      </w:tr>
      <w:tr w:rsidR="008C5DF5" w:rsidRPr="00DA3977" w14:paraId="56046DBD" w14:textId="77777777" w:rsidTr="00E57F4B">
        <w:trPr>
          <w:trHeight w:val="373"/>
          <w:jc w:val="center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9348E" w14:textId="77777777" w:rsidR="008C5DF5" w:rsidRPr="00DA3977" w:rsidRDefault="008C5DF5" w:rsidP="00E57F4B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21576" w14:textId="77777777" w:rsidR="008C5DF5" w:rsidRPr="00DA3977" w:rsidRDefault="008C5DF5" w:rsidP="00E57F4B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AE1CAB" w14:textId="77777777" w:rsidR="008C5DF5" w:rsidRPr="00DA3977" w:rsidRDefault="008C5DF5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EACED" w14:textId="77777777" w:rsidR="008C5DF5" w:rsidRPr="00DA3977" w:rsidRDefault="008C5DF5" w:rsidP="00E57F4B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CF404" w14:textId="77777777" w:rsidR="008C5DF5" w:rsidRPr="00DA3977" w:rsidRDefault="008C5DF5" w:rsidP="00E57F4B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9F0EE" w14:textId="77777777" w:rsidR="008C5DF5" w:rsidRPr="00DA3977" w:rsidRDefault="008C5DF5" w:rsidP="00E57F4B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CAC22" w14:textId="77777777" w:rsidR="008C5DF5" w:rsidRPr="00DA3977" w:rsidRDefault="008C5DF5" w:rsidP="00E57F4B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5DF5" w:rsidRPr="00DA3977" w14:paraId="50D1B6A0" w14:textId="77777777" w:rsidTr="00E57F4B">
        <w:trPr>
          <w:trHeight w:val="426"/>
          <w:jc w:val="center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2F2E041" w14:textId="30D1B71F" w:rsidR="008C5DF5" w:rsidRPr="00FD27A8" w:rsidRDefault="0014148E" w:rsidP="00E57F4B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1C301" w14:textId="07A56542" w:rsidR="008C5DF5" w:rsidRPr="00FD27A8" w:rsidRDefault="008C5DF5" w:rsidP="00E57F4B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 xml:space="preserve">030.36.01471 - ESFIGMOMANÔMETRO ADULTO NORMAL </w:t>
            </w:r>
            <w:proofErr w:type="gramStart"/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>-  Com</w:t>
            </w:r>
            <w:proofErr w:type="gramEnd"/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 xml:space="preserve"> engrenagens resistentes ao cair de uma queda de até 76 cm, sem quebrar e sem perder a calibração.Com escala de 0 a 300 mmHg. Manômetro com rotação de 360º para facilitar leitura; duplo manguito; anel amortecedor de borracha </w:t>
            </w:r>
            <w:proofErr w:type="spellStart"/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>anti-impacto</w:t>
            </w:r>
            <w:proofErr w:type="spellEnd"/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 xml:space="preserve">; leve e sem látex; braçadeira em velcro, com durabilidade de até 100.000 ciclos. Garantia de calibração por 05 anos. Atender as normas da AAMI de resistência a impactos. Deverá possuir certificado da ANVISA, INMETRO e Boas Práticas de </w:t>
            </w:r>
            <w:proofErr w:type="gramStart"/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>Fabricação .</w:t>
            </w:r>
            <w:proofErr w:type="gramEnd"/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 xml:space="preserve"> Apresentar amostra.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2C959" w14:textId="3C258FF4" w:rsidR="008C5DF5" w:rsidRPr="00FD27A8" w:rsidRDefault="0014148E" w:rsidP="00E57F4B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3067D" w14:textId="732A7408" w:rsidR="008C5DF5" w:rsidRPr="00FD27A8" w:rsidRDefault="0014148E" w:rsidP="00E57F4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62150">
              <w:rPr>
                <w:rFonts w:ascii="Arial" w:hAnsi="Arial" w:cs="Arial"/>
                <w:color w:val="000000"/>
                <w:sz w:val="16"/>
                <w:szCs w:val="16"/>
              </w:rPr>
              <w:t>ACCUMED / AP. PRESSÃO AD. FECHO VELCRO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CDB39" w14:textId="3F365A3A" w:rsidR="008C5DF5" w:rsidRPr="00DA3977" w:rsidRDefault="008C5DF5" w:rsidP="00E57F4B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 w:rsidR="0014148E">
              <w:rPr>
                <w:rFonts w:ascii="Bookman Old Style" w:hAnsi="Bookman Old Style" w:cs="Arial"/>
                <w:color w:val="000000"/>
                <w:sz w:val="16"/>
                <w:szCs w:val="16"/>
              </w:rPr>
              <w:t>48,83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3169D" w14:textId="434E8F6B" w:rsidR="008C5DF5" w:rsidRPr="00DA3977" w:rsidRDefault="008C5DF5" w:rsidP="00E57F4B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14148E">
              <w:rPr>
                <w:rFonts w:ascii="Bookman Old Style" w:hAnsi="Bookman Old Style"/>
                <w:color w:val="000000"/>
                <w:sz w:val="16"/>
                <w:szCs w:val="16"/>
              </w:rPr>
              <w:t>9,48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75701" w14:textId="2A0B8E37" w:rsidR="008C5DF5" w:rsidRPr="00DA3977" w:rsidRDefault="008C5DF5" w:rsidP="00E57F4B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14148E">
              <w:rPr>
                <w:rFonts w:ascii="Bookman Old Style" w:hAnsi="Bookman Old Style"/>
                <w:color w:val="000000"/>
                <w:sz w:val="16"/>
                <w:szCs w:val="16"/>
              </w:rPr>
              <w:t>58,31</w:t>
            </w:r>
          </w:p>
        </w:tc>
      </w:tr>
    </w:tbl>
    <w:p w14:paraId="1857FC3B" w14:textId="77777777" w:rsidR="008C5DF5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27430B0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E7C8DD4" w14:textId="0AB88FFC" w:rsidR="008C5DF5" w:rsidRDefault="008C5DF5" w:rsidP="008C5DF5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 w:rsidR="0014148E">
        <w:rPr>
          <w:rFonts w:ascii="Bookman Old Style" w:hAnsi="Bookman Old Style"/>
          <w:b/>
          <w:bCs/>
          <w:sz w:val="22"/>
          <w:szCs w:val="22"/>
        </w:rPr>
        <w:t>58,31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14148E">
        <w:rPr>
          <w:rFonts w:ascii="Bookman Old Style" w:hAnsi="Bookman Old Style"/>
          <w:b/>
          <w:bCs/>
          <w:sz w:val="22"/>
          <w:szCs w:val="22"/>
        </w:rPr>
        <w:t>cinquenta e oito reais e trinta e um centavos</w:t>
      </w:r>
      <w:r>
        <w:rPr>
          <w:rFonts w:ascii="Bookman Old Style" w:hAnsi="Bookman Old Style"/>
          <w:b/>
          <w:bCs/>
          <w:sz w:val="22"/>
          <w:szCs w:val="22"/>
        </w:rPr>
        <w:t xml:space="preserve">) </w:t>
      </w:r>
      <w:r>
        <w:rPr>
          <w:rFonts w:ascii="Bookman Old Style" w:hAnsi="Bookman Old Style"/>
          <w:bCs/>
          <w:sz w:val="22"/>
          <w:szCs w:val="22"/>
        </w:rPr>
        <w:t xml:space="preserve">para o item </w:t>
      </w:r>
      <w:r w:rsidR="0014148E">
        <w:rPr>
          <w:rFonts w:ascii="Bookman Old Style" w:hAnsi="Bookman Old Style"/>
          <w:bCs/>
          <w:sz w:val="22"/>
          <w:szCs w:val="22"/>
        </w:rPr>
        <w:t>075</w:t>
      </w:r>
      <w:r>
        <w:rPr>
          <w:rFonts w:ascii="Bookman Old Style" w:hAnsi="Bookman Old Style"/>
          <w:bCs/>
          <w:sz w:val="22"/>
          <w:szCs w:val="22"/>
        </w:rPr>
        <w:t xml:space="preserve">, que corresponde à </w:t>
      </w:r>
      <w:r w:rsidR="0014148E">
        <w:rPr>
          <w:rFonts w:ascii="Bookman Old Style" w:hAnsi="Bookman Old Style"/>
          <w:bCs/>
          <w:sz w:val="22"/>
          <w:szCs w:val="22"/>
        </w:rPr>
        <w:t>25</w:t>
      </w:r>
      <w:r>
        <w:rPr>
          <w:rFonts w:ascii="Bookman Old Style" w:hAnsi="Bookman Old Style"/>
          <w:bCs/>
          <w:sz w:val="22"/>
          <w:szCs w:val="22"/>
        </w:rPr>
        <w:t>% de reajuste.</w:t>
      </w:r>
    </w:p>
    <w:p w14:paraId="4B59D935" w14:textId="77777777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</w:p>
    <w:p w14:paraId="50EE92E8" w14:textId="5A7C4628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 w:rsidR="0014148E">
        <w:rPr>
          <w:rFonts w:ascii="Bookman Old Style" w:hAnsi="Bookman Old Style"/>
          <w:sz w:val="22"/>
          <w:szCs w:val="22"/>
        </w:rPr>
        <w:t>16</w:t>
      </w:r>
      <w:r>
        <w:rPr>
          <w:rFonts w:ascii="Bookman Old Style" w:hAnsi="Bookman Old Style"/>
          <w:sz w:val="22"/>
          <w:szCs w:val="22"/>
        </w:rPr>
        <w:t>/0</w:t>
      </w:r>
      <w:r w:rsidR="0014148E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>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6B86A126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6E12AF6" w14:textId="77777777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14:paraId="2739F875" w14:textId="77777777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</w:p>
    <w:p w14:paraId="75FD7937" w14:textId="77777777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14:paraId="18203595" w14:textId="77777777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</w:p>
    <w:p w14:paraId="26B45FAF" w14:textId="5D2AA161" w:rsidR="008C5DF5" w:rsidRPr="00730BF4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 w:rsidR="0014148E">
        <w:rPr>
          <w:rFonts w:ascii="Bookman Old Style" w:hAnsi="Bookman Old Style"/>
          <w:sz w:val="22"/>
          <w:szCs w:val="22"/>
        </w:rPr>
        <w:t>22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 w:rsidR="0014148E">
        <w:rPr>
          <w:rFonts w:ascii="Bookman Old Style" w:hAnsi="Bookman Old Style"/>
          <w:sz w:val="22"/>
          <w:szCs w:val="22"/>
        </w:rPr>
        <w:t>Junho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70C78C25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25863E6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53DE993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DDD958B" w14:textId="77777777" w:rsidR="0014148E" w:rsidRDefault="0014148E" w:rsidP="008C5DF5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8BDC397" w14:textId="596191DE" w:rsidR="0014148E" w:rsidRDefault="0014148E" w:rsidP="008C5DF5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______________________________                            __________________________________</w:t>
      </w:r>
    </w:p>
    <w:p w14:paraId="1F1EDACF" w14:textId="58BEBF4D" w:rsidR="008C5DF5" w:rsidRPr="006D1F19" w:rsidRDefault="008C5DF5" w:rsidP="008C5DF5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B92A27">
        <w:rPr>
          <w:rFonts w:ascii="Bookman Old Style" w:hAnsi="Bookman Old Style"/>
          <w:b/>
          <w:sz w:val="22"/>
          <w:szCs w:val="22"/>
        </w:rPr>
        <w:t xml:space="preserve">GILSON WAGNER </w:t>
      </w:r>
      <w:r w:rsidRPr="006D1F19">
        <w:rPr>
          <w:rFonts w:ascii="Bookman Old Style" w:hAnsi="Bookman Old Style"/>
          <w:b/>
          <w:sz w:val="22"/>
          <w:szCs w:val="22"/>
        </w:rPr>
        <w:t xml:space="preserve">FANTIN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6D1F19">
        <w:rPr>
          <w:rFonts w:ascii="Bookman Old Style" w:hAnsi="Bookman Old Style"/>
          <w:b/>
          <w:sz w:val="22"/>
          <w:szCs w:val="22"/>
        </w:rPr>
        <w:t xml:space="preserve">           </w:t>
      </w:r>
      <w:r w:rsidR="0014148E">
        <w:rPr>
          <w:rFonts w:ascii="Bookman Old Style" w:hAnsi="Bookman Old Style"/>
          <w:b/>
          <w:sz w:val="22"/>
          <w:szCs w:val="22"/>
        </w:rPr>
        <w:t xml:space="preserve">           </w:t>
      </w:r>
      <w:r w:rsidR="0014148E" w:rsidRPr="008C5DF5">
        <w:rPr>
          <w:rFonts w:ascii="Bookman Old Style" w:hAnsi="Bookman Old Style"/>
          <w:b/>
          <w:bCs/>
          <w:sz w:val="22"/>
          <w:szCs w:val="22"/>
        </w:rPr>
        <w:t>LUIZ CARLOS DE ASSIS CUNHA</w:t>
      </w:r>
    </w:p>
    <w:p w14:paraId="7DBCF28A" w14:textId="77777777" w:rsidR="008C5DF5" w:rsidRPr="0002280C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02280C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02280C">
        <w:rPr>
          <w:rFonts w:ascii="Bookman Old Style" w:hAnsi="Bookman Old Style"/>
          <w:sz w:val="22"/>
          <w:szCs w:val="22"/>
        </w:rPr>
        <w:t>Representante</w:t>
      </w:r>
      <w:r>
        <w:rPr>
          <w:rFonts w:ascii="Bookman Old Style" w:hAnsi="Bookman Old Style"/>
          <w:sz w:val="22"/>
          <w:szCs w:val="22"/>
        </w:rPr>
        <w:t xml:space="preserve"> Legal</w:t>
      </w:r>
    </w:p>
    <w:p w14:paraId="54B192F0" w14:textId="77777777" w:rsidR="008C5DF5" w:rsidRPr="0002280C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P/Contratante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14:paraId="545A4092" w14:textId="77777777" w:rsidR="008C5DF5" w:rsidRPr="00DB0BD4" w:rsidRDefault="008C5DF5" w:rsidP="008C5DF5">
      <w:pPr>
        <w:rPr>
          <w:rFonts w:ascii="Bookman Old Style" w:hAnsi="Bookman Old Style"/>
          <w:sz w:val="23"/>
          <w:szCs w:val="23"/>
        </w:rPr>
      </w:pPr>
    </w:p>
    <w:p w14:paraId="256C048C" w14:textId="77777777" w:rsidR="008C5DF5" w:rsidRPr="004D5436" w:rsidRDefault="008C5DF5" w:rsidP="008C5DF5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14:paraId="3BF72ABA" w14:textId="77777777" w:rsidR="008C5DF5" w:rsidRDefault="008C5DF5" w:rsidP="008C5DF5">
      <w:pPr>
        <w:jc w:val="both"/>
        <w:rPr>
          <w:rFonts w:ascii="Bookman Old Style" w:hAnsi="Bookman Old Style"/>
        </w:rPr>
      </w:pPr>
    </w:p>
    <w:p w14:paraId="142F006F" w14:textId="77777777" w:rsidR="008C5DF5" w:rsidRDefault="008C5DF5" w:rsidP="008C5DF5">
      <w:pPr>
        <w:jc w:val="both"/>
        <w:rPr>
          <w:rFonts w:ascii="Bookman Old Style" w:hAnsi="Bookman Old Style"/>
        </w:rPr>
      </w:pPr>
    </w:p>
    <w:p w14:paraId="6A305426" w14:textId="77777777" w:rsidR="008C5DF5" w:rsidRPr="003F111A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___0</w:t>
      </w:r>
    </w:p>
    <w:p w14:paraId="5B192DFD" w14:textId="77777777" w:rsidR="008C5DF5" w:rsidRPr="003F111A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70062A3C" w14:textId="77777777" w:rsidR="008C5DF5" w:rsidRPr="003F111A" w:rsidRDefault="008C5DF5" w:rsidP="008C5DF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378F2C25" w14:textId="77777777" w:rsidR="008C5DF5" w:rsidRDefault="008C5DF5" w:rsidP="008C5DF5">
      <w:pPr>
        <w:rPr>
          <w:rFonts w:ascii="Bookman Old Style" w:hAnsi="Bookman Old Style"/>
        </w:rPr>
      </w:pPr>
    </w:p>
    <w:p w14:paraId="0A9D5419" w14:textId="77777777" w:rsidR="008C5DF5" w:rsidRPr="00730BF4" w:rsidRDefault="008C5DF5" w:rsidP="008C5DF5">
      <w:pPr>
        <w:rPr>
          <w:rFonts w:ascii="Bookman Old Style" w:hAnsi="Bookman Old Style"/>
          <w:b/>
          <w:sz w:val="22"/>
          <w:szCs w:val="22"/>
        </w:rPr>
      </w:pPr>
    </w:p>
    <w:p w14:paraId="50AFEF97" w14:textId="77777777" w:rsidR="008C5DF5" w:rsidRPr="00730BF4" w:rsidRDefault="008C5DF5" w:rsidP="008C5DF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88749A7" w14:textId="77777777" w:rsidR="008C5DF5" w:rsidRPr="00730BF4" w:rsidRDefault="008C5DF5" w:rsidP="008C5DF5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14:paraId="49213E52" w14:textId="77777777" w:rsidR="008C5DF5" w:rsidRPr="00730BF4" w:rsidRDefault="008C5DF5" w:rsidP="008C5DF5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3C129D02" w14:textId="77777777" w:rsidR="0014148E" w:rsidRDefault="0014148E" w:rsidP="0014148E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B177DD8" w14:textId="0F25E6C4" w:rsidR="008C5DF5" w:rsidRPr="0010620C" w:rsidRDefault="008C5DF5" w:rsidP="0014148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2F43B64A" w14:textId="77777777" w:rsidR="008C5DF5" w:rsidRPr="0010620C" w:rsidRDefault="008C5DF5" w:rsidP="0014148E">
      <w:pPr>
        <w:jc w:val="center"/>
        <w:rPr>
          <w:rFonts w:ascii="Arial" w:hAnsi="Arial" w:cs="Arial"/>
          <w:sz w:val="20"/>
          <w:szCs w:val="20"/>
        </w:rPr>
      </w:pPr>
    </w:p>
    <w:p w14:paraId="53B50129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CONTRATANTE: PREFEITURA MUNICIPAL DE REGISTRO</w:t>
      </w:r>
    </w:p>
    <w:p w14:paraId="61FA5849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5C19D2EB" w14:textId="316ABCC6" w:rsidR="008C5DF5" w:rsidRPr="00105EDF" w:rsidRDefault="008C5DF5" w:rsidP="008C5DF5">
      <w:pPr>
        <w:jc w:val="both"/>
        <w:rPr>
          <w:rFonts w:ascii="Arial" w:hAnsi="Arial" w:cs="Arial"/>
          <w:b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CONTRATADA: </w:t>
      </w:r>
      <w:r w:rsidR="0014148E" w:rsidRPr="008C5DF5">
        <w:rPr>
          <w:rFonts w:ascii="Bookman Old Style" w:hAnsi="Bookman Old Style"/>
          <w:b/>
          <w:bCs/>
          <w:sz w:val="22"/>
          <w:szCs w:val="22"/>
        </w:rPr>
        <w:t>LUMAR COMÉRCIO DE PRODUTOS FARMACÊUTICOS LTDA</w:t>
      </w:r>
    </w:p>
    <w:p w14:paraId="65BD5883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2BF97CF2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CONTRATO Nº (DE ORIGEM): 1º TERMO DE RETI-RATIFICAÇÃO A ATA DE R.P.</w:t>
      </w:r>
    </w:p>
    <w:p w14:paraId="1D3B2436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00E8EC5C" w14:textId="532513EE" w:rsidR="008C5DF5" w:rsidRPr="006D1F19" w:rsidRDefault="008C5DF5" w:rsidP="008C5DF5">
      <w:pPr>
        <w:jc w:val="both"/>
        <w:rPr>
          <w:rFonts w:ascii="Arial" w:hAnsi="Arial" w:cs="Arial"/>
          <w:b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OBJETO:</w:t>
      </w:r>
      <w:r w:rsidRPr="00105EDF">
        <w:rPr>
          <w:rFonts w:ascii="Arial" w:hAnsi="Arial" w:cs="Arial"/>
          <w:b/>
          <w:sz w:val="20"/>
          <w:szCs w:val="20"/>
        </w:rPr>
        <w:t xml:space="preserve"> </w:t>
      </w:r>
      <w:r w:rsidR="0014148E" w:rsidRPr="00507C76">
        <w:rPr>
          <w:rFonts w:ascii="Arial" w:hAnsi="Arial" w:cs="Arial"/>
          <w:b/>
          <w:sz w:val="22"/>
          <w:szCs w:val="22"/>
        </w:rPr>
        <w:t xml:space="preserve">REGISTRO DE PREÇOS PELO PERÍODO DE 12 (DOZE) MESES, PARA AQUISIÇÕES FUTURAS DE MATERIAIS DE ENFERMAGEM, HOSPITALARES E EQUIPAMENTOS MÉDICO-HOSPITALARES, DESTINADOS AO USO DAS UNIDADES BÁSICAS DE SAÚDE E ESTRATÉGIAS DE SAÚDE DA FAMÍLIA, </w:t>
      </w:r>
      <w:r w:rsidR="0014148E" w:rsidRPr="00507C76">
        <w:rPr>
          <w:rFonts w:ascii="Arial" w:hAnsi="Arial" w:cs="Arial"/>
          <w:sz w:val="22"/>
          <w:szCs w:val="22"/>
        </w:rPr>
        <w:t xml:space="preserve">conforme descrito no </w:t>
      </w:r>
      <w:r w:rsidR="0014148E" w:rsidRPr="00507C76">
        <w:rPr>
          <w:rFonts w:ascii="Arial" w:hAnsi="Arial" w:cs="Arial"/>
          <w:b/>
          <w:sz w:val="22"/>
          <w:szCs w:val="22"/>
        </w:rPr>
        <w:t>ANEXO I - TERMO DE REFERÊNCIA</w:t>
      </w:r>
      <w:r w:rsidRPr="006D1F19">
        <w:rPr>
          <w:rFonts w:ascii="Arial" w:hAnsi="Arial" w:cs="Arial"/>
          <w:b/>
          <w:bCs/>
          <w:sz w:val="20"/>
          <w:szCs w:val="20"/>
        </w:rPr>
        <w:t>.</w:t>
      </w:r>
    </w:p>
    <w:p w14:paraId="02C03681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22F7A55E" w14:textId="6ECB7BBA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ADVOGADO (S): (*) DR. </w:t>
      </w:r>
      <w:r w:rsidR="0014148E">
        <w:rPr>
          <w:rFonts w:ascii="Arial" w:hAnsi="Arial" w:cs="Arial"/>
          <w:sz w:val="20"/>
          <w:szCs w:val="20"/>
        </w:rPr>
        <w:t>ANTONIO MATHEUS DA VEIGA NETO</w:t>
      </w:r>
    </w:p>
    <w:p w14:paraId="118FD676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562326C0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D926696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4764796" w14:textId="77777777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18A4F6B9" w14:textId="1F87FF50" w:rsidR="008C5DF5" w:rsidRPr="00105EDF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5EDF">
        <w:rPr>
          <w:rFonts w:ascii="Arial" w:hAnsi="Arial" w:cs="Arial"/>
          <w:sz w:val="20"/>
          <w:szCs w:val="20"/>
        </w:rPr>
        <w:t xml:space="preserve">Registro, </w:t>
      </w:r>
      <w:r w:rsidR="0014148E">
        <w:rPr>
          <w:rFonts w:ascii="Arial" w:hAnsi="Arial" w:cs="Arial"/>
          <w:sz w:val="20"/>
          <w:szCs w:val="20"/>
        </w:rPr>
        <w:t>22</w:t>
      </w:r>
      <w:r w:rsidRPr="00105EDF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14148E">
        <w:rPr>
          <w:rFonts w:ascii="Arial" w:hAnsi="Arial" w:cs="Arial"/>
          <w:sz w:val="20"/>
          <w:szCs w:val="20"/>
        </w:rPr>
        <w:t>Junho</w:t>
      </w:r>
      <w:proofErr w:type="gramEnd"/>
      <w:r w:rsidRPr="00105EDF">
        <w:rPr>
          <w:rFonts w:ascii="Arial" w:hAnsi="Arial" w:cs="Arial"/>
          <w:sz w:val="20"/>
          <w:szCs w:val="20"/>
        </w:rPr>
        <w:t xml:space="preserve"> de 2020.</w:t>
      </w:r>
    </w:p>
    <w:p w14:paraId="0B99D7A6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27F2B6E0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14:paraId="255E725D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0980BB69" w14:textId="0681CE0A" w:rsidR="008C5DF5" w:rsidRPr="0014148E" w:rsidRDefault="008C5DF5" w:rsidP="008C5DF5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14:paraId="3076DE0F" w14:textId="0FAF2294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5B31AA75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14:paraId="1B652F83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13DC6260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08B6AFAE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14:paraId="637E5F87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0223BC87" w14:textId="77777777" w:rsidR="008C5DF5" w:rsidRPr="0010620C" w:rsidRDefault="008C5DF5" w:rsidP="008C5DF5">
      <w:pPr>
        <w:jc w:val="both"/>
        <w:rPr>
          <w:rFonts w:ascii="Arial" w:hAnsi="Arial" w:cs="Arial"/>
          <w:sz w:val="20"/>
          <w:szCs w:val="20"/>
        </w:rPr>
      </w:pPr>
    </w:p>
    <w:p w14:paraId="30042B89" w14:textId="77777777" w:rsidR="008C5DF5" w:rsidRPr="0010620C" w:rsidRDefault="008C5DF5" w:rsidP="008C5DF5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14:paraId="2B06EBDB" w14:textId="77777777" w:rsidR="008C5DF5" w:rsidRPr="0010620C" w:rsidRDefault="008C5DF5" w:rsidP="008C5DF5">
      <w:pPr>
        <w:rPr>
          <w:rFonts w:ascii="Arial" w:hAnsi="Arial" w:cs="Arial"/>
          <w:sz w:val="20"/>
          <w:szCs w:val="20"/>
        </w:rPr>
      </w:pPr>
    </w:p>
    <w:p w14:paraId="7C3786C2" w14:textId="77777777" w:rsidR="0014148E" w:rsidRPr="009B1EE4" w:rsidRDefault="0014148E" w:rsidP="0014148E">
      <w:pPr>
        <w:jc w:val="both"/>
        <w:rPr>
          <w:rFonts w:ascii="Arial" w:hAnsi="Arial" w:cs="Arial"/>
          <w:bCs/>
          <w:sz w:val="22"/>
          <w:szCs w:val="22"/>
        </w:rPr>
      </w:pPr>
      <w:r w:rsidRPr="009B1EE4">
        <w:rPr>
          <w:rFonts w:ascii="Arial" w:hAnsi="Arial" w:cs="Arial"/>
          <w:sz w:val="22"/>
          <w:szCs w:val="22"/>
        </w:rPr>
        <w:t>NOME E CARGO:</w:t>
      </w:r>
      <w:r w:rsidRPr="009B1EE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LUIZ CARLOS DE ASSIS CUNHA</w:t>
      </w:r>
      <w:r w:rsidRPr="009B1EE4">
        <w:rPr>
          <w:rFonts w:ascii="Arial" w:hAnsi="Arial" w:cs="Arial"/>
          <w:b/>
          <w:sz w:val="22"/>
          <w:szCs w:val="22"/>
        </w:rPr>
        <w:t xml:space="preserve"> – REPRESENTANTE LEGAL</w:t>
      </w:r>
    </w:p>
    <w:p w14:paraId="7939BCB4" w14:textId="77777777" w:rsidR="0014148E" w:rsidRDefault="0014148E" w:rsidP="0014148E">
      <w:pPr>
        <w:tabs>
          <w:tab w:val="left" w:pos="6386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9B1EE4">
        <w:rPr>
          <w:rFonts w:ascii="Arial" w:hAnsi="Arial" w:cs="Arial"/>
          <w:sz w:val="22"/>
          <w:szCs w:val="22"/>
        </w:rPr>
        <w:t xml:space="preserve">E-MAIL </w:t>
      </w:r>
      <w:r w:rsidRPr="00C56D47">
        <w:rPr>
          <w:rFonts w:ascii="Arial" w:hAnsi="Arial" w:cs="Arial"/>
          <w:sz w:val="22"/>
          <w:szCs w:val="22"/>
        </w:rPr>
        <w:t xml:space="preserve">INSTITUCIONAL: </w:t>
      </w:r>
      <w:r>
        <w:rPr>
          <w:rFonts w:ascii="Arial" w:hAnsi="Arial" w:cs="Arial"/>
          <w:sz w:val="22"/>
          <w:szCs w:val="22"/>
          <w:u w:val="single"/>
        </w:rPr>
        <w:t>licitacoes@lumarfranca.com.br</w:t>
      </w:r>
    </w:p>
    <w:p w14:paraId="37094BE3" w14:textId="77777777" w:rsidR="0014148E" w:rsidRPr="009B1EE4" w:rsidRDefault="0014148E" w:rsidP="0014148E">
      <w:pPr>
        <w:tabs>
          <w:tab w:val="left" w:pos="6386"/>
        </w:tabs>
        <w:jc w:val="both"/>
        <w:rPr>
          <w:rFonts w:ascii="Arial" w:hAnsi="Arial" w:cs="Arial"/>
          <w:b/>
          <w:sz w:val="22"/>
          <w:szCs w:val="22"/>
        </w:rPr>
      </w:pPr>
      <w:r w:rsidRPr="009B1EE4">
        <w:rPr>
          <w:rFonts w:ascii="Arial" w:hAnsi="Arial" w:cs="Arial"/>
          <w:sz w:val="22"/>
          <w:szCs w:val="22"/>
        </w:rPr>
        <w:t xml:space="preserve">E-MAIL PESSOAL: </w:t>
      </w:r>
      <w:r>
        <w:rPr>
          <w:rFonts w:ascii="Arial" w:hAnsi="Arial" w:cs="Arial"/>
          <w:sz w:val="22"/>
          <w:szCs w:val="22"/>
          <w:u w:val="single"/>
        </w:rPr>
        <w:t>luiz@lumarfranca.com.br</w:t>
      </w:r>
    </w:p>
    <w:p w14:paraId="7AB11F19" w14:textId="77777777" w:rsidR="0014148E" w:rsidRPr="009B1EE4" w:rsidRDefault="0014148E" w:rsidP="0014148E">
      <w:pPr>
        <w:jc w:val="both"/>
        <w:rPr>
          <w:rFonts w:ascii="Arial" w:hAnsi="Arial" w:cs="Arial"/>
          <w:b/>
          <w:sz w:val="22"/>
          <w:szCs w:val="22"/>
        </w:rPr>
      </w:pPr>
    </w:p>
    <w:p w14:paraId="780307E7" w14:textId="77777777" w:rsidR="0014148E" w:rsidRPr="009B1EE4" w:rsidRDefault="0014148E" w:rsidP="0014148E">
      <w:pPr>
        <w:jc w:val="both"/>
        <w:rPr>
          <w:rFonts w:ascii="Arial" w:hAnsi="Arial" w:cs="Arial"/>
          <w:sz w:val="22"/>
          <w:szCs w:val="22"/>
        </w:rPr>
      </w:pPr>
    </w:p>
    <w:p w14:paraId="275312A5" w14:textId="311E2B39" w:rsidR="0014148E" w:rsidRDefault="0014148E" w:rsidP="0014148E">
      <w:pPr>
        <w:jc w:val="both"/>
        <w:rPr>
          <w:rFonts w:ascii="Arial" w:hAnsi="Arial" w:cs="Arial"/>
          <w:sz w:val="22"/>
          <w:szCs w:val="22"/>
        </w:rPr>
        <w:sectPr w:rsidR="0014148E" w:rsidSect="00BE1E12">
          <w:headerReference w:type="default" r:id="rId4"/>
          <w:footerReference w:type="default" r:id="rId5"/>
          <w:pgSz w:w="11906" w:h="16838"/>
          <w:pgMar w:top="1701" w:right="1134" w:bottom="709" w:left="1701" w:header="709" w:footer="449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>ASSINATURA:</w:t>
      </w:r>
      <w:r w:rsidRPr="009B1EE4">
        <w:rPr>
          <w:rFonts w:ascii="Arial" w:hAnsi="Arial" w:cs="Arial"/>
          <w:sz w:val="22"/>
          <w:szCs w:val="22"/>
        </w:rPr>
        <w:t>_______________________________</w:t>
      </w:r>
    </w:p>
    <w:p w14:paraId="18335696" w14:textId="77777777" w:rsidR="008C5DF5" w:rsidRDefault="008C5DF5" w:rsidP="008C5DF5"/>
    <w:p w14:paraId="4EF9C7B4" w14:textId="77777777" w:rsidR="0058460F" w:rsidRDefault="0058460F"/>
    <w:sectPr w:rsidR="0058460F" w:rsidSect="00627054">
      <w:headerReference w:type="default" r:id="rId6"/>
      <w:footerReference w:type="default" r:id="rId7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62FA8" w14:textId="77777777" w:rsidR="0014148E" w:rsidRPr="00426945" w:rsidRDefault="0014148E" w:rsidP="00BE1E12">
    <w:pPr>
      <w:pStyle w:val="Rodap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E05E" w14:textId="77777777" w:rsidR="00627054" w:rsidRPr="00085CAD" w:rsidRDefault="0014148E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11900-000</w:t>
    </w:r>
  </w:p>
  <w:p w14:paraId="1CDF4068" w14:textId="77777777" w:rsidR="00627054" w:rsidRPr="00085CAD" w:rsidRDefault="0014148E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14:paraId="3BB6897B" w14:textId="77777777" w:rsidR="00627054" w:rsidRPr="00085CAD" w:rsidRDefault="0014148E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14:paraId="64C51A42" w14:textId="77777777" w:rsidR="00627054" w:rsidRPr="00085CAD" w:rsidRDefault="0014148E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02CF" w14:textId="77777777" w:rsidR="0014148E" w:rsidRDefault="0014148E" w:rsidP="00BE1E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C6A8C3" wp14:editId="21450A6C">
          <wp:simplePos x="0" y="0"/>
          <wp:positionH relativeFrom="margin">
            <wp:posOffset>1733550</wp:posOffset>
          </wp:positionH>
          <wp:positionV relativeFrom="paragraph">
            <wp:posOffset>89535</wp:posOffset>
          </wp:positionV>
          <wp:extent cx="2202180" cy="476250"/>
          <wp:effectExtent l="0" t="0" r="7620" b="0"/>
          <wp:wrapThrough wrapText="bothSides">
            <wp:wrapPolygon edited="0">
              <wp:start x="934" y="0"/>
              <wp:lineTo x="0" y="4320"/>
              <wp:lineTo x="0" y="20736"/>
              <wp:lineTo x="21488" y="20736"/>
              <wp:lineTo x="21488" y="1728"/>
              <wp:lineTo x="4858" y="0"/>
              <wp:lineTo x="934" y="0"/>
            </wp:wrapPolygon>
          </wp:wrapThrough>
          <wp:docPr id="12" name="Imagem 7" descr="C:\Users\debora.camargo\AppData\Local\Microsoft\Windows Live Mail\WLMDSS.tmp\WLM2164.tmp\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debora.camargo\AppData\Local\Microsoft\Windows Live Mail\WLMDSS.tmp\WLM2164.tmp\Logo Prefeitura Regist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B81E3" w14:textId="77777777" w:rsidR="0014148E" w:rsidRDefault="0014148E" w:rsidP="00BE1E12">
    <w:pPr>
      <w:pStyle w:val="Cabealho"/>
    </w:pPr>
  </w:p>
  <w:p w14:paraId="7C52AE43" w14:textId="77777777" w:rsidR="0014148E" w:rsidRDefault="0014148E" w:rsidP="00BE1E12">
    <w:pPr>
      <w:pStyle w:val="Cabealho"/>
    </w:pPr>
  </w:p>
  <w:p w14:paraId="0AF44784" w14:textId="77777777" w:rsidR="0014148E" w:rsidRDefault="0014148E" w:rsidP="00BE1E12">
    <w:pPr>
      <w:pStyle w:val="Cabealho"/>
    </w:pPr>
  </w:p>
  <w:p w14:paraId="58683A24" w14:textId="77777777" w:rsidR="0014148E" w:rsidRPr="00686827" w:rsidRDefault="0014148E" w:rsidP="00BE1E12">
    <w:pPr>
      <w:pStyle w:val="Cabealho"/>
      <w:jc w:val="center"/>
      <w:rPr>
        <w:rFonts w:ascii="Calibri" w:hAnsi="Calibri" w:cs="Aharoni"/>
        <w:b/>
        <w:color w:val="000000"/>
        <w:szCs w:val="28"/>
      </w:rPr>
    </w:pPr>
    <w:r w:rsidRPr="00686827">
      <w:rPr>
        <w:rFonts w:ascii="Calibri" w:hAnsi="Calibri" w:cs="Aharoni"/>
        <w:b/>
        <w:color w:val="000000"/>
        <w:szCs w:val="28"/>
      </w:rPr>
      <w:t>Secretaria Municipal de Administração</w:t>
    </w:r>
  </w:p>
  <w:p w14:paraId="318B50D8" w14:textId="77777777" w:rsidR="0014148E" w:rsidRPr="00281134" w:rsidRDefault="0014148E" w:rsidP="00BE1E12">
    <w:pPr>
      <w:jc w:val="center"/>
      <w:rPr>
        <w:rFonts w:ascii="Arial" w:hAnsi="Arial" w:cs="Arial"/>
        <w:sz w:val="16"/>
        <w:szCs w:val="18"/>
      </w:rPr>
    </w:pPr>
    <w:r w:rsidRPr="00281134">
      <w:rPr>
        <w:rFonts w:ascii="Arial" w:hAnsi="Arial" w:cs="Arial"/>
        <w:sz w:val="16"/>
        <w:szCs w:val="18"/>
      </w:rPr>
      <w:t>Rua José Antônio de Campos, nº 250 – Centro – CEP 11900-000</w:t>
    </w:r>
  </w:p>
  <w:p w14:paraId="48A9392C" w14:textId="77777777" w:rsidR="0014148E" w:rsidRPr="00281134" w:rsidRDefault="0014148E" w:rsidP="00BE1E12">
    <w:pPr>
      <w:pStyle w:val="Rodap"/>
      <w:jc w:val="center"/>
      <w:rPr>
        <w:rFonts w:ascii="Arial" w:hAnsi="Arial" w:cs="Arial"/>
        <w:sz w:val="22"/>
      </w:rPr>
    </w:pPr>
    <w:r w:rsidRPr="00281134">
      <w:rPr>
        <w:rFonts w:ascii="Arial" w:hAnsi="Arial" w:cs="Arial"/>
        <w:sz w:val="16"/>
        <w:szCs w:val="18"/>
      </w:rPr>
      <w:t>CNPJ – 45.685.872/0001-79</w:t>
    </w:r>
  </w:p>
  <w:p w14:paraId="1F032A7F" w14:textId="77777777" w:rsidR="0014148E" w:rsidRPr="00281134" w:rsidRDefault="0014148E" w:rsidP="00C62024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81134">
      <w:rPr>
        <w:rFonts w:ascii="Arial" w:hAnsi="Arial" w:cs="Arial"/>
        <w:sz w:val="16"/>
        <w:szCs w:val="18"/>
      </w:rPr>
      <w:t>Fone (13) 3828</w:t>
    </w:r>
    <w:r>
      <w:rPr>
        <w:rFonts w:ascii="Arial" w:hAnsi="Arial" w:cs="Arial"/>
        <w:sz w:val="16"/>
        <w:szCs w:val="18"/>
      </w:rPr>
      <w:t>-1000</w:t>
    </w:r>
    <w:r w:rsidRPr="00281134">
      <w:rPr>
        <w:rFonts w:ascii="Arial" w:hAnsi="Arial" w:cs="Arial"/>
        <w:sz w:val="16"/>
        <w:szCs w:val="18"/>
      </w:rPr>
      <w:t xml:space="preserve"> – </w:t>
    </w:r>
    <w:hyperlink r:id="rId2" w:history="1">
      <w:r w:rsidRPr="00FD1012">
        <w:rPr>
          <w:rStyle w:val="Hyperlink"/>
          <w:rFonts w:ascii="Arial" w:hAnsi="Arial" w:cs="Arial"/>
          <w:sz w:val="16"/>
          <w:szCs w:val="18"/>
        </w:rPr>
        <w:t>www.registro.sp.gov.br</w:t>
      </w:r>
    </w:hyperlink>
    <w:r>
      <w:rPr>
        <w:rFonts w:ascii="Arial" w:hAnsi="Arial" w:cs="Arial"/>
        <w:sz w:val="16"/>
        <w:szCs w:val="18"/>
      </w:rPr>
      <w:t xml:space="preserve"> </w:t>
    </w:r>
  </w:p>
  <w:p w14:paraId="578217FC" w14:textId="77777777" w:rsidR="0014148E" w:rsidRPr="00281134" w:rsidRDefault="0014148E" w:rsidP="00BE1E12">
    <w:pPr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D6F45" w14:textId="77777777" w:rsidR="00627054" w:rsidRDefault="0014148E" w:rsidP="00627054">
    <w:pPr>
      <w:pStyle w:val="Cabealho"/>
      <w:jc w:val="center"/>
    </w:pPr>
    <w:r>
      <w:rPr>
        <w:noProof/>
      </w:rPr>
      <w:drawing>
        <wp:inline distT="0" distB="0" distL="0" distR="0" wp14:anchorId="5F446A7F" wp14:editId="5EB671C3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25513" w14:textId="77777777" w:rsidR="00627054" w:rsidRPr="005961FE" w:rsidRDefault="0014148E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F5"/>
    <w:rsid w:val="0014148E"/>
    <w:rsid w:val="0058460F"/>
    <w:rsid w:val="008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8D09"/>
  <w15:chartTrackingRefBased/>
  <w15:docId w15:val="{90B9B09E-08B4-4C8A-9C38-DFF1B113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C5DF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8C5DF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DF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5D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8C5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5D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C5D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C5D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14148E"/>
    <w:rPr>
      <w:color w:val="0000FF"/>
      <w:u w:val="single"/>
    </w:rPr>
  </w:style>
  <w:style w:type="character" w:customStyle="1" w:styleId="CabealhoChar1">
    <w:name w:val="Cabeçalho Char1"/>
    <w:aliases w:val=" Char Char1,Char Char"/>
    <w:basedOn w:val="Fontepargpadro"/>
    <w:uiPriority w:val="99"/>
    <w:rsid w:val="001414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4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stro.sp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2020-06-22T11:51:00Z</cp:lastPrinted>
  <dcterms:created xsi:type="dcterms:W3CDTF">2020-06-22T11:31:00Z</dcterms:created>
  <dcterms:modified xsi:type="dcterms:W3CDTF">2020-06-22T11:51:00Z</dcterms:modified>
</cp:coreProperties>
</file>