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jc w:val="center"/>
        <w:tblInd w:w="-356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4"/>
        <w:gridCol w:w="7716"/>
      </w:tblGrid>
      <w:tr w:rsidR="001E6DC0" w:rsidTr="00647542">
        <w:trPr>
          <w:jc w:val="center"/>
        </w:trPr>
        <w:tc>
          <w:tcPr>
            <w:tcW w:w="13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1E6DC0" w:rsidRDefault="001E6DC0" w:rsidP="00647542">
            <w:r>
              <w:rPr>
                <w:noProof/>
                <w:lang w:eastAsia="pt-BR"/>
              </w:rPr>
              <w:drawing>
                <wp:inline distT="0" distB="0" distL="0" distR="0">
                  <wp:extent cx="750570" cy="81216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1E6DC0" w:rsidRDefault="001E6DC0" w:rsidP="001E6DC0">
            <w:pPr>
              <w:pStyle w:val="Ttulo1"/>
              <w:spacing w:before="0" w:after="0"/>
              <w:jc w:val="center"/>
              <w:rPr>
                <w:b w:val="0"/>
              </w:rPr>
            </w:pPr>
            <w:r w:rsidRPr="00E46E90">
              <w:rPr>
                <w:b w:val="0"/>
                <w:sz w:val="40"/>
              </w:rPr>
              <w:t>P</w:t>
            </w:r>
            <w:r>
              <w:rPr>
                <w:b w:val="0"/>
              </w:rPr>
              <w:t xml:space="preserve">REFEITURA </w:t>
            </w:r>
            <w:r w:rsidRPr="00E46E90">
              <w:rPr>
                <w:b w:val="0"/>
                <w:sz w:val="40"/>
              </w:rPr>
              <w:t>M</w:t>
            </w:r>
            <w:r>
              <w:rPr>
                <w:b w:val="0"/>
              </w:rPr>
              <w:t xml:space="preserve">UNICIPAL DE </w:t>
            </w:r>
            <w:r w:rsidRPr="00E46E90">
              <w:rPr>
                <w:b w:val="0"/>
                <w:sz w:val="40"/>
              </w:rPr>
              <w:t>R</w:t>
            </w:r>
            <w:r>
              <w:rPr>
                <w:b w:val="0"/>
              </w:rPr>
              <w:t>EGISTRO</w:t>
            </w:r>
          </w:p>
          <w:p w:rsidR="001E6DC0" w:rsidRDefault="001E6DC0" w:rsidP="001E6DC0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1E6DC0" w:rsidRDefault="001E6DC0" w:rsidP="001E6DC0">
            <w:pPr>
              <w:spacing w:after="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C.N.P.J.</w:t>
            </w:r>
            <w:proofErr w:type="spellEnd"/>
            <w:proofErr w:type="gramEnd"/>
            <w:r>
              <w:rPr>
                <w:b/>
                <w:sz w:val="20"/>
              </w:rPr>
              <w:t>(MF) 45.685.872/0001-79 – Estado de São Paulo</w:t>
            </w:r>
          </w:p>
          <w:p w:rsidR="001E6DC0" w:rsidRDefault="001E6DC0" w:rsidP="001E6DC0">
            <w:pPr>
              <w:pStyle w:val="Rodap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</w:rPr>
              <w:t>Rua José Antônio de Campos, 250 – Fone: 13 – 3828-1000– Fone/Fax 13 – 3821-2565</w:t>
            </w:r>
          </w:p>
        </w:tc>
      </w:tr>
    </w:tbl>
    <w:p w:rsidR="001E6DC0" w:rsidRDefault="001E6DC0" w:rsidP="00050B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050B21" w:rsidRPr="00050B21" w:rsidRDefault="00050B21" w:rsidP="00050B21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0B21" w:rsidRPr="00050B21" w:rsidRDefault="00050B21" w:rsidP="00050B21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Pregão Nº</w:t>
      </w: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50B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004/2013</w:t>
      </w: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Processo</w:t>
      </w: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009/2013</w:t>
      </w: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50B21" w:rsidRPr="00050B21" w:rsidRDefault="00050B21" w:rsidP="00647542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50B21">
        <w:rPr>
          <w:rFonts w:ascii="Times New Roman" w:hAnsi="Times New Roman" w:cs="Times New Roman"/>
          <w:color w:val="000000"/>
          <w:sz w:val="20"/>
          <w:szCs w:val="20"/>
        </w:rPr>
        <w:t xml:space="preserve">Referente contratação de empresa especializada para prestar serviços de adequação para estacionamento no Estádio Municipal Brigadeiro Alberto </w:t>
      </w:r>
      <w:proofErr w:type="spellStart"/>
      <w:r w:rsidRPr="00050B21">
        <w:rPr>
          <w:rFonts w:ascii="Times New Roman" w:hAnsi="Times New Roman" w:cs="Times New Roman"/>
          <w:color w:val="000000"/>
          <w:sz w:val="20"/>
          <w:szCs w:val="20"/>
        </w:rPr>
        <w:t>Bertelli</w:t>
      </w:r>
      <w:proofErr w:type="spellEnd"/>
      <w:r w:rsidRPr="00050B21">
        <w:rPr>
          <w:rFonts w:ascii="Times New Roman" w:hAnsi="Times New Roman" w:cs="Times New Roman"/>
          <w:color w:val="000000"/>
          <w:sz w:val="20"/>
          <w:szCs w:val="20"/>
        </w:rPr>
        <w:t xml:space="preserve"> e serviços de manutenção do Paço Municipal e Prédio Administração – Prefeitura Municipal de Registro/SP. Secretaria Municipal de Planejamento Urbano e Obras.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50B21" w:rsidRPr="00050B21" w:rsidRDefault="00050B21" w:rsidP="00050B2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50B21" w:rsidRPr="00050B21" w:rsidRDefault="00050B21" w:rsidP="0064754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50B21">
        <w:rPr>
          <w:rFonts w:ascii="Times New Roman" w:hAnsi="Times New Roman" w:cs="Times New Roman"/>
          <w:color w:val="000000"/>
          <w:sz w:val="20"/>
          <w:szCs w:val="20"/>
        </w:rPr>
        <w:t xml:space="preserve">No dia 21 de Fevereiro de 2013, às </w:t>
      </w:r>
      <w:r>
        <w:rPr>
          <w:rFonts w:ascii="Times New Roman" w:hAnsi="Times New Roman" w:cs="Times New Roman"/>
          <w:color w:val="000000"/>
          <w:sz w:val="20"/>
          <w:szCs w:val="20"/>
        </w:rPr>
        <w:t>nove</w:t>
      </w:r>
      <w:r w:rsidRPr="00050B21">
        <w:rPr>
          <w:rFonts w:ascii="Times New Roman" w:hAnsi="Times New Roman" w:cs="Times New Roman"/>
          <w:color w:val="000000"/>
          <w:sz w:val="20"/>
          <w:szCs w:val="20"/>
        </w:rPr>
        <w:t xml:space="preserve"> horas, </w:t>
      </w:r>
      <w:r w:rsidRPr="00AF6CD9">
        <w:rPr>
          <w:rFonts w:ascii="Times New Roman" w:hAnsi="Times New Roman"/>
          <w:color w:val="000000"/>
          <w:sz w:val="20"/>
          <w:szCs w:val="20"/>
        </w:rPr>
        <w:t>reuniram-se 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F6CD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Secretaria </w:t>
      </w:r>
      <w:r w:rsidRPr="00AF6CD9">
        <w:rPr>
          <w:rFonts w:ascii="Times New Roman" w:hAnsi="Times New Roman"/>
          <w:color w:val="000000"/>
          <w:sz w:val="20"/>
          <w:szCs w:val="20"/>
        </w:rPr>
        <w:t xml:space="preserve">Municipal de Administração, sito à Rua José Antônio de Campos nº 250 – Centro – Registro/SP, </w:t>
      </w:r>
      <w:r w:rsidRPr="00AF6CD9">
        <w:rPr>
          <w:rFonts w:ascii="Times New Roman" w:hAnsi="Times New Roman"/>
          <w:color w:val="000000"/>
          <w:sz w:val="20"/>
          <w:szCs w:val="20"/>
          <w:lang w:eastAsia="pt-BR"/>
        </w:rPr>
        <w:t xml:space="preserve">o Pregoeiro, </w:t>
      </w:r>
      <w:r w:rsidRPr="00050B21">
        <w:rPr>
          <w:rFonts w:ascii="Times New Roman" w:hAnsi="Times New Roman" w:cs="Times New Roman"/>
          <w:color w:val="000000"/>
          <w:sz w:val="20"/>
          <w:szCs w:val="20"/>
        </w:rPr>
        <w:t xml:space="preserve">Senhor </w:t>
      </w:r>
      <w:r w:rsidRPr="00050B21">
        <w:rPr>
          <w:rFonts w:ascii="Times New Roman" w:hAnsi="Times New Roman" w:cs="Times New Roman"/>
          <w:b/>
          <w:color w:val="000000"/>
          <w:sz w:val="20"/>
          <w:szCs w:val="20"/>
        </w:rPr>
        <w:t>CLAUDICIR ALVES VASSÃO</w:t>
      </w:r>
      <w:r w:rsidRPr="00050B21">
        <w:rPr>
          <w:rFonts w:ascii="Times New Roman" w:hAnsi="Times New Roman" w:cs="Times New Roman"/>
          <w:color w:val="000000"/>
          <w:sz w:val="20"/>
          <w:szCs w:val="20"/>
        </w:rPr>
        <w:t xml:space="preserve">, e a Equipe de Apoio, Senhores </w:t>
      </w:r>
      <w:r w:rsidRPr="00050B21">
        <w:rPr>
          <w:rFonts w:ascii="Times New Roman" w:hAnsi="Times New Roman" w:cs="Times New Roman"/>
          <w:b/>
          <w:color w:val="000000"/>
          <w:sz w:val="20"/>
          <w:szCs w:val="20"/>
        </w:rPr>
        <w:t>ADRIANNE YAMAZAKI NAGAE, AFONSO LUIZ PESSOA, DEBORA SILVANO DE CAMARGO, FABIO DE AZEVEDO PEREIRA, GILSON RIBEIRO XAVIER, MARJORIE YURI TAMASHIRO, PRISCILA VINHADO ALEIXO SANTOS, YLANA CAROLINE GONÇALVES MACHADO</w:t>
      </w:r>
      <w:r w:rsidRPr="00050B2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F6CD9">
        <w:rPr>
          <w:rFonts w:ascii="Times New Roman" w:hAnsi="Times New Roman"/>
          <w:sz w:val="20"/>
          <w:szCs w:val="20"/>
        </w:rPr>
        <w:t>nomeados pel</w:t>
      </w:r>
      <w:r>
        <w:rPr>
          <w:rFonts w:ascii="Times New Roman" w:hAnsi="Times New Roman"/>
          <w:sz w:val="20"/>
          <w:szCs w:val="20"/>
        </w:rPr>
        <w:t>o Senhor</w:t>
      </w:r>
      <w:r w:rsidRPr="00AF6CD9">
        <w:rPr>
          <w:rFonts w:ascii="Times New Roman" w:hAnsi="Times New Roman"/>
          <w:sz w:val="20"/>
          <w:szCs w:val="20"/>
        </w:rPr>
        <w:t xml:space="preserve"> Prefeit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Municipal, conforme Portarias N° 001/201</w:t>
      </w:r>
      <w:r>
        <w:rPr>
          <w:rFonts w:ascii="Times New Roman" w:hAnsi="Times New Roman"/>
          <w:sz w:val="20"/>
          <w:szCs w:val="20"/>
        </w:rPr>
        <w:t>3</w:t>
      </w:r>
      <w:r w:rsidRPr="00AF6CD9">
        <w:rPr>
          <w:rFonts w:ascii="Times New Roman" w:hAnsi="Times New Roman"/>
          <w:sz w:val="20"/>
          <w:szCs w:val="20"/>
        </w:rPr>
        <w:t xml:space="preserve"> e</w:t>
      </w:r>
      <w:r>
        <w:rPr>
          <w:rFonts w:ascii="Times New Roman" w:hAnsi="Times New Roman"/>
          <w:sz w:val="20"/>
          <w:szCs w:val="20"/>
        </w:rPr>
        <w:t xml:space="preserve"> Nº 002/2013 de 02/01/2013, Portaria 011/2013 de 30/01/2013 e Portaria nº 012/2013 de 08/02/2012</w:t>
      </w:r>
    </w:p>
    <w:p w:rsidR="00050B21" w:rsidRPr="000959B2" w:rsidRDefault="00050B21" w:rsidP="00647542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foi recebida a Declaração de Pleno Atendimento aos Requisitos de Habilitação, Declaração de Microempresa ou Empresa de Pequeno Porte e o Envelope nº 01 – Proposta de Preços e nº 02 – Habilitação, procedendo-se o exame dos documentos oferecidos pelo interessado presente, visando à comprovação da existência de poderes para formulação de propostas e prática dos demais atos de atribuição do Licitante, na seguinte conformidade:</w:t>
      </w: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50B21" w:rsidRPr="00050B21" w:rsidRDefault="00050B21" w:rsidP="00050B2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050B21" w:rsidRPr="00050B21" w:rsidRDefault="00050B21" w:rsidP="00050B2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50B21" w:rsidRPr="00050B21" w:rsidRDefault="00050B21" w:rsidP="00050B2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50B21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50B21">
        <w:rPr>
          <w:rFonts w:ascii="Courier New" w:hAnsi="Courier New" w:cs="Courier New"/>
          <w:color w:val="000000"/>
          <w:sz w:val="18"/>
          <w:szCs w:val="18"/>
        </w:rPr>
        <w:t>CLAUDIO SECANECHIA MIRANDA              LIMA SOARES ENGENHARIA LTDA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50B2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673187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Pregoeiro após as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09:30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hrs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deu seqüência à abertura dos Envelopes nº 01 – Proposta de Preços, comunicando o encerramento do credenciamento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050B21" w:rsidRPr="00050B21" w:rsidRDefault="00050B21" w:rsidP="00050B2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>Ato contínuo, com a colaboração dos membros da Equipe de Apoio</w:t>
      </w:r>
      <w:r>
        <w:rPr>
          <w:rFonts w:ascii="Times New Roman" w:hAnsi="Times New Roman"/>
          <w:color w:val="000000"/>
          <w:sz w:val="20"/>
          <w:szCs w:val="20"/>
        </w:rPr>
        <w:t xml:space="preserve"> e a </w:t>
      </w:r>
      <w:r w:rsidRPr="00050B21">
        <w:rPr>
          <w:rFonts w:ascii="Times New Roman" w:hAnsi="Times New Roman"/>
          <w:color w:val="000000"/>
          <w:sz w:val="20"/>
          <w:szCs w:val="20"/>
        </w:rPr>
        <w:t>Equipe T</w:t>
      </w:r>
      <w:r>
        <w:rPr>
          <w:rFonts w:ascii="Times New Roman" w:hAnsi="Times New Roman"/>
          <w:color w:val="000000"/>
          <w:sz w:val="20"/>
          <w:szCs w:val="20"/>
        </w:rPr>
        <w:t>écnica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, o Pregoeiro examinou a compatibilidade do objeto, prazos e condições de </w:t>
      </w:r>
      <w:r>
        <w:rPr>
          <w:rFonts w:ascii="Times New Roman" w:hAnsi="Times New Roman"/>
          <w:color w:val="000000"/>
          <w:sz w:val="20"/>
          <w:szCs w:val="20"/>
        </w:rPr>
        <w:t>execução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, com aqueles definidos no Edital, </w:t>
      </w:r>
      <w:r>
        <w:rPr>
          <w:rFonts w:ascii="Times New Roman" w:hAnsi="Times New Roman"/>
          <w:color w:val="000000"/>
          <w:sz w:val="20"/>
          <w:szCs w:val="20"/>
        </w:rPr>
        <w:t>selecionando o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Licitante que participar</w:t>
      </w:r>
      <w:r>
        <w:rPr>
          <w:rFonts w:ascii="Times New Roman" w:hAnsi="Times New Roman"/>
          <w:color w:val="000000"/>
          <w:sz w:val="20"/>
          <w:szCs w:val="20"/>
        </w:rPr>
        <w:t>á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da Fase de Lances em razão dos preços propostos, nos termos dos incisos VIII e IX do artigo 4º da Lei federal nº 10.520, de 17/07/2002. </w:t>
      </w:r>
    </w:p>
    <w:p w:rsid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47542" w:rsidRDefault="00647542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47542" w:rsidRDefault="00647542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50B21" w:rsidRDefault="00050B21" w:rsidP="00050B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pt-BR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>Em seguida o Pregoeiro con</w:t>
      </w:r>
      <w:r>
        <w:rPr>
          <w:rFonts w:ascii="Times New Roman" w:hAnsi="Times New Roman"/>
          <w:color w:val="000000"/>
          <w:sz w:val="20"/>
          <w:szCs w:val="20"/>
        </w:rPr>
        <w:t>vidou individualmente a autora da proposta selecionada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 formular lances de forma seqüencial, a partir 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autor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proposta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de maior preço e os demais em ordem decrescente de valor. A seqüência de ofertas de lances ocorreu da seguinte forma: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    LIMA SOARES ENGENHARIA LTDA       7.600,1500      0,00%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>09:52:27  Selecionada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    LIMA SOARES ENGENHARIA LTDA       7.450,0000      0,00%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09:55:14   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    LIMA SOARES ENGENHARIA LTDA       7.450,0000      0,00%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>09:55:18  Vencedor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    LIMA SOARES ENGENHARIA LTDA       9.274,1700      0,00%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>09:55:42  Selecionada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    LIMA SOARES ENGENHARIA LTDA       9.000,0000      0,00%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10:06:24   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    LIMA SOARES ENGENHARIA LTDA       9.000,0000      0,00%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>10:06:28  Vencedor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647542" w:rsidRPr="00050B21" w:rsidRDefault="00647542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NEGOCIAÇÃO</w:t>
      </w:r>
    </w:p>
    <w:p w:rsidR="00050B21" w:rsidRPr="00050B21" w:rsidRDefault="00050B21" w:rsidP="00050B21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83479F" w:rsidRDefault="00050B21" w:rsidP="00050B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C0D98">
        <w:rPr>
          <w:rFonts w:ascii="Times New Roman" w:hAnsi="Times New Roman"/>
          <w:color w:val="000000"/>
          <w:sz w:val="20"/>
          <w:szCs w:val="20"/>
        </w:rPr>
        <w:t>Negoc</w:t>
      </w:r>
      <w:r>
        <w:rPr>
          <w:rFonts w:ascii="Times New Roman" w:hAnsi="Times New Roman"/>
          <w:color w:val="000000"/>
          <w:sz w:val="20"/>
          <w:szCs w:val="20"/>
        </w:rPr>
        <w:t>iada a redução dos preços das melhores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oferta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o Pregoeiro considerou que 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preço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obtido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abaixo especificado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SÃO </w:t>
      </w:r>
      <w:r w:rsidRPr="002C0D98">
        <w:rPr>
          <w:rFonts w:ascii="Times New Roman" w:hAnsi="Times New Roman"/>
          <w:color w:val="000000"/>
          <w:sz w:val="20"/>
          <w:szCs w:val="20"/>
        </w:rPr>
        <w:t>ACEITÁVE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por ser</w:t>
      </w:r>
      <w:r>
        <w:rPr>
          <w:rFonts w:ascii="Times New Roman" w:hAnsi="Times New Roman"/>
          <w:color w:val="000000"/>
          <w:sz w:val="20"/>
          <w:szCs w:val="20"/>
        </w:rPr>
        <w:t>em compatíveis com os preços praticados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pelo mercado, conforme a</w:t>
      </w:r>
      <w:r>
        <w:rPr>
          <w:rFonts w:ascii="Times New Roman" w:hAnsi="Times New Roman"/>
          <w:color w:val="000000"/>
          <w:sz w:val="20"/>
          <w:szCs w:val="20"/>
        </w:rPr>
        <w:t>purado no processo de licitação.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>LIMA SOARES ENGENHARIA LTDA       7.600,1500    7.450,0000    Vencedor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 w:rsidRPr="00050B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6"/>
          <w:szCs w:val="16"/>
        </w:rPr>
        <w:t>LIMA SOARES ENGENHARIA LTDA       9.274,1700    9.000,0000    Vencedor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050B21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647542" w:rsidRPr="00050B21" w:rsidRDefault="00647542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050B21" w:rsidRPr="00050B21" w:rsidRDefault="00050B21" w:rsidP="00050B21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51458D" w:rsidRDefault="00050B21" w:rsidP="00050B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1458D">
        <w:rPr>
          <w:rFonts w:ascii="Times New Roman" w:hAnsi="Times New Roman"/>
          <w:sz w:val="20"/>
          <w:szCs w:val="20"/>
        </w:rPr>
        <w:t xml:space="preserve">Aberto o Envelope nº 02 – Habilitação da Licitante que apresentou a melhor proposta e analisado os documentos de habilitação, foram confirmadas as autenticidades das certidões emitidas via internet, sendo verificado o atendimento dos requisitos estabelecidos no Edital. </w:t>
      </w:r>
    </w:p>
    <w:p w:rsid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Default="00050B21" w:rsidP="00050B21">
      <w:pPr>
        <w:jc w:val="both"/>
        <w:rPr>
          <w:rFonts w:ascii="Courier New" w:hAnsi="Courier New" w:cs="Courier New"/>
          <w:sz w:val="18"/>
          <w:szCs w:val="18"/>
        </w:rPr>
      </w:pPr>
      <w:r w:rsidRPr="0051458D">
        <w:rPr>
          <w:rFonts w:ascii="Times New Roman" w:hAnsi="Times New Roman"/>
          <w:sz w:val="20"/>
          <w:szCs w:val="20"/>
        </w:rPr>
        <w:t xml:space="preserve">Os documentos de habilitação examinados e a proposta do credenciado foram rubricados pelo Pregoeiro e pelos membros da Equipe de Apoio e </w:t>
      </w:r>
      <w:r w:rsidR="00BE3F0C">
        <w:rPr>
          <w:rFonts w:ascii="Times New Roman" w:hAnsi="Times New Roman"/>
          <w:sz w:val="20"/>
          <w:szCs w:val="20"/>
        </w:rPr>
        <w:t xml:space="preserve">Equipe </w:t>
      </w:r>
      <w:proofErr w:type="gramStart"/>
      <w:r w:rsidRPr="00BE3F0C">
        <w:rPr>
          <w:rFonts w:ascii="Times New Roman" w:hAnsi="Times New Roman"/>
          <w:sz w:val="20"/>
          <w:szCs w:val="20"/>
        </w:rPr>
        <w:t xml:space="preserve">Técnica </w:t>
      </w:r>
      <w:r w:rsidRPr="0051458D">
        <w:rPr>
          <w:rFonts w:ascii="Times New Roman" w:hAnsi="Times New Roman"/>
          <w:sz w:val="20"/>
          <w:szCs w:val="20"/>
        </w:rPr>
        <w:t>e colocado à disposição do Licitante para exame e rubrica</w:t>
      </w:r>
      <w:proofErr w:type="gramEnd"/>
      <w:r w:rsidRPr="0051458D">
        <w:rPr>
          <w:rFonts w:ascii="Times New Roman" w:hAnsi="Times New Roman"/>
          <w:sz w:val="20"/>
          <w:szCs w:val="20"/>
        </w:rPr>
        <w:t>.</w:t>
      </w:r>
      <w:r w:rsidRPr="0051458D">
        <w:rPr>
          <w:rFonts w:ascii="Courier New" w:hAnsi="Courier New" w:cs="Courier New"/>
          <w:sz w:val="18"/>
          <w:szCs w:val="18"/>
        </w:rPr>
        <w:t xml:space="preserve">   </w:t>
      </w:r>
    </w:p>
    <w:p w:rsid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647542" w:rsidRDefault="00647542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647542" w:rsidRDefault="00647542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647542" w:rsidRDefault="00647542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647542" w:rsidRDefault="00647542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647542" w:rsidRPr="00050B21" w:rsidRDefault="00647542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50B21" w:rsidRPr="00050B21" w:rsidRDefault="00050B21" w:rsidP="00BE3F0C">
      <w:pPr>
        <w:jc w:val="both"/>
        <w:rPr>
          <w:rFonts w:ascii="Times New Roman" w:hAnsi="Times New Roman"/>
          <w:sz w:val="20"/>
          <w:szCs w:val="20"/>
        </w:rPr>
      </w:pPr>
      <w:r w:rsidRPr="00050B21">
        <w:rPr>
          <w:rFonts w:ascii="Times New Roman" w:hAnsi="Times New Roman"/>
          <w:sz w:val="20"/>
          <w:szCs w:val="20"/>
        </w:rPr>
        <w:t xml:space="preserve">À vista da habilitação, foi declarado: 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50B21"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 w:rsidRPr="00050B2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8"/>
          <w:szCs w:val="18"/>
        </w:rPr>
        <w:t>LIMA SOARES ENGENHARIA LTDA               7.450,0000  Vencedor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50B2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50B21"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 w:rsidRPr="00050B2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050B21">
        <w:rPr>
          <w:rFonts w:ascii="Courier New" w:hAnsi="Courier New" w:cs="Courier New"/>
          <w:color w:val="000000"/>
          <w:sz w:val="18"/>
          <w:szCs w:val="18"/>
        </w:rPr>
        <w:t>LIMA SOARES ENGENHARIA LTDA               9.000,0000  Vencedor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050B21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ADJUDICAÇÃO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E3F0C" w:rsidRDefault="00BE3F0C" w:rsidP="00BE3F0C">
      <w:pPr>
        <w:jc w:val="both"/>
      </w:pPr>
      <w:r w:rsidRPr="00924634">
        <w:rPr>
          <w:rFonts w:ascii="Times New Roman" w:hAnsi="Times New Roman"/>
          <w:color w:val="000000"/>
          <w:sz w:val="20"/>
          <w:szCs w:val="20"/>
        </w:rPr>
        <w:t>Ato contínuo,</w:t>
      </w:r>
      <w:r>
        <w:rPr>
          <w:rFonts w:ascii="Times New Roman" w:hAnsi="Times New Roman"/>
          <w:color w:val="000000"/>
          <w:sz w:val="20"/>
          <w:szCs w:val="20"/>
        </w:rPr>
        <w:t xml:space="preserve"> consultado, o licitante não manifestou interesse em recorrer da decisão e em seqüência o Senhor Pregoeiro</w:t>
      </w:r>
      <w:r w:rsidRPr="0092463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adjudicou o objeto presente desta licitação a única empresa participante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LIMA SOARES ENGENHARIA LTDA EPP, </w:t>
      </w:r>
      <w:r>
        <w:rPr>
          <w:rFonts w:ascii="Times New Roman" w:hAnsi="Times New Roman"/>
          <w:color w:val="000000"/>
          <w:sz w:val="20"/>
          <w:szCs w:val="20"/>
        </w:rPr>
        <w:t xml:space="preserve">nos Lotes </w:t>
      </w:r>
      <w:r w:rsidRPr="00BE3F0C">
        <w:rPr>
          <w:rFonts w:ascii="Times New Roman" w:hAnsi="Times New Roman"/>
          <w:b/>
          <w:color w:val="000000"/>
          <w:sz w:val="20"/>
          <w:szCs w:val="20"/>
        </w:rPr>
        <w:t>01 e 02</w:t>
      </w:r>
      <w:r>
        <w:rPr>
          <w:rFonts w:ascii="Times New Roman" w:hAnsi="Times New Roman"/>
          <w:color w:val="000000"/>
          <w:sz w:val="20"/>
          <w:szCs w:val="20"/>
        </w:rPr>
        <w:t xml:space="preserve"> no Valor Total de </w:t>
      </w:r>
      <w:r w:rsidRPr="00BE3F0C">
        <w:rPr>
          <w:rFonts w:ascii="Times New Roman" w:hAnsi="Times New Roman"/>
          <w:b/>
          <w:color w:val="000000"/>
          <w:sz w:val="20"/>
          <w:szCs w:val="20"/>
        </w:rPr>
        <w:t>R$ 16.450,00 (Dezesseis mil quatrocentos e cinqüenta reais)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50B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050B21" w:rsidRPr="00050B21" w:rsidRDefault="00050B21" w:rsidP="00050B2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50B21">
        <w:rPr>
          <w:rFonts w:ascii="Times New Roman" w:hAnsi="Times New Roman" w:cs="Times New Roman"/>
          <w:color w:val="000000"/>
          <w:sz w:val="20"/>
          <w:szCs w:val="20"/>
        </w:rPr>
        <w:t>Nada mais havendo a tratar, foi encerrada a sessão, cuja ata vai assinada pelo Pregoeiro, p</w:t>
      </w:r>
      <w:r w:rsidR="00BE3F0C">
        <w:rPr>
          <w:rFonts w:ascii="Times New Roman" w:hAnsi="Times New Roman" w:cs="Times New Roman"/>
          <w:color w:val="000000"/>
          <w:sz w:val="20"/>
          <w:szCs w:val="20"/>
        </w:rPr>
        <w:t xml:space="preserve">elos membros da Equipe de Apoio, Equipe Técnica </w:t>
      </w:r>
      <w:r w:rsidR="001E6DC0">
        <w:rPr>
          <w:rFonts w:ascii="Times New Roman" w:hAnsi="Times New Roman" w:cs="Times New Roman"/>
          <w:color w:val="000000"/>
          <w:sz w:val="20"/>
          <w:szCs w:val="20"/>
        </w:rPr>
        <w:t>e representante</w:t>
      </w:r>
      <w:r w:rsidRPr="00050B21">
        <w:rPr>
          <w:rFonts w:ascii="Times New Roman" w:hAnsi="Times New Roman" w:cs="Times New Roman"/>
          <w:color w:val="000000"/>
          <w:sz w:val="20"/>
          <w:szCs w:val="20"/>
        </w:rPr>
        <w:t xml:space="preserve"> do licitante relacionado.</w:t>
      </w: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50B21" w:rsidRPr="00050B21" w:rsidRDefault="00050B21" w:rsidP="00050B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31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8144"/>
        <w:gridCol w:w="8"/>
      </w:tblGrid>
      <w:tr w:rsidR="00050B21" w:rsidRPr="00050B21" w:rsidTr="00647542">
        <w:tblPrEx>
          <w:tblCellMar>
            <w:top w:w="0" w:type="dxa"/>
            <w:bottom w:w="0" w:type="dxa"/>
          </w:tblCellMar>
        </w:tblPrEx>
        <w:tc>
          <w:tcPr>
            <w:tcW w:w="13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21" w:rsidRPr="00050B21" w:rsidRDefault="00050B21" w:rsidP="00647542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ASSINAM:</w:t>
            </w:r>
          </w:p>
        </w:tc>
      </w:tr>
      <w:tr w:rsidR="00050B21" w:rsidRPr="00050B21" w:rsidTr="0064754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47542" w:rsidRDefault="00647542" w:rsidP="001E6DC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425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50B21" w:rsidRPr="00050B21" w:rsidRDefault="00050B21" w:rsidP="001E6DC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425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REPRESENTANTE DA EMPRESA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647542" w:rsidRDefault="00647542" w:rsidP="00050B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501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47542" w:rsidRDefault="00050B21" w:rsidP="00647542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501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PREGOEIRO</w:t>
            </w:r>
            <w:proofErr w:type="gramStart"/>
            <w:r w:rsidR="006475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050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EQUIPE</w:t>
            </w:r>
            <w:proofErr w:type="gramEnd"/>
            <w:r w:rsidRPr="00050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APOIO</w:t>
            </w:r>
            <w:r w:rsidR="006475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50B21" w:rsidRPr="00050B21" w:rsidRDefault="00647542" w:rsidP="00647542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501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 EQUIPE TÉCNICA</w:t>
            </w:r>
          </w:p>
        </w:tc>
      </w:tr>
      <w:tr w:rsidR="00050B21" w:rsidRPr="00050B21" w:rsidTr="0064754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50B21" w:rsidRPr="00050B21" w:rsidRDefault="00050B21" w:rsidP="00050B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0B21" w:rsidRPr="00050B21" w:rsidRDefault="00050B21" w:rsidP="00050B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50B21" w:rsidRPr="00050B21" w:rsidRDefault="00050B21" w:rsidP="00050B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50B21" w:rsidRPr="00050B21" w:rsidRDefault="00050B21" w:rsidP="00050B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CLAUDIO SECANECHIA MIRANDA  </w:t>
            </w:r>
          </w:p>
          <w:p w:rsidR="00050B21" w:rsidRPr="00050B21" w:rsidRDefault="00050B21" w:rsidP="00050B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LIMA SOARES ENGENHARIA LTDA</w:t>
            </w:r>
          </w:p>
          <w:p w:rsidR="00050B21" w:rsidRPr="00050B21" w:rsidRDefault="00050B21" w:rsidP="00050B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0B21" w:rsidRPr="00050B21" w:rsidRDefault="00050B21" w:rsidP="00050B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Pregoeiro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ADRIANNE YAMAZAKI NAGAE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AFONSO LUIZ PESSOA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DEBORA SILVANO DE CAMARGO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FABIO DE AZEVEDO PEREIRA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GILSON RIBEIRO XAVIER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PRISCILA VINHADO ALEIXO SANTOS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YLANA CAROLINE GONÇALVES MACHADO</w:t>
            </w:r>
          </w:p>
          <w:p w:rsidR="00050B21" w:rsidRPr="00050B21" w:rsidRDefault="00050B21" w:rsidP="00050B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50B21" w:rsidRPr="00050B21" w:rsidRDefault="00050B21" w:rsidP="0005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7542" w:rsidRDefault="00647542"/>
    <w:sectPr w:rsidR="00647542" w:rsidSect="001E6DC0">
      <w:pgSz w:w="12240" w:h="15840"/>
      <w:pgMar w:top="851" w:right="758" w:bottom="1440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42" w:rsidRDefault="00647542" w:rsidP="001E6DC0">
      <w:pPr>
        <w:spacing w:after="0" w:line="240" w:lineRule="auto"/>
      </w:pPr>
      <w:r>
        <w:separator/>
      </w:r>
    </w:p>
  </w:endnote>
  <w:endnote w:type="continuationSeparator" w:id="1">
    <w:p w:rsidR="00647542" w:rsidRDefault="00647542" w:rsidP="001E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42" w:rsidRDefault="00647542" w:rsidP="001E6DC0">
      <w:pPr>
        <w:spacing w:after="0" w:line="240" w:lineRule="auto"/>
      </w:pPr>
      <w:r>
        <w:separator/>
      </w:r>
    </w:p>
  </w:footnote>
  <w:footnote w:type="continuationSeparator" w:id="1">
    <w:p w:rsidR="00647542" w:rsidRDefault="00647542" w:rsidP="001E6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B21"/>
    <w:rsid w:val="00050B21"/>
    <w:rsid w:val="001E6DC0"/>
    <w:rsid w:val="00312438"/>
    <w:rsid w:val="004D506F"/>
    <w:rsid w:val="00647542"/>
    <w:rsid w:val="00BE3F0C"/>
    <w:rsid w:val="00F3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6F"/>
  </w:style>
  <w:style w:type="paragraph" w:styleId="Ttulo1">
    <w:name w:val="heading 1"/>
    <w:basedOn w:val="Normal"/>
    <w:next w:val="Normal"/>
    <w:link w:val="Ttulo1Char"/>
    <w:qFormat/>
    <w:rsid w:val="001E6DC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E6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6DC0"/>
  </w:style>
  <w:style w:type="paragraph" w:styleId="Rodap">
    <w:name w:val="footer"/>
    <w:basedOn w:val="Normal"/>
    <w:link w:val="RodapChar"/>
    <w:unhideWhenUsed/>
    <w:rsid w:val="001E6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E6DC0"/>
  </w:style>
  <w:style w:type="character" w:customStyle="1" w:styleId="Ttulo1Char">
    <w:name w:val="Título 1 Char"/>
    <w:basedOn w:val="Fontepargpadro"/>
    <w:link w:val="Ttulo1"/>
    <w:rsid w:val="001E6DC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notecompras</cp:lastModifiedBy>
  <cp:revision>3</cp:revision>
  <cp:lastPrinted>2013-02-21T14:27:00Z</cp:lastPrinted>
  <dcterms:created xsi:type="dcterms:W3CDTF">2013-02-21T14:06:00Z</dcterms:created>
  <dcterms:modified xsi:type="dcterms:W3CDTF">2013-02-21T14:28:00Z</dcterms:modified>
</cp:coreProperties>
</file>