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97B6A" w:rsidRPr="002B2785" w:rsidTr="00B8088F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97B6A" w:rsidRPr="002B2785" w:rsidRDefault="00897B6A" w:rsidP="00B8088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97B6A" w:rsidRPr="002B2785" w:rsidRDefault="00897B6A" w:rsidP="00B8088F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97B6A" w:rsidRPr="002B2785" w:rsidRDefault="00897B6A" w:rsidP="00B8088F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562FD6" w:rsidRPr="00562FD6" w:rsidRDefault="00525D1B" w:rsidP="00897B6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="00562FD6" w:rsidRPr="00562FD6">
        <w:rPr>
          <w:rFonts w:ascii="Arial" w:hAnsi="Arial" w:cs="Arial"/>
          <w:b/>
          <w:sz w:val="16"/>
          <w:szCs w:val="16"/>
        </w:rPr>
        <w:t xml:space="preserve">PREGÃO PRESENCIAL N° 021/2012 – </w:t>
      </w:r>
      <w:r w:rsidR="00562FD6" w:rsidRPr="00562FD6">
        <w:rPr>
          <w:rFonts w:ascii="Arial" w:hAnsi="Arial" w:cs="Arial"/>
          <w:b/>
          <w:bCs/>
          <w:sz w:val="16"/>
          <w:szCs w:val="16"/>
        </w:rPr>
        <w:t>REGISTRO DE PREÇOS PELO PERÍODO DE 12 (DOZE) MESES, PARA AQUISIÇÃO DE MEDICAMENTOS PARA USO DA UNIDADE DE PRONTO ATENDIMENTO DO MUNICÍPIO DE REGISTRO – UPA.</w:t>
      </w:r>
    </w:p>
    <w:p w:rsidR="00562FD6" w:rsidRPr="00562FD6" w:rsidRDefault="00562FD6" w:rsidP="00562FD6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525D1B" w:rsidRPr="00525D1B" w:rsidRDefault="00562FD6" w:rsidP="00525D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0086B">
        <w:rPr>
          <w:rFonts w:ascii="Arial" w:hAnsi="Arial" w:cs="Arial"/>
          <w:b/>
          <w:sz w:val="20"/>
          <w:szCs w:val="20"/>
        </w:rPr>
        <w:t>07/09/2012 Á 06/12/2012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D0086B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1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5"/>
        <w:gridCol w:w="7695"/>
        <w:gridCol w:w="3082"/>
        <w:gridCol w:w="2313"/>
      </w:tblGrid>
      <w:tr w:rsidR="00525D1B" w:rsidRPr="00525D1B" w:rsidTr="00525D1B">
        <w:trPr>
          <w:trHeight w:val="49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ADENOSINA 6MG POR AMPOLA DE 1ML –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ADRENALINA CLORIDRATO  (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Epinefrina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 1MG AMP 1ML, SOLUÇÃO INJETÁVEL – CX/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PARA INJEÇÃO FRASCO/BOLSA 250ML, DESTILADA ESTERIL, APIROGENICA,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DESTILADA ESTÉRIL AMP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ALBUMINA HUMANA 20% FRASCO/AMPOLA 50ML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R$ 60,00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ALOPURINOL 100MG POR COMPRIMIDO – CAIXA C/ 30 OU 500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AMOXACILINA 50MG + CLAVULANATO DE POTÁSSIO 12,5MG/ML SUSPENSÃO ORAL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70 ml 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AMOXACILINA 500MG + CLAVULANATO DE POTÁSSIO 125MG POR CÁPSULA – CARTELA C/ 12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AMICACINA SULFATO 500MG -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24MG/ML,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AMIODARONA CLORIDRATO 50MG/ML, AMPOLA 3ML,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AMPICILINA SÓDICA 1.000MG FRASCO/ AMPOLA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ATENOLOL, 50MG POR COMPRIMIDO – CAIXA C/ 30 OU 600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ATROPINA SULFATO 0,25MG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AZITROMICINA 40MG/ML PÓ PARA SUSPENSÃO ORAL - FRASCO DE 15 A 22,5ML + DILUENTE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BETAMETASONA ACETATO 3MG + BETAMETASONA FOSFATO 3MG, EM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BICARBONATO DE SÓDIO 8,4% FRASCO/BOLSA 250ML SOLUÇÃO IINJETÁVEL,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4MG + DIPIRONA 500MG\ML,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20MG ML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10MG/ML SOLUÇÃO ORAL GOTAS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CARVEDILOL 12,5MG POR COMPRIMIDO – CAIXA C/ 14 OU 15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CEFALOTINA SÓDICA TAMPONADA 1G INJETÁVEL FRASCO/AMPOLA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SODICA 1G IM, FRASCO AMPOLA, PÓ PARA SOLUÇÃO + DILUENTE CONTENDO           3, 5ML, DE SOLUÇÃO DE LIDOCAINA 1%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1G IV,  POR FRASCO AMPOLA DE 2ML,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R$ 0,9514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CETOCONAZOL 20MG/GRAMA, CREME  BG 30GR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R$ 1,0148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CETOPROFENO 100MG AMP 2ML (INTRAMUSCULAR)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CIPROFLOXACINA 2MG/ML SOLUÇÃO INJETÁVEL – SISTEMA FECHADO - FRASCO/AMPOLA 100ML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 600MG , SOLUÇÃO INJETÁVEL, AMP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CLINDAMICINA, CLORIDRATO 300MG POR CAPSULA -  CAIXA C/ 10 OU 16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CLORANFENICOL SUCCINATO SÓDICO 1G, FRASCO/ AMPOLA, PÓ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POTÁSSIO 19,1%, AMP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SOLUÇÃO NASAL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20% AMP 10ML SOLUÇÃO HIPERTÔNICA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  SISTEMA ABERTO, EM FRASCO DE 100 A 125ML  (USO EXTERNO)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250ML, SOLUÇÃO INJETÁVEL, 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500ML, SOLUÇÃO 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0,9%, SOLUCAO INJETAVEL, AMPOLA DE 10 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FOSFATO DISSÓDICO 4MG/ML AMP 2,5ML,SOLUÇÃO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3MG + PIRIDOXINA CLORIDRATO 5MG + GLICOSE 100MG + FRUTOSE 100MG/ML,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50MG + PIRIDOXINA CLORIDRATO 50MG/ML 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R$ 0,8893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DIPIRONA SÓDICA 500MG/ML AMP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DOBUTAMINA CLORIDRATO 12,5MG/ML, AMPOLA 20ML,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DOPAMINA, CLORIDRATO 5MG/ML,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ESTREPTOQUINASE 1.500.000UI - AMPOLA / FRASCO-AMPOLA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R$ 213,00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ESTRÓGENOS CONJUGADOS NATURAIS 0,3MG POR COMPRIMIDO, BLISTER COM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FENOTEROL BROMIDRATO 5MG POR ML SOLUÇÃO GOTAS  INALATÓRIA FR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R$ 1,277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FERRIPOLIMALTOSE/HIDROXIDO DE FERRO POLIMALTOSADO 100 MG / 2 ML SOL INJETAVEL INTRAMUSCULAR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R$ 8,18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20MG  POR AMPOLA  DE 2ML,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GENTAMICINA SULFATO 40MG/ ML AMPOLA DE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25%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A 50%, SOLUÇÃO HIPERTONICA, AMPOLAS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250ML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500ML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GLICONATO DE CÁLCIO 10%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25.000 UI SOLUÇÃO INJETÁVEL IV FRASCO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R$ 8,07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5.000 UI AMP 0,25ML SC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HIDRALAZINA 20MG/ML –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100MG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500MG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10MG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5MG COMPRIMIDO SUBLINGUAL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ISOSSORBIDA, MONONITRATO 10MG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ISOXSUPRIMA CLORIDRATO 10MG  POR COMPRIMIDO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LIDOCAÍNA 2% SEM VASO CONSTRITOR, SOLUÇÃO INJETÁVEL AMPOLA DE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R$ 432,00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 CLORIDRATO 10MG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METRONIDAZOL 500MG SOLUÇÃO  INJETÁVEL, SISTEMA FECHADO FRASCO BOLSA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2OMG/G CREME VAGINAL – TUBO COM 80GR + APLICADORES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R$ 1,71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2% CREME OU LOCAO TÓPICA – TUBO COM 28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NISTATINA 100.000 UI/ML SUSPENSÃO ORAL FR 50ML ACOMPANHADO DE CONTA GOTAS GRADUADO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NITROGLICERINA 50MG, EM AMPOLAS DE 10ML,SOLUÇÃO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R$ 21,816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NITROPRUSSIATO DE SÓDIO 50MG, EM AMPOLAS DE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NOREPINEFRINA HEMITARTARATO 2MG/ML, EM AMPOLAS DE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ÓLEO MINERAL PURO FR 100ML PARA USO ORAL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OMEPRAZOL 40MG PÓ LIOFILIZADO FRASCO-AMPOLA + SOLVENTE/DILUENTE AMPOLA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600.000 UI FRASCO/AMPOLA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 POTÁSSICA  5.000.000 UI FRASCO/AMPOLA PÓ PARA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25MG/ML, AMPOLA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150 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CLORIDRATO 25MG/ML, AMPOLA 2ML, SOLUÇÃO 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RINGER COM LACTATO DE SÓDIO 10%, SOLUÇÃO INJETÁVEL, SISTEMA FECHADO, FRASCO/BOLSA 500 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SULFATO 0,5MG/ML, AMPOLA DE 1ML,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SINVASTATINA 10MG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R$ 0,1023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SULFADIAZINA DE PRATA MICRONIZADA 1% CREME – POTE COM 400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80MG + TRIMETROPINA 16MG POR 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R$ 1,5106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DE MAGNÉSIO 10%, AMPOLA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TERBUTALINA 0,5MG POR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103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 A ( ACETATO DE RETINOL ) 50.000UI + VIT D2 OU D3 (ERGOCALCIFEROL OU COLECALCIFEROL) 10.000 UI/ML, SOLUÇÃO GOTAS, FRASCO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C 100MG/ML,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K-1 ( FITOMENADIONA ) 10MG/ML, AMPOLA 1ML, SOLUÇÃO INJETÁVEL (IM)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 COMPRIMIDO REVESTIDO OU DRÁGEA - FRASCO C/ 20 DRAGEAS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R$ 0,0432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B,  SOLUÇÃO INJETÁVEL,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ÁCIDO ACETILSALICÍLICO 500MG COMPRIMIDOS - CAIXA C/ 100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100MG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 500MG CÁPSULAS - CAIXA C/ 12 OU 21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250MG/5ML SUSPENSÃO ORAL – FRASCO COM 60ML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CAPTOPRIL 25MG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250MG/5ML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500MG COMPRIMIDOS - CAIXA C/ 08 OU 10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DIPIRONA SÓDICA 500MG/ML, SOLUÇÃO ORAL GOTAS, FRASCO GOTEJADOR COM 10ML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R$ 0,3364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40MG COMPRIMIDOS - CAIXA C/ 20; 40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GLIBENCLAMIDA 5MG COMPRIMIDOS -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HIDROCLOROTIAZIDA 25MG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HIDRÓXIDO DE ALUMÍNIO 60MG + HIDRÓXIDO DE MAGNÉSIO 40MG/ML - SUSPENSÃO ORAL – FRASCO DE 100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METILDOPA 250MG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METOCLOPRAMIDA, CLORIDRATO 10MG COMPRIMIDOS -  CX C/ 20 COMPR.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NEOMICINA, SULFATO 5MG + BACITRACINA 250UI POR GRAMA DE POMADA, BISNAGA COM 10/15GRAMAS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10MG COMPRIMIDOS -  CAIXA C/ 30 OU 60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20MG COMPRIMIDO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PARACETAMOL 200MG/ML SOLUÇÃO ORAL GOTAS – FRASCO COM 15ML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R$ 0,3795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POTÁSSICA CRISTALINA + PENICILINA G PROCAÍNA 400.000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1.200.000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PROPANOLOL, CLORIDRATO 40MG COMPRIMIDOS -  CX C/ 30 OU 40 COMPRIM.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2MG/5ML XAROPE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R$ 0,765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4% + TRIMETROPINA 0,8% ( 200MG + 40MG / 5ML ), SUSPENSÃO ORAL –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400MG + TRIMETROPINA 80MG COMPRIMIDOS - CX C/ 20 CP.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FERROSO 125 MG/ML ( EQUIVALE A 25MG/ML DE Fe ), SOLUÇÃO ORAL GOTAS –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BIPERIDENO LACTATO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R$ 1,413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TRAMADOL 100MG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CLORPROMAZINA CLORIDRATO 25MG AMP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DIAZEPAM 10MG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DIAZEPAN 10MG COMPRIMIDOS -  CAIXA C/ 20 OU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FENITOÍNA 250MG AMP 5ML-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FENOBARBITAL 100MG –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FLUMAZENIL 0,1MG,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FENTANIL  0,05MG/ML , AMPOLA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DECANOATO DE HALOPERIDOL SOLUÇÃO INJETÁVEL 50MG/ML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MIDAZOLAM 15MG AMP 3ML 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MORFINA SULFATO 10MG/ML,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NALOXONA 0,4MG/ML,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R$ 7,556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PETIDINA 50MG/ML -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BECLOMETASONA DIPROPIONATO SPRAY ORAL 250MCG/DOSE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R$ 23,40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BROMOPRIDA 4MG/ML, SOLUÇÃO ORAL GOTAS,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250MG COMPRIMIDO/CAPSULA -  CAIXA C/ 14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250ML/5ML,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FOSFATO DE PREDNISOLONA 4,2MG/ML ( EQUIVALE A 3 MG/ML DE PREDNISOLONA ), SOLUÇÃO ORAL FRASCO ATÉ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IPRATRÓPIO BROMETO 0,25MG/ML ( 0,025 % ) SOLUÇÃO INALATÓRIA,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LORATADINA MICRONIZADO 10MG  COMPRIMIDOS – CAIXA C/ 12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MICRONIZADO 100MG , AEROSSOL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ACETONIDO DE TRIANCINOLONA 1 MG CREME ORABASE – TUBO C/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ACIDO ASCÓRBICO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BI DESTILADA 05ML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CARBAMAZEPINA 200MG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FILTRO SOLAR FPS  100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R$ 9,62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FLUOXETINA 20MG COMPRIMIDOS – CAIXA C/ 14; 28 OU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R$ 0,1687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– COMPRIMIDOS – CAIXA C/ 20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LEVONORGESTREL 0,15MG + ETINILESTRADIOL 0,03MG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NITRAZEPAN 5MG – COMPRIMIDOS –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NITROFURANTOÍNA 100MG – CAIXA C/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NORETISTERONA 0,35MG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R$ 4,53</w:t>
            </w:r>
          </w:p>
        </w:tc>
      </w:tr>
      <w:tr w:rsidR="00525D1B" w:rsidRPr="00525D1B" w:rsidTr="00525D1B">
        <w:trPr>
          <w:trHeight w:val="719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REPELENTE  LOÇÃO  USO HUMANO  CONTRA INSETOS ( Produto não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comedogêneo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não formando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comedões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(cravos, espinhas), com boa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espalhabilidade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ação hidratante, resistente à água, sem essência, com amplo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aspectro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ação) Frasco com 120ML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SERTRALINA, CLORIDRATO 50MG COMPRIMIDOS – CAIXA C/ 10 A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CARBONATO DE CÁLCIO 500mg + COLECALCIFEROL 400UI (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d) – CAIXA C/ 30 A 60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</w:tbl>
    <w:p w:rsidR="00525D1B" w:rsidRDefault="00525D1B" w:rsidP="00525D1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525D1B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25D1B" w:rsidRDefault="00525D1B" w:rsidP="00525D1B">
      <w:pPr>
        <w:spacing w:after="0" w:line="240" w:lineRule="auto"/>
        <w:rPr>
          <w:rFonts w:ascii="Arial" w:hAnsi="Arial" w:cs="Arial"/>
          <w:bCs/>
        </w:rPr>
      </w:pPr>
    </w:p>
    <w:p w:rsidR="00525D1B" w:rsidRPr="00A261AD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62FD6" w:rsidRDefault="00562FD6" w:rsidP="00562F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20 de Fevereiro de 2013.</w:t>
      </w:r>
    </w:p>
    <w:p w:rsidR="00562FD6" w:rsidRDefault="00562FD6" w:rsidP="00562FD6">
      <w:pPr>
        <w:pStyle w:val="Ttulo1"/>
        <w:rPr>
          <w:rFonts w:ascii="Arial" w:hAnsi="Arial" w:cs="Arial"/>
          <w:bCs/>
          <w:sz w:val="20"/>
        </w:rPr>
      </w:pPr>
    </w:p>
    <w:p w:rsidR="00562FD6" w:rsidRPr="007E6FD6" w:rsidRDefault="00562FD6" w:rsidP="00562FD6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525D1B" w:rsidRDefault="00562FD6" w:rsidP="00525D1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525D1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FD6"/>
    <w:rsid w:val="003071DE"/>
    <w:rsid w:val="004A602F"/>
    <w:rsid w:val="00525D1B"/>
    <w:rsid w:val="00562FD6"/>
    <w:rsid w:val="00651414"/>
    <w:rsid w:val="00671EC9"/>
    <w:rsid w:val="00704F6D"/>
    <w:rsid w:val="007B5794"/>
    <w:rsid w:val="00897B6A"/>
    <w:rsid w:val="009145ED"/>
    <w:rsid w:val="00CE76B7"/>
    <w:rsid w:val="00D0086B"/>
    <w:rsid w:val="00D115F7"/>
    <w:rsid w:val="00E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6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F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562FD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FD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rsid w:val="00897B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97B6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3</cp:revision>
  <cp:lastPrinted>2013-03-05T11:38:00Z</cp:lastPrinted>
  <dcterms:created xsi:type="dcterms:W3CDTF">2013-02-21T12:54:00Z</dcterms:created>
  <dcterms:modified xsi:type="dcterms:W3CDTF">2013-03-05T11:38:00Z</dcterms:modified>
</cp:coreProperties>
</file>