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A520B7" w:rsidRPr="002B2785" w:rsidTr="00753A83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A520B7" w:rsidRPr="002B2785" w:rsidRDefault="00A520B7" w:rsidP="00753A83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A520B7" w:rsidRPr="002B2785" w:rsidRDefault="00A520B7" w:rsidP="00753A83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A520B7" w:rsidRPr="002B2785" w:rsidRDefault="00A520B7" w:rsidP="00753A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A520B7" w:rsidRPr="002B2785" w:rsidRDefault="00A520B7" w:rsidP="00753A83">
            <w:pPr>
              <w:jc w:val="center"/>
              <w:rPr>
                <w:b/>
                <w:sz w:val="20"/>
              </w:rPr>
            </w:pPr>
            <w:proofErr w:type="spellStart"/>
            <w:r w:rsidRPr="002B2785">
              <w:rPr>
                <w:b/>
                <w:sz w:val="20"/>
              </w:rPr>
              <w:t>C.N.P.J.</w:t>
            </w:r>
            <w:proofErr w:type="spell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A520B7" w:rsidRPr="002B2785" w:rsidRDefault="00A520B7" w:rsidP="00753A83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A520B7" w:rsidRPr="00A520B7" w:rsidRDefault="00A520B7" w:rsidP="00A520B7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Pr="00A520B7">
        <w:rPr>
          <w:rFonts w:ascii="Arial" w:hAnsi="Arial" w:cs="Arial"/>
          <w:b/>
          <w:sz w:val="20"/>
        </w:rPr>
        <w:t xml:space="preserve">PREGÃO PRESENCIAL N° 022/2012 – CONTRAÇÃO DE EMPRESA PARA CONFECÇÕES </w:t>
      </w:r>
      <w:r w:rsidRPr="00A520B7">
        <w:rPr>
          <w:rFonts w:ascii="Arial" w:hAnsi="Arial" w:cs="Arial"/>
          <w:b/>
          <w:bCs/>
          <w:sz w:val="20"/>
        </w:rPr>
        <w:t xml:space="preserve">FUTURAS DE IMPRESSOS, PARA USO DE TODOS OS DEPARTAMENTOS DESTA PREFEITURA MUNICIPAL, </w:t>
      </w:r>
      <w:r w:rsidRPr="00A520B7">
        <w:rPr>
          <w:rFonts w:ascii="Arial" w:hAnsi="Arial" w:cs="Arial"/>
          <w:b/>
          <w:sz w:val="20"/>
        </w:rPr>
        <w:t>PELO PERÍODO DE 12 MESES.</w:t>
      </w:r>
    </w:p>
    <w:p w:rsidR="00A520B7" w:rsidRPr="00562FD6" w:rsidRDefault="00A520B7" w:rsidP="00A520B7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A520B7" w:rsidRPr="00525D1B" w:rsidRDefault="00A520B7" w:rsidP="00A520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A16527">
        <w:rPr>
          <w:rFonts w:ascii="Arial" w:hAnsi="Arial" w:cs="Arial"/>
          <w:b/>
          <w:sz w:val="20"/>
          <w:szCs w:val="20"/>
        </w:rPr>
        <w:t>26/06/2012</w:t>
      </w:r>
      <w:r>
        <w:rPr>
          <w:rFonts w:ascii="Arial" w:hAnsi="Arial" w:cs="Arial"/>
          <w:b/>
          <w:sz w:val="20"/>
          <w:szCs w:val="20"/>
        </w:rPr>
        <w:t xml:space="preserve"> Á </w:t>
      </w:r>
      <w:r w:rsidR="00A16527">
        <w:rPr>
          <w:rFonts w:ascii="Arial" w:hAnsi="Arial" w:cs="Arial"/>
          <w:b/>
          <w:sz w:val="20"/>
          <w:szCs w:val="20"/>
        </w:rPr>
        <w:t>25/09/2012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A16527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3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56"/>
        <w:gridCol w:w="11340"/>
        <w:gridCol w:w="1843"/>
      </w:tblGrid>
      <w:tr w:rsidR="000B42D8" w:rsidRPr="003D4D5E" w:rsidTr="000B42D8">
        <w:trPr>
          <w:trHeight w:val="5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sz w:val="20"/>
                <w:szCs w:val="20"/>
              </w:rPr>
              <w:t>VALOR UNITARIO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"ULTRASSONOGRAFIA OBSTÉTRICA",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15,5x21,5cm: refilado,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2,62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“ANEXO XI – INFORMAÇÕES EM VIGILÂNCIA SANITÁRIA”,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cor), f final: 21x29,5cm: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7,62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“BOLETIM DE ATIVIDADES DE VIGILÂNCIA E CONTROLE”,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(1xo cor), f final: 21x29,5cm: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5,38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“DENÚNCIA”,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21x29,5cm: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6,45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“FICHA DE COLETA”, 50X1 vias, impresso na cor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21x29,5cm: refilado, colado e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25,10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“REQUERIMENTO”, 50x2 vias, com carbono entre as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banco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56g/m2, f final: 21x29,5cm,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9,59</w:t>
            </w:r>
          </w:p>
        </w:tc>
      </w:tr>
      <w:tr w:rsidR="000B42D8" w:rsidRPr="003D4D5E" w:rsidTr="000B42D8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Agenda da Gestante - Brochura, com 36 páginas, impresso nas cores: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cyan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magenta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amarelo escala, preto. Miolo em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(4x4 cores), capa em cartolina 180g/m2 cor branca (4x4 cores), f. fechado: 15 z 23cm, f. final: 23x30cm. Acabamento: refilado, grampeado, com 02 dobras, incluindo arte final, sem fotolitos (com bolsa de 10 x 12 aplicada na contra capa).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3,23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Anamnese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Pré-Mamográfica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, bloco com 50 folhas, na cor preto, frente e verso, f final: 21 x 31 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11,66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Atestado médico para gestante (Licença Maternidade),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f. final: 15,5x21,5cm,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2,15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Atestado,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f. final: 15,5x21,5cm,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1,43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Auto de Imposição de Penalidade (Coordenação de Vigilância Sanitária) - 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3ª via papel jornal (1x0 cor), f final: 21x31cm. Acabamento, com 1 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8,97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Auto de Infração Vigilância Sanitária,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rosa (1x0 cor), 3ª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21x31cm. Acabamento, com 1 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  8,97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Autorização para Embarque,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folhas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tamanho A4 f final: 5x12cm,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    2,51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Acesso no Aterro Sanitário'',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21x29,7 cm: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16,14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entrada e Saída de Veículos'',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21x29,7 cm: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8,07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''Memorando Gabinete'' – Mod. GP.-3,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 cm, colado.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5,38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''Relatório de Utilização de Veículos'',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(1x1 cores), f final: 21x29,7 cm: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6,10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BLOCOS: "RELATORIO DE VISTORIA" A/4 FRENTE E VERSO, COM 100 FOLHAS, COR PRETO.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26,89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Estoque Merenda Escolar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canário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17,93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''Mapa Diário de Estoque Cozinha Piloto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17,94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Refeições Servidas nas Escolas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rosa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44,83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Numero de Refeições Servidas para Crianças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canário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16,50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Boletim de Produção Ambulatorial (Individualizado) - BPA-I,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(1xo cores), f final: 21x31,5cm,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7,71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Cadastro da Família (Ficha A), frente e verso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cor), f final: 31x21cm,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3,04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Cadastro de Viagem de Ambulância,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folhas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tamanho A4 f final: 21x31,5cm,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2,51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Cadastro do Cartão Nacional do SUS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21x29,7cm. Acabamento,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3,77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CADERNO ESPIRAL : "CONTROLE DE TRÁFEGO", FRENTE E VERSO, COM 150 FOLHAS,  NA COR PRETO.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17,94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CADERNO ESPIRAL : "FORMULARIO DE PASSAGEM DE SERVIÇO", A/4, FRENTE E VERSO, NUMERADO 001 - 365. NA COR PRETO.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89,67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Capas de Processo Coordenação de Vigilância Sanitária (Processo Administrativo), impresso na cor: preto. Em papel cartolina 180g/m2 cor amarelo (1x0 cor), f final: 32,5x48cm.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0,40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Capas de Processo Coordenação de Vigilância Sanitária (Prontuário), impresso na cor: preto. Em papel cartolina 180g/m2 cor verde (1x0 cor), f final: 24 x 32,5 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0,36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Capas de Processo Departamento Municipal de Saúde, impresso na cor: preto. Em papel cartolina 180g/m2 cor azul (1x0 cor), f final: 24 x 32,5 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Cartão Controle de Pressão Arterial, impresso na cor: preto. Em papel cartolina 180g/m2 cor branca (1x1 cores) f final: 9,5 x 7,5 cm, incluindo arte final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0,03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Cartão da Gestante, impresso nas cores: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cyan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magenta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, amarelo escala, preto. Em cartolina 180g/m2 cor branca (4x4 cores), f. final: 18 x 30cm. Acabamento: refilado, com 2 dobras,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0,36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Cartão Programa de Controle de Hipertensão e Diabetes, impresso na cor: preto "em papel cartolina" 150g/m2 (1x1 cores), frente e verso, f fechado: 10x14cm, f final: 14x20cm, com 01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0,06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Carteira de Saúde, na cor azul "em papel cartolina", impresso frente e verso, f final: 21 x 15 cm (dobrado ao meio).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0,15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Cartões Identificação e Agendamento, impresso na cor: preto. Em papel cartolina 180g/m2 cor branca (1x1 cores) f final: 7,5x11cm. Acabamento: refilado,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0,03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Cartões Índice, impresso na cor: preto. Em papel cartolina 180g/m2 cor branca (1x1 cores) f final: 7,5x11cm. Acabamento: refilado,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0,02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Confirmação de Viagem,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folhas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tamanho A4 f final: 5x12cm,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2,51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Impressos, bloco com 50 folhas, 25x2 vias, sendo 02 páginas cada via, sendo 1ª vias  na cor branca, e a  2ª vias na cor azul, impresso na cor preto, f final: 21 x 31,5 cm, colado, numerado,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10,76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Material de Enfermagem, bloco com 50 folhas, 25x2 vias, sendo 02 páginas cada via, sendo 1ª vias  na cor branca, e a  2ª vias na cor verde), impresso na cor preto, f final: 21 x 31,5 cm, colado, numerado,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10,76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Material de Escritório, bloco com 50 folhas, 25x2 vias, sendo 02 páginas cada via, sendo 1ª vias  na cor branca, e a  2ª vias na cor verde), impresso na cor preto, f final: 21 x 31,5 cm, colado, numerado,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10,76</w:t>
            </w:r>
          </w:p>
        </w:tc>
      </w:tr>
      <w:tr w:rsidR="000B42D8" w:rsidRPr="003D4D5E" w:rsidTr="000B42D8">
        <w:trPr>
          <w:trHeight w:val="15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Controle de Estoque e Pedido Quinzenal de Material de Escritório, bloco com 50 folhas, 25x4 vias,impresso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cor).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3ª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4ª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21x31cm. Acabamento: refilado, colado, numerado com 1 numerador, incluindo arte final. (1ª e 2ª via diferentes da 3ª e 4ª, numeração somente na 1ª e 2ª)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26,90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Material de Limpeza e Cozinha, bloco com 50 folhas, 25x2 vias,sendo 1ª via na cor branca e 2ª via  na cor rosa), impresso na cor preto, f final: 21 x 31,5 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10,76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Medicamentos, bloco com 50 folhas, 25x2 vias, sendo 02 páginas cada via, sendo 1ª vias  na cor branca, e a  2ª vias na cor amarela), impresso na cor preto, f final: 21 x 31,5 cm, colado, numerado,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10,76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Controle de Visitas Domiciliares - Agente Comunitário de Saúde, 50x1 vias, impresso na cor: preto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21x31cm.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5,20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Declaração de Comparecimento,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1,48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Dispensação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de Medicamentos HAS/DM - Ficha, impresso na cor: preto, frente e verso "em papel cartolina" (1x1 cor), f final: 13,5x21cm.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0,27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Dispensário de Medicamentos,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1,17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Dosagem Hormonal, Bloco com 50 folhas, papel na cor branca,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14 x 21,5 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          3,00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Eletrocardiograma,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21x22cm,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2,69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Encaminhamento Radiológico,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(1x0cor), f final: 11x15cm,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1,79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Entrega de Anticoncepcionais,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15x21cm,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4,48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 branco 90g/m2 (1x0 cor), formato 31 x 41cm.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 branco 90g/m2 (1x0 cor), formato 31 x 41cm,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90g/m2 branco, formato 25 x 31cm.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0,53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19 x 25cm.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1,12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19 x 25cm,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0,62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25 x 35cm,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37 x 47cm.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0,72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36 x 36cm.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0,72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branco110g/m2 (1x0 cor), formato 36 x 36cm,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0,80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c/ Timbre da Prefeitura'', Gabinete -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0,15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p/ Dep. de Obras'',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0,90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Timbrado - Impresso'', “Depto Cultura e Esportes”',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0,15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''Ofício Timbrado - Impresso'', “Depto de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Emprego”',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0,90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Timbrado - Impresso'',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0,15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Educação'', impresso na cor: preto. Em papel Offset branco 90g/m2 (1x0 cor), f final: 37 X 47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0,72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Educação'', impresso na cor: preto. Em papel Offset branco 90g/m2 (1x0 cor), f final: 19 X 25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0,63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Educação'', impresso na cor: preto. Em papel Offset branco 90g/m2 (1x0 cor), f final: 36 X 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0,70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Cultura e Esportes'', impresso na cor: preto. Em papel Offset Branco 90g/m2 (1x0 cor), f final: 18,5x25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0,35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kraft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c/ Timbre da Prefeitura'', Gabinete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0,36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kraft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p/ Dep. de Obras'',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1,30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Mod. DA-11'',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1,30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Saco Prontuário - Departamento Municipal de Saúde, impresso na cor: preto. Em papel Kraft 120g/m2 (1x0 cor), f final: 26x36cm. Acabamento: refilado,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0,36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Timbrado - Impresso'', “Depto Cultura e Esportes”,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0,36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76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Timbrado - Impresso'', “Depto de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Emprego”,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1,30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Timbrado - Impresso'', “Depto de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Emprego”, impresso na cor: preto. Em papel Offset Branco 90g/m2 (1x0 cor), f final: 26 x 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1,35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Atendimento Local - Setor de Ambulância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15x21cm,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2,51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Cadastramento da Gestante,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21x30cm,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3,59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Notificação de Doenças Sexualmente Transmissíveis,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21x26,5cm,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3,23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Registro Diário dos Atendimentos das Gestantes no SISPRENATAL,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30x21,5cm,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3,95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Utilização DIU e DIAFRAGMA,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Odontológica - 50x1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(1x1 cor), f final: 21x 30 cm,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Ficha para Controle de Criança Baixo Peso, impresso em preto "em papel cartolina" (1x0 cor), f final: 15x20cm,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0,18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para Identificação para Prontuário - 4 páginas,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(1x1 cores), f fechado: 21x30cm, f final: 30x42cm.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0,04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Folder “ALIMENTAÇÃO COMPLEMENTAR”,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21x29,5cm, com 1 dobra no meio.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0,04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Gráfico para Acompanhamento do Crescimento Feminino, impresso frente e verso, na cor rosa, em papel cartolina (1x1 cores) f final: 21,5 x 31,5 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0,18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88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Gráfico para Acompanhamento do Crescimento Masculino, impresso frente e verso, na cor azul, em papel cartolina (1x1 cores) f final: 21,5 x 31,5 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0,18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Guia de Referência e Contra Referência,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21x30 cm,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2,96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Guia de Referência e Contra Referência,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azul claro (azul bebê) 56g/m2 (1x0 cor), f final: 21x30cm,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4,66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Guia para Exame Médico de Ingresso,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21x30cm,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4,66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Impresso Sorologia para CONSAÚDE, bloco com 50 folhas,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12,5x21cm,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7,05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Laudo para Solicitação/Autorização de Medicamentos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Dispensação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Excepcional e Estratégicos - LME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21x31cm, refilado,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Laudo Radiológico,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 x 20,5 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2,69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 Ambulatorial - 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21x31,5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3,41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 Consolidado (diário) - BPA - PSF,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21x31,5cm, colado, incluindo arte final (frente/verso)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3,59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 em Grupo/Procedimentos Coletivos,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cores), f final: 21x31,5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3,41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Atendimentos Odontológicos,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3,59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MS -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Hiperdia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Cadastro do Hipertenso e/ou Diabético, Bloco com 50 folhas, duas páginas,impresso frente e verso, tamanho do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A4, impresso na cor preta,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3,41</w:t>
            </w:r>
          </w:p>
        </w:tc>
      </w:tr>
      <w:tr w:rsidR="000B42D8" w:rsidRPr="003D4D5E" w:rsidTr="000B42D8">
        <w:trPr>
          <w:trHeight w:val="11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MS -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Hiperdia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Ficha de Acompanhamento do Hipertenso e/ou Diabético, Bloco com 50 folhas, duas páginas, impresso frente e verso, tamanho do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A4, impresso na cor preta,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2,69</w:t>
            </w:r>
          </w:p>
        </w:tc>
      </w:tr>
      <w:tr w:rsidR="000B42D8" w:rsidRPr="003D4D5E" w:rsidTr="000B42D8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Papel Jornal, tamanho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A4, para prontuário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0,07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Pastas ''Seção Tesouraria - Documento do Dia - mod. DF-ST-12'', impresso na cor: preto. Em papel Cartolina 240g/m2 cor verde (1x0 cor), f fechado: 29x33 cm, f final: 33x58 cm: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0,72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Pastas ''Processamento da Despesa- Mod. DA-SP-10'',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Superbond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 cor canário (1x0 cor), f fechado: 23,5x32,5 cm, f final: 32,5x47 cm, com 1 dobra,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4,48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Receituário Controle Especial, 50x2 vias,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carbonado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53g/m2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52g/m2 última via (1x0 cor), f final: 15x18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4,30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Receituário Médico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Carbonado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SUS - REGISTRO, 50x2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53g/m2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52g/m2 (1x0 cor), f final: 15x21cm,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6,28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Registro Diário de Crianças Menores de 5 anos no SISVAN, 50x1 vias, impresso na cor: preto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31x21cm,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2,69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Relação de Remessa de Papéis Diversos - Grande, 50x2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21x31cm.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4,48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Relação de Remessa de Papéis Diversos - Pequeno, 50x2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15,5x21cm.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2,33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109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de Combustível, 50x3 vias,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carbonado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na cor rosa (1x0 cor) e 3ª via papel jornal. Acabamento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11,21</w:t>
            </w:r>
          </w:p>
        </w:tc>
      </w:tr>
      <w:tr w:rsidR="000B42D8" w:rsidRPr="003D4D5E" w:rsidTr="000B42D8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de Exame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Citopatológico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Colo do Útero,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21x30cm, 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3,23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de Exames TUBERCULOSE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21,5x16 cm,  incluindo arte final.;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do Exame Histopatológico, bloco com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 x 29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4,66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para Entrega de Lâmina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Papanicolau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50x3 vias, impresso na cor: preto,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canário (1x0 cor), 3ª via papel jornal (1x0 cor), f final: 21x30cm.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8,07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Requisições de Materiais e Medicamentos,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 e 3ª via papel jornal (1x0 cor), f final 21x31cm. Acabamento: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8,07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SADT 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21x22cm. Acabamento: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1,52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Sistema de Informação de Atenção Básica (FICHA D), 50x1 vias, impresso na cor: preto. Frente e Verso, f final: 30x21cm,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4,84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Sistema de Informação de Atenção Básica (SSA2), 50x1 vias, impresso na cor: preto. Frente e Verso, f final: 30x21cm,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5,38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SISVAN - Mapa de Acompanhamento Nutricional,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20x30 cm. Acabamento: 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6,28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SISVAN (Sistema de Vigilância Alimentar e Nutricional - Dados Cadastrais, 50x1 vias, impresso na cor: preto.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 20x30cm. Acabamento: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7,17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Solicitação de Manutenção, 50x2 vias, impresso na cor: preto. 1ª via branca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(1x0cor), 2ª via  azul (1x0 cor), f final: 20 x 29,5 cm, 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8,07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Bem Estar Social'',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2,24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Corpo de Bombeiros'',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3,81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Cultura , Esporte e Lazer'',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5,38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de Administração'',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5,83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de Finanças'',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5,83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3,77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Depto. Obras'',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11,5x16 cm. Acabamento: refilado,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2,33</w:t>
            </w:r>
          </w:p>
        </w:tc>
      </w:tr>
      <w:tr w:rsidR="000B42D8" w:rsidRPr="003D4D5E" w:rsidTr="00AD0B75">
        <w:trPr>
          <w:trHeight w:val="56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Fundo Social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Soliedariedade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5,83</w:t>
            </w:r>
          </w:p>
        </w:tc>
      </w:tr>
      <w:tr w:rsidR="000B42D8" w:rsidRPr="003D4D5E" w:rsidTr="00AD0B75">
        <w:trPr>
          <w:trHeight w:val="6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Gabinete da Prefeita 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Dependencias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5,38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Material'',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15x16 cm. Acabamento: refilado,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3,77</w:t>
            </w:r>
          </w:p>
        </w:tc>
      </w:tr>
      <w:tr w:rsidR="000B42D8" w:rsidRPr="003D4D5E" w:rsidTr="00AD0B75">
        <w:trPr>
          <w:trHeight w:val="73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TERMO (Coordenação de Vigilância Sanitária) - 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3ª via papel jornal (1x0 cor) , f final: 20,5x30 cm. Acabamento, colado, numerado com 1 numerador, incluindo arte final.(Informar numeração inicial e série.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8,97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Teste do Pezinho -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Reconvocados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, bloco de 50 folhas com 02 páginas e entre as páginas com carbono (sendo na Página n.º 01 na cor branca e Página n.º 02 na cor amarela), impresso na cor preta, f final: 43,5 x 21 cm, colado e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13,45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Teste do Pezinho - Amostras Novas, blocos de 50 folhas com 02 páginas e entre as páginas com carbono (sendo na Página n.º 01 na cor branca e Página n.º 02 na cor amarela), impresso na cor preta, f final: 43,5 x 21 cm, colado e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12,55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Ultra-Sonografia Pélvica,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f. final: 15,5x21cm,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4,48</w:t>
            </w:r>
          </w:p>
        </w:tc>
      </w:tr>
      <w:tr w:rsidR="000B42D8" w:rsidRPr="003D4D5E" w:rsidTr="000B42D8">
        <w:trPr>
          <w:gridAfter w:val="1"/>
          <w:wAfter w:w="1843" w:type="dxa"/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right"/>
              <w:rPr>
                <w:rFonts w:ascii="Franklin Gothic Medium Cond" w:hAnsi="Franklin Gothic Medium Cond" w:cs="Arial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both"/>
              <w:rPr>
                <w:rFonts w:ascii="Franklin Gothic Medium Cond" w:hAnsi="Franklin Gothic Medium Cond" w:cs="Arial"/>
                <w:sz w:val="18"/>
                <w:szCs w:val="18"/>
              </w:rPr>
            </w:pPr>
          </w:p>
        </w:tc>
      </w:tr>
    </w:tbl>
    <w:bookmarkEnd w:id="0"/>
    <w:bookmarkEnd w:id="1"/>
    <w:bookmarkEnd w:id="2"/>
    <w:bookmarkEnd w:id="3"/>
    <w:p w:rsidR="00AD0B75" w:rsidRDefault="00AD0B75" w:rsidP="00AD0B75">
      <w:pPr>
        <w:jc w:val="center"/>
      </w:pPr>
      <w:r>
        <w:t>Registro, 05 de Março de 2013.</w:t>
      </w:r>
    </w:p>
    <w:p w:rsidR="00AD0B75" w:rsidRDefault="00AD0B75" w:rsidP="00AD0B75"/>
    <w:p w:rsidR="00AD0B75" w:rsidRDefault="00AD0B75" w:rsidP="00AD0B75"/>
    <w:p w:rsidR="00AD0B75" w:rsidRDefault="00AD0B75" w:rsidP="00AD0B75">
      <w:pPr>
        <w:jc w:val="center"/>
        <w:rPr>
          <w:b/>
        </w:rPr>
      </w:pPr>
      <w:r>
        <w:rPr>
          <w:b/>
        </w:rPr>
        <w:t xml:space="preserve">Débora </w:t>
      </w:r>
      <w:proofErr w:type="spellStart"/>
      <w:r>
        <w:rPr>
          <w:b/>
        </w:rPr>
        <w:t>Goetz</w:t>
      </w:r>
      <w:proofErr w:type="spellEnd"/>
    </w:p>
    <w:p w:rsidR="003071DE" w:rsidRPr="00AD0B75" w:rsidRDefault="00AD0B75" w:rsidP="00AD0B75">
      <w:pPr>
        <w:jc w:val="center"/>
        <w:rPr>
          <w:b/>
        </w:rPr>
      </w:pPr>
      <w:r>
        <w:rPr>
          <w:b/>
        </w:rPr>
        <w:t>Secretária Municipal de Administração</w:t>
      </w:r>
    </w:p>
    <w:sectPr w:rsidR="003071DE" w:rsidRPr="00AD0B75" w:rsidSect="00A520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20B7"/>
    <w:rsid w:val="000B42D8"/>
    <w:rsid w:val="003071DE"/>
    <w:rsid w:val="004C69AB"/>
    <w:rsid w:val="00704F6D"/>
    <w:rsid w:val="007B5794"/>
    <w:rsid w:val="00825985"/>
    <w:rsid w:val="00A16527"/>
    <w:rsid w:val="00A520B7"/>
    <w:rsid w:val="00AD0B75"/>
    <w:rsid w:val="00CE76B7"/>
    <w:rsid w:val="00D115F7"/>
    <w:rsid w:val="00DA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B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20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20B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A520B7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A520B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A520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4617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3</cp:revision>
  <dcterms:created xsi:type="dcterms:W3CDTF">2013-02-22T19:00:00Z</dcterms:created>
  <dcterms:modified xsi:type="dcterms:W3CDTF">2013-03-05T11:45:00Z</dcterms:modified>
</cp:coreProperties>
</file>