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44" w:rsidRPr="00BF1DBF" w:rsidRDefault="00A92344" w:rsidP="00082DBB">
      <w:pPr>
        <w:jc w:val="both"/>
        <w:rPr>
          <w:rFonts w:ascii="Arial" w:hAnsi="Arial" w:cs="Arial"/>
          <w:b/>
          <w:sz w:val="20"/>
          <w:szCs w:val="20"/>
        </w:rPr>
      </w:pPr>
      <w:r w:rsidRPr="00BF1DBF">
        <w:rPr>
          <w:rFonts w:ascii="Arial" w:hAnsi="Arial" w:cs="Arial"/>
          <w:b/>
          <w:sz w:val="20"/>
          <w:szCs w:val="20"/>
        </w:rPr>
        <w:t>PREGÃO PRESENCIAL N° 0</w:t>
      </w:r>
      <w:r>
        <w:rPr>
          <w:rFonts w:ascii="Arial" w:hAnsi="Arial" w:cs="Arial"/>
          <w:b/>
          <w:sz w:val="20"/>
          <w:szCs w:val="20"/>
        </w:rPr>
        <w:t>49</w:t>
      </w:r>
      <w:r w:rsidRPr="00BF1DBF">
        <w:rPr>
          <w:rFonts w:ascii="Arial" w:hAnsi="Arial" w:cs="Arial"/>
          <w:b/>
          <w:sz w:val="20"/>
          <w:szCs w:val="20"/>
        </w:rPr>
        <w:t xml:space="preserve">/2012 - </w:t>
      </w:r>
      <w:r w:rsidRPr="00E549D9">
        <w:rPr>
          <w:rFonts w:ascii="Arial" w:hAnsi="Arial" w:cs="Arial"/>
          <w:b/>
          <w:bCs/>
          <w:sz w:val="20"/>
          <w:szCs w:val="20"/>
        </w:rPr>
        <w:t>REGISTRO DE PREÇOS PELO PERÍODO DE 12 (DOZE) MESES, PARA AQUISIÇÕES FUTURAS DE GENEROS ALIMENTÍCIOS DESTINADOS A SECRETARIA MUNICIPAL DE ADMINISTRAÇÃO, SECRETARIA MUNICIPAL DE ASSUNTOS JURIDICOS, SECRETARIA MUNICIPAL DE FINANÇAS, SECRETARIA MUNICIPAL DE DESENVOLVIMENTO AGRÁRIO, SECRETARIA MUNICIPAL DE SAÚDE, SECRETARIA MUNICIPAL DE MANU</w:t>
      </w:r>
      <w:r>
        <w:rPr>
          <w:rFonts w:ascii="Arial" w:hAnsi="Arial" w:cs="Arial"/>
          <w:b/>
          <w:bCs/>
          <w:sz w:val="20"/>
          <w:szCs w:val="20"/>
        </w:rPr>
        <w:t xml:space="preserve">TENÇÃO DE SERVIÇOS MUNICIPAIS, </w:t>
      </w:r>
      <w:r w:rsidRPr="00E549D9">
        <w:rPr>
          <w:rFonts w:ascii="Arial" w:hAnsi="Arial" w:cs="Arial"/>
          <w:b/>
          <w:bCs/>
          <w:sz w:val="20"/>
          <w:szCs w:val="20"/>
        </w:rPr>
        <w:t xml:space="preserve">SECRETARIA MUNICIPAL DE </w:t>
      </w:r>
      <w:proofErr w:type="gramStart"/>
      <w:r w:rsidRPr="00E549D9">
        <w:rPr>
          <w:rFonts w:ascii="Arial" w:hAnsi="Arial" w:cs="Arial"/>
          <w:b/>
          <w:bCs/>
          <w:sz w:val="20"/>
          <w:szCs w:val="20"/>
        </w:rPr>
        <w:t>ASSISTÊNCIA,</w:t>
      </w:r>
      <w:proofErr w:type="gramEnd"/>
      <w:r w:rsidRPr="00E549D9">
        <w:rPr>
          <w:rFonts w:ascii="Arial" w:hAnsi="Arial" w:cs="Arial"/>
          <w:b/>
          <w:bCs/>
          <w:sz w:val="20"/>
          <w:szCs w:val="20"/>
        </w:rPr>
        <w:t>DESENVOLVIMENTO SOCIAL E ECONOMIA SOLIDÁRIA, SECRETARIA MUNICIPAL DE ESPORTE, SECRETARIA MUNICIPAL DE CULTURA, LAZER E TURISMO, FUNDO SOCIAL DE SOLIDARIEDADE, GABINETE E CORPO DE BOMBEIROS.</w:t>
      </w:r>
    </w:p>
    <w:p w:rsidR="00A92344" w:rsidRPr="00BF1DBF" w:rsidRDefault="00A92344" w:rsidP="00A92344">
      <w:pPr>
        <w:widowControl w:val="0"/>
        <w:autoSpaceDE w:val="0"/>
        <w:autoSpaceDN w:val="0"/>
        <w:adjustRightInd w:val="0"/>
        <w:jc w:val="both"/>
        <w:rPr>
          <w:rFonts w:ascii="Arial" w:hAnsi="Arial" w:cs="Arial"/>
          <w:b/>
          <w:sz w:val="20"/>
          <w:szCs w:val="20"/>
        </w:rPr>
      </w:pPr>
      <w:r w:rsidRPr="00BF1DBF">
        <w:rPr>
          <w:rFonts w:ascii="Arial" w:hAnsi="Arial" w:cs="Arial"/>
          <w:b/>
          <w:color w:val="000000"/>
          <w:sz w:val="20"/>
          <w:szCs w:val="20"/>
        </w:rPr>
        <w:t xml:space="preserve">PERÍODO </w:t>
      </w:r>
      <w:r w:rsidRPr="00BF1DBF">
        <w:rPr>
          <w:rFonts w:ascii="Arial" w:hAnsi="Arial" w:cs="Arial"/>
          <w:b/>
          <w:sz w:val="20"/>
          <w:szCs w:val="20"/>
        </w:rPr>
        <w:t xml:space="preserve">DE </w:t>
      </w:r>
      <w:r>
        <w:rPr>
          <w:rFonts w:ascii="Arial" w:hAnsi="Arial" w:cs="Arial"/>
          <w:b/>
          <w:sz w:val="20"/>
          <w:szCs w:val="20"/>
        </w:rPr>
        <w:t>03</w:t>
      </w:r>
      <w:r w:rsidRPr="00BF1DBF">
        <w:rPr>
          <w:rFonts w:ascii="Arial" w:hAnsi="Arial" w:cs="Arial"/>
          <w:b/>
          <w:sz w:val="20"/>
          <w:szCs w:val="20"/>
        </w:rPr>
        <w:t>/</w:t>
      </w:r>
      <w:r w:rsidR="00E8700A">
        <w:rPr>
          <w:rFonts w:ascii="Arial" w:hAnsi="Arial" w:cs="Arial"/>
          <w:b/>
          <w:sz w:val="20"/>
          <w:szCs w:val="20"/>
        </w:rPr>
        <w:t>10</w:t>
      </w:r>
      <w:r w:rsidRPr="00BF1DBF">
        <w:rPr>
          <w:rFonts w:ascii="Arial" w:hAnsi="Arial" w:cs="Arial"/>
          <w:b/>
          <w:sz w:val="20"/>
          <w:szCs w:val="20"/>
        </w:rPr>
        <w:t xml:space="preserve">/2012 A </w:t>
      </w:r>
      <w:r>
        <w:rPr>
          <w:rFonts w:ascii="Arial" w:hAnsi="Arial" w:cs="Arial"/>
          <w:b/>
          <w:sz w:val="20"/>
          <w:szCs w:val="20"/>
        </w:rPr>
        <w:t>02</w:t>
      </w:r>
      <w:r w:rsidRPr="00BF1DBF">
        <w:rPr>
          <w:rFonts w:ascii="Arial" w:hAnsi="Arial" w:cs="Arial"/>
          <w:b/>
          <w:sz w:val="20"/>
          <w:szCs w:val="20"/>
        </w:rPr>
        <w:t>/</w:t>
      </w:r>
      <w:r w:rsidR="00E8700A">
        <w:rPr>
          <w:rFonts w:ascii="Arial" w:hAnsi="Arial" w:cs="Arial"/>
          <w:b/>
          <w:sz w:val="20"/>
          <w:szCs w:val="20"/>
        </w:rPr>
        <w:t>01</w:t>
      </w:r>
      <w:r w:rsidRPr="00BF1DBF">
        <w:rPr>
          <w:rFonts w:ascii="Arial" w:hAnsi="Arial" w:cs="Arial"/>
          <w:b/>
          <w:sz w:val="20"/>
          <w:szCs w:val="20"/>
        </w:rPr>
        <w:t>/201</w:t>
      </w:r>
      <w:r w:rsidR="00E8700A">
        <w:rPr>
          <w:rFonts w:ascii="Arial" w:hAnsi="Arial" w:cs="Arial"/>
          <w:b/>
          <w:sz w:val="20"/>
          <w:szCs w:val="20"/>
        </w:rPr>
        <w:t>3</w:t>
      </w:r>
      <w:r w:rsidRPr="00BF1DBF">
        <w:rPr>
          <w:rFonts w:ascii="Arial" w:hAnsi="Arial" w:cs="Arial"/>
          <w:b/>
          <w:sz w:val="20"/>
          <w:szCs w:val="20"/>
        </w:rPr>
        <w:t xml:space="preserve"> – </w:t>
      </w:r>
      <w:r w:rsidR="00E8700A">
        <w:rPr>
          <w:rFonts w:ascii="Arial" w:hAnsi="Arial" w:cs="Arial"/>
          <w:b/>
          <w:sz w:val="20"/>
          <w:szCs w:val="20"/>
        </w:rPr>
        <w:t>2</w:t>
      </w:r>
      <w:r w:rsidRPr="00BF1DBF">
        <w:rPr>
          <w:rFonts w:ascii="Arial" w:hAnsi="Arial" w:cs="Arial"/>
          <w:b/>
          <w:sz w:val="20"/>
          <w:szCs w:val="20"/>
        </w:rPr>
        <w:t>º TRIMESTRE</w:t>
      </w:r>
    </w:p>
    <w:tbl>
      <w:tblPr>
        <w:tblW w:w="13907" w:type="dxa"/>
        <w:tblInd w:w="55" w:type="dxa"/>
        <w:tblCellMar>
          <w:left w:w="70" w:type="dxa"/>
          <w:right w:w="70" w:type="dxa"/>
        </w:tblCellMar>
        <w:tblLook w:val="04A0"/>
      </w:tblPr>
      <w:tblGrid>
        <w:gridCol w:w="960"/>
        <w:gridCol w:w="8127"/>
        <w:gridCol w:w="2268"/>
        <w:gridCol w:w="2552"/>
      </w:tblGrid>
      <w:tr w:rsidR="00082DBB" w:rsidRPr="00082DBB" w:rsidTr="00082DBB">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ITEM</w:t>
            </w:r>
          </w:p>
        </w:tc>
        <w:tc>
          <w:tcPr>
            <w:tcW w:w="8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DESCRIÇÃO</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EMPRESA</w:t>
            </w:r>
          </w:p>
        </w:tc>
        <w:tc>
          <w:tcPr>
            <w:tcW w:w="2552" w:type="dxa"/>
            <w:tcBorders>
              <w:top w:val="single" w:sz="8"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b/>
                <w:bCs/>
                <w:color w:val="000000"/>
                <w:sz w:val="16"/>
                <w:szCs w:val="16"/>
                <w:lang w:eastAsia="pt-BR"/>
              </w:rPr>
            </w:pPr>
            <w:r w:rsidRPr="00082DBB">
              <w:rPr>
                <w:rFonts w:ascii="Arial" w:eastAsia="Times New Roman" w:hAnsi="Arial" w:cs="Arial"/>
                <w:b/>
                <w:bCs/>
                <w:color w:val="000000"/>
                <w:sz w:val="16"/>
                <w:szCs w:val="16"/>
                <w:lang w:eastAsia="pt-BR"/>
              </w:rPr>
              <w:t>VALOR UNID. REGISTRADO</w:t>
            </w:r>
          </w:p>
        </w:tc>
      </w:tr>
      <w:tr w:rsidR="00082DBB" w:rsidRPr="00082DBB" w:rsidTr="00082DBB">
        <w:trPr>
          <w:trHeight w:val="99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ACHOCOLATADO DIET ENRIQUECIDO COM VITAMINAS E MINERAIS – Composição: </w:t>
            </w:r>
            <w:proofErr w:type="spellStart"/>
            <w:r w:rsidRPr="00082DBB">
              <w:rPr>
                <w:rFonts w:ascii="Arial" w:eastAsia="Times New Roman" w:hAnsi="Arial" w:cs="Arial"/>
                <w:color w:val="000000"/>
                <w:sz w:val="16"/>
                <w:szCs w:val="16"/>
                <w:lang w:eastAsia="pt-BR"/>
              </w:rPr>
              <w:t>maltodextrina</w:t>
            </w:r>
            <w:proofErr w:type="spellEnd"/>
            <w:r w:rsidRPr="00082DBB">
              <w:rPr>
                <w:rFonts w:ascii="Arial" w:eastAsia="Times New Roman" w:hAnsi="Arial" w:cs="Arial"/>
                <w:color w:val="000000"/>
                <w:sz w:val="16"/>
                <w:szCs w:val="16"/>
                <w:lang w:eastAsia="pt-BR"/>
              </w:rPr>
              <w:t xml:space="preserve">, cacau </w:t>
            </w:r>
            <w:proofErr w:type="spellStart"/>
            <w:r w:rsidRPr="00082DBB">
              <w:rPr>
                <w:rFonts w:ascii="Arial" w:eastAsia="Times New Roman" w:hAnsi="Arial" w:cs="Arial"/>
                <w:color w:val="000000"/>
                <w:sz w:val="16"/>
                <w:szCs w:val="16"/>
                <w:lang w:eastAsia="pt-BR"/>
              </w:rPr>
              <w:t>lecitinado</w:t>
            </w:r>
            <w:proofErr w:type="spellEnd"/>
            <w:r w:rsidRPr="00082DBB">
              <w:rPr>
                <w:rFonts w:ascii="Arial" w:eastAsia="Times New Roman" w:hAnsi="Arial" w:cs="Arial"/>
                <w:color w:val="000000"/>
                <w:sz w:val="16"/>
                <w:szCs w:val="16"/>
                <w:lang w:eastAsia="pt-BR"/>
              </w:rPr>
              <w:t>, vitaminas e minerais, edulcorantes, aromatizante e antiumectante, não contendo glúten. Embalagem primária: pote ou lata contendo 200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R$ 9,00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ACHOCOLATADO EM PÓ – Composição: cacau, </w:t>
            </w:r>
            <w:proofErr w:type="spellStart"/>
            <w:r w:rsidRPr="00082DBB">
              <w:rPr>
                <w:rFonts w:ascii="Arial" w:eastAsia="Times New Roman" w:hAnsi="Arial" w:cs="Arial"/>
                <w:color w:val="000000"/>
                <w:sz w:val="16"/>
                <w:szCs w:val="16"/>
                <w:lang w:eastAsia="pt-BR"/>
              </w:rPr>
              <w:t>açucar</w:t>
            </w:r>
            <w:proofErr w:type="spellEnd"/>
            <w:r w:rsidRPr="00082DBB">
              <w:rPr>
                <w:rFonts w:ascii="Arial" w:eastAsia="Times New Roman" w:hAnsi="Arial" w:cs="Arial"/>
                <w:color w:val="000000"/>
                <w:sz w:val="16"/>
                <w:szCs w:val="16"/>
                <w:lang w:eastAsia="pt-BR"/>
              </w:rPr>
              <w:t xml:space="preserve"> e aroma natural de baunilha, acondicionado em lata ou pacote de 400 gramas, com data de fabricação e validade estampadas na embalagem.</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R$ 4,80</w:t>
            </w:r>
          </w:p>
        </w:tc>
      </w:tr>
      <w:tr w:rsidR="00082DBB" w:rsidRPr="00082DBB" w:rsidTr="00082DBB">
        <w:trPr>
          <w:trHeight w:val="10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ACHOCOLATADO EM PÓ ENRIQUECIDO C/VITAMINAS E MINERAIS – Composição: açúcar, cacau em pó (mínimo de 32%), </w:t>
            </w:r>
            <w:proofErr w:type="spellStart"/>
            <w:r w:rsidRPr="00082DBB">
              <w:rPr>
                <w:rFonts w:ascii="Arial" w:eastAsia="Times New Roman" w:hAnsi="Arial" w:cs="Arial"/>
                <w:color w:val="000000"/>
                <w:sz w:val="16"/>
                <w:szCs w:val="16"/>
                <w:lang w:eastAsia="pt-BR"/>
              </w:rPr>
              <w:t>maltodextrina</w:t>
            </w:r>
            <w:proofErr w:type="spellEnd"/>
            <w:r w:rsidRPr="00082DBB">
              <w:rPr>
                <w:rFonts w:ascii="Arial" w:eastAsia="Times New Roman" w:hAnsi="Arial" w:cs="Arial"/>
                <w:color w:val="000000"/>
                <w:sz w:val="16"/>
                <w:szCs w:val="16"/>
                <w:lang w:eastAsia="pt-BR"/>
              </w:rPr>
              <w:t xml:space="preserve">, leite em pó, extrato de malte, sal, ferro, zinco, vitaminas </w:t>
            </w:r>
            <w:proofErr w:type="gramStart"/>
            <w:r w:rsidRPr="00082DBB">
              <w:rPr>
                <w:rFonts w:ascii="Arial" w:eastAsia="Times New Roman" w:hAnsi="Arial" w:cs="Arial"/>
                <w:color w:val="000000"/>
                <w:sz w:val="16"/>
                <w:szCs w:val="16"/>
                <w:lang w:eastAsia="pt-BR"/>
              </w:rPr>
              <w:t>A,</w:t>
            </w:r>
            <w:proofErr w:type="gramEnd"/>
            <w:r w:rsidRPr="00082DBB">
              <w:rPr>
                <w:rFonts w:ascii="Arial" w:eastAsia="Times New Roman" w:hAnsi="Arial" w:cs="Arial"/>
                <w:color w:val="000000"/>
                <w:sz w:val="16"/>
                <w:szCs w:val="16"/>
                <w:lang w:eastAsia="pt-BR"/>
              </w:rPr>
              <w:t>C,B1, B2, niacina e aroma idêntico ao natural de baunilha. Não deve conter glúten. Embalagem primária: sacos de polietileno leitoso atóxico.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R$ 4,600</w:t>
            </w:r>
          </w:p>
        </w:tc>
      </w:tr>
      <w:tr w:rsidR="00082DBB" w:rsidRPr="00082DBB" w:rsidTr="00082DBB">
        <w:trPr>
          <w:trHeight w:val="84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AÇÚCAR REFINADO – Pacote de 01 kg com mínimo de 98,5% de sacarose, livre de fermentação, </w:t>
            </w:r>
            <w:proofErr w:type="gramStart"/>
            <w:r w:rsidRPr="00082DBB">
              <w:rPr>
                <w:rFonts w:ascii="Arial" w:eastAsia="Times New Roman" w:hAnsi="Arial" w:cs="Arial"/>
                <w:color w:val="000000"/>
                <w:sz w:val="16"/>
                <w:szCs w:val="16"/>
                <w:lang w:eastAsia="pt-BR"/>
              </w:rPr>
              <w:t>isento</w:t>
            </w:r>
            <w:proofErr w:type="gramEnd"/>
            <w:r w:rsidRPr="00082DBB">
              <w:rPr>
                <w:rFonts w:ascii="Arial" w:eastAsia="Times New Roman" w:hAnsi="Arial" w:cs="Arial"/>
                <w:color w:val="000000"/>
                <w:sz w:val="16"/>
                <w:szCs w:val="16"/>
                <w:lang w:eastAsia="pt-BR"/>
              </w:rPr>
              <w:t xml:space="preserve"> de matéria terrosa. Embalagem de polietileno atóxico, reembalado em fardo de 10 kg.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R$ 1,80</w:t>
            </w:r>
          </w:p>
        </w:tc>
      </w:tr>
      <w:tr w:rsidR="00082DBB" w:rsidRPr="00082DBB" w:rsidTr="00082DBB">
        <w:trPr>
          <w:trHeight w:val="55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proofErr w:type="gramStart"/>
            <w:r w:rsidRPr="00082DBB">
              <w:rPr>
                <w:rFonts w:ascii="Arial" w:eastAsia="Times New Roman" w:hAnsi="Arial" w:cs="Arial"/>
                <w:color w:val="000000"/>
                <w:sz w:val="16"/>
                <w:szCs w:val="16"/>
                <w:lang w:eastAsia="pt-BR"/>
              </w:rPr>
              <w:t>ADOÇANTE DIETÉTICO LIQUIDO</w:t>
            </w:r>
            <w:proofErr w:type="gramEnd"/>
            <w:r w:rsidRPr="00082DBB">
              <w:rPr>
                <w:rFonts w:ascii="Arial" w:eastAsia="Times New Roman" w:hAnsi="Arial" w:cs="Arial"/>
                <w:color w:val="000000"/>
                <w:sz w:val="16"/>
                <w:szCs w:val="16"/>
                <w:lang w:eastAsia="pt-BR"/>
              </w:rPr>
              <w:t xml:space="preserve"> – Natural (</w:t>
            </w:r>
            <w:proofErr w:type="spellStart"/>
            <w:r w:rsidRPr="00082DBB">
              <w:rPr>
                <w:rFonts w:ascii="Arial" w:eastAsia="Times New Roman" w:hAnsi="Arial" w:cs="Arial"/>
                <w:color w:val="000000"/>
                <w:sz w:val="16"/>
                <w:szCs w:val="16"/>
                <w:lang w:eastAsia="pt-BR"/>
              </w:rPr>
              <w:t>steviosideos</w:t>
            </w:r>
            <w:proofErr w:type="spellEnd"/>
            <w:r w:rsidRPr="00082DBB">
              <w:rPr>
                <w:rFonts w:ascii="Arial" w:eastAsia="Times New Roman" w:hAnsi="Arial" w:cs="Arial"/>
                <w:color w:val="000000"/>
                <w:sz w:val="16"/>
                <w:szCs w:val="16"/>
                <w:lang w:eastAsia="pt-BR"/>
              </w:rPr>
              <w:t>). Embalagem com 200 ml, validade mínima de 24 (vinte e quatro)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R$ 3,60</w:t>
            </w:r>
          </w:p>
        </w:tc>
      </w:tr>
      <w:tr w:rsidR="00082DBB" w:rsidRPr="00082DBB" w:rsidTr="00082DBB">
        <w:trPr>
          <w:trHeight w:val="105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7</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AMIDO DE MILHO TIPO MAISENA – O amido deve ser </w:t>
            </w:r>
            <w:proofErr w:type="gramStart"/>
            <w:r w:rsidRPr="00082DBB">
              <w:rPr>
                <w:rFonts w:ascii="Arial" w:eastAsia="Times New Roman" w:hAnsi="Arial" w:cs="Arial"/>
                <w:color w:val="000000"/>
                <w:sz w:val="16"/>
                <w:szCs w:val="16"/>
                <w:lang w:eastAsia="pt-BR"/>
              </w:rPr>
              <w:t>fabricado a partir de matérias primas sãs e limpas</w:t>
            </w:r>
            <w:proofErr w:type="gramEnd"/>
            <w:r w:rsidRPr="00082DBB">
              <w:rPr>
                <w:rFonts w:ascii="Arial" w:eastAsia="Times New Roman" w:hAnsi="Arial" w:cs="Arial"/>
                <w:color w:val="000000"/>
                <w:sz w:val="16"/>
                <w:szCs w:val="16"/>
                <w:lang w:eastAsia="pt-BR"/>
              </w:rPr>
              <w:t xml:space="preserve">, isentas de matérias terrosas e parasitas, não podendo estar úmido, fermentado ou rançoso. Sob a forma de pó, devem produzir ligeira crepitação quando comprimido entre os dedos. Embalagem primaria: pacote de 500 </w:t>
            </w:r>
            <w:proofErr w:type="gramStart"/>
            <w:r w:rsidRPr="00082DBB">
              <w:rPr>
                <w:rFonts w:ascii="Arial" w:eastAsia="Times New Roman" w:hAnsi="Arial" w:cs="Arial"/>
                <w:color w:val="000000"/>
                <w:sz w:val="16"/>
                <w:szCs w:val="16"/>
                <w:lang w:eastAsia="pt-BR"/>
              </w:rPr>
              <w:t>gramas .</w:t>
            </w:r>
            <w:proofErr w:type="gramEnd"/>
            <w:r w:rsidRPr="00082DBB">
              <w:rPr>
                <w:rFonts w:ascii="Arial" w:eastAsia="Times New Roman" w:hAnsi="Arial" w:cs="Arial"/>
                <w:color w:val="000000"/>
                <w:sz w:val="16"/>
                <w:szCs w:val="16"/>
                <w:lang w:eastAsia="pt-BR"/>
              </w:rPr>
              <w:t xml:space="preserve"> Validade mínima de 6 (seis) meses e fabricação não </w:t>
            </w:r>
            <w:proofErr w:type="spellStart"/>
            <w:r w:rsidRPr="00082DBB">
              <w:rPr>
                <w:rFonts w:ascii="Arial" w:eastAsia="Times New Roman" w:hAnsi="Arial" w:cs="Arial"/>
                <w:color w:val="000000"/>
                <w:sz w:val="16"/>
                <w:szCs w:val="16"/>
                <w:lang w:eastAsia="pt-BR"/>
              </w:rPr>
              <w:t>supeior</w:t>
            </w:r>
            <w:proofErr w:type="spellEnd"/>
            <w:r w:rsidRPr="00082DBB">
              <w:rPr>
                <w:rFonts w:ascii="Arial" w:eastAsia="Times New Roman" w:hAnsi="Arial" w:cs="Arial"/>
                <w:color w:val="000000"/>
                <w:sz w:val="16"/>
                <w:szCs w:val="16"/>
                <w:lang w:eastAsia="pt-BR"/>
              </w:rPr>
              <w:t xml:space="preserve">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R$ 2,40</w:t>
            </w:r>
          </w:p>
        </w:tc>
      </w:tr>
      <w:tr w:rsidR="00082DBB" w:rsidRPr="00082DBB" w:rsidTr="00082DBB">
        <w:trPr>
          <w:trHeight w:val="111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ARROZ AGULHINHA, LONGO, FINO, TIPO 1 – Pacote de 5 kg. Especial, beneficiado, polido, procedência nacional, deve ser de safra corrente, limpo, grãos inteiros no mínimo de 80%, não sendo permitida a mistura de classes. Embalagem primaria: sacos plásticos transparentes atóxicos, fechados hermeticamente por termossoldagem.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R$ 7,68</w:t>
            </w:r>
          </w:p>
        </w:tc>
      </w:tr>
      <w:tr w:rsidR="00082DBB" w:rsidRPr="00082DBB" w:rsidTr="00082DBB">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ATUM RALADO – Ingrediente: atum, óleo comestível, caldo vegetal e sal. Embalagem primaria: lata limpa</w:t>
            </w:r>
            <w:proofErr w:type="gramStart"/>
            <w:r w:rsidRPr="00082DBB">
              <w:rPr>
                <w:rFonts w:ascii="Arial" w:eastAsia="Times New Roman" w:hAnsi="Arial" w:cs="Arial"/>
                <w:color w:val="000000"/>
                <w:sz w:val="16"/>
                <w:szCs w:val="16"/>
                <w:lang w:eastAsia="pt-BR"/>
              </w:rPr>
              <w:t>, isenta</w:t>
            </w:r>
            <w:proofErr w:type="gramEnd"/>
            <w:r w:rsidRPr="00082DBB">
              <w:rPr>
                <w:rFonts w:ascii="Arial" w:eastAsia="Times New Roman" w:hAnsi="Arial" w:cs="Arial"/>
                <w:color w:val="000000"/>
                <w:sz w:val="16"/>
                <w:szCs w:val="16"/>
                <w:lang w:eastAsia="pt-BR"/>
              </w:rPr>
              <w:t xml:space="preserve"> de ferrugem, não amassada, não estufada, resistente, que garanta a integridade do produto até o momento do consumo, pesando 170 gramas, peso liquido drenado 120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R$ 3,55</w:t>
            </w:r>
          </w:p>
        </w:tc>
      </w:tr>
      <w:tr w:rsidR="00082DBB" w:rsidRPr="00082DBB" w:rsidTr="00082DBB">
        <w:trPr>
          <w:trHeight w:val="69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AVEIA EM FLOCOS FINOS – Contendo proteínas, vitaminas, sais minerais e fibras, sem açúcar. Contendo Glúten. Embalagem primaria: caixa com 250 gramas. Validade mínima de 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R$ 2,11</w:t>
            </w:r>
          </w:p>
        </w:tc>
      </w:tr>
      <w:tr w:rsidR="00082DBB" w:rsidRPr="00082DBB" w:rsidTr="00082DBB">
        <w:trPr>
          <w:trHeight w:val="53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AZEITE DE OLIVA - </w:t>
            </w:r>
            <w:proofErr w:type="gramStart"/>
            <w:r w:rsidRPr="00082DBB">
              <w:rPr>
                <w:rFonts w:ascii="Arial" w:eastAsia="Times New Roman" w:hAnsi="Arial" w:cs="Arial"/>
                <w:color w:val="000000"/>
                <w:sz w:val="16"/>
                <w:szCs w:val="16"/>
                <w:lang w:eastAsia="pt-BR"/>
              </w:rPr>
              <w:t>extra virgem</w:t>
            </w:r>
            <w:proofErr w:type="gramEnd"/>
            <w:r w:rsidRPr="00082DBB">
              <w:rPr>
                <w:rFonts w:ascii="Arial" w:eastAsia="Times New Roman" w:hAnsi="Arial" w:cs="Arial"/>
                <w:color w:val="000000"/>
                <w:sz w:val="16"/>
                <w:szCs w:val="16"/>
                <w:lang w:eastAsia="pt-BR"/>
              </w:rPr>
              <w:t>, de primeira qualidade, embalagem de 500 ml.</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R$ 7,80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AZEITONAS VERDES - primeira qualidade, com data de validade superior a 01 ano a partir da entrega, embalagem com aproximadamente 300 gr.</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R$ 3,85</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BANHA SUINA REFINADA - Pacote de 01 kg. Validade mínima de 180 (cento e oitenta)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R$ 4,80</w:t>
            </w:r>
          </w:p>
        </w:tc>
      </w:tr>
      <w:tr w:rsidR="00082DBB" w:rsidRPr="00082DBB" w:rsidTr="00082DBB">
        <w:trPr>
          <w:trHeight w:val="1154"/>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16</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AMANTEIGADO SABOR LEITE – Composição: farinha de trigo enriquecida ou fortificada com ferro e acido fólico, açúcar, gordura vegetal, açúcar invertido, creme de milho, sal, estabilizante lecitina de soja, fermentos químicos, acidulante e aromatizante, contendo glúten. Embalagem primaria: sacos </w:t>
            </w:r>
            <w:proofErr w:type="gramStart"/>
            <w:r w:rsidRPr="00082DBB">
              <w:rPr>
                <w:rFonts w:ascii="Arial" w:eastAsia="Times New Roman" w:hAnsi="Arial" w:cs="Arial"/>
                <w:color w:val="000000"/>
                <w:sz w:val="16"/>
                <w:szCs w:val="16"/>
                <w:lang w:eastAsia="pt-BR"/>
              </w:rPr>
              <w:t>plásticos transparente</w:t>
            </w:r>
            <w:proofErr w:type="gramEnd"/>
            <w:r w:rsidRPr="00082DBB">
              <w:rPr>
                <w:rFonts w:ascii="Arial" w:eastAsia="Times New Roman" w:hAnsi="Arial" w:cs="Arial"/>
                <w:color w:val="000000"/>
                <w:sz w:val="16"/>
                <w:szCs w:val="16"/>
                <w:lang w:eastAsia="pt-BR"/>
              </w:rPr>
              <w:t>, atóxico, fechado hermeticamente, peso liquido do pacote de 300 gramas de 6 (seis)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R$ 2,9000</w:t>
            </w:r>
          </w:p>
        </w:tc>
      </w:tr>
      <w:tr w:rsidR="00082DBB" w:rsidRPr="00082DBB" w:rsidTr="00082DBB">
        <w:trPr>
          <w:trHeight w:val="1197"/>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17</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DOCE – TIPO MAISENA – Composição: farinha de trigo enriquecida ou fortificada com ferro e ácido fólico, açúcar, gordura vegetal, açúcar invertido, sal, amido, estabilizante ou emulsificante lecitina de soja, fermentos químicos (bicarbonato de amônio e </w:t>
            </w:r>
            <w:proofErr w:type="spellStart"/>
            <w:r w:rsidRPr="00082DBB">
              <w:rPr>
                <w:rFonts w:ascii="Arial" w:eastAsia="Times New Roman" w:hAnsi="Arial" w:cs="Arial"/>
                <w:color w:val="000000"/>
                <w:sz w:val="16"/>
                <w:szCs w:val="16"/>
                <w:lang w:eastAsia="pt-BR"/>
              </w:rPr>
              <w:t>bircabonato</w:t>
            </w:r>
            <w:proofErr w:type="spellEnd"/>
            <w:r w:rsidRPr="00082DBB">
              <w:rPr>
                <w:rFonts w:ascii="Arial" w:eastAsia="Times New Roman" w:hAnsi="Arial" w:cs="Arial"/>
                <w:color w:val="000000"/>
                <w:sz w:val="16"/>
                <w:szCs w:val="16"/>
                <w:lang w:eastAsia="pt-BR"/>
              </w:rPr>
              <w:t xml:space="preserve"> de sódio e </w:t>
            </w:r>
            <w:proofErr w:type="spellStart"/>
            <w:r w:rsidRPr="00082DBB">
              <w:rPr>
                <w:rFonts w:ascii="Arial" w:eastAsia="Times New Roman" w:hAnsi="Arial" w:cs="Arial"/>
                <w:color w:val="000000"/>
                <w:sz w:val="16"/>
                <w:szCs w:val="16"/>
                <w:lang w:eastAsia="pt-BR"/>
              </w:rPr>
              <w:t>pirofosfato</w:t>
            </w:r>
            <w:proofErr w:type="spellEnd"/>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 xml:space="preserve">acido de sódio), acidulante ácido láctico e aromatizante. Embalagem primaria: </w:t>
            </w:r>
            <w:proofErr w:type="gramStart"/>
            <w:r w:rsidRPr="00082DBB">
              <w:rPr>
                <w:rFonts w:ascii="Arial" w:eastAsia="Times New Roman" w:hAnsi="Arial" w:cs="Arial"/>
                <w:color w:val="000000"/>
                <w:sz w:val="16"/>
                <w:szCs w:val="16"/>
                <w:lang w:eastAsia="pt-BR"/>
              </w:rPr>
              <w:t>sacos metalizado</w:t>
            </w:r>
            <w:proofErr w:type="gramEnd"/>
            <w:r w:rsidRPr="00082DBB">
              <w:rPr>
                <w:rFonts w:ascii="Arial" w:eastAsia="Times New Roman" w:hAnsi="Arial" w:cs="Arial"/>
                <w:color w:val="000000"/>
                <w:sz w:val="16"/>
                <w:szCs w:val="16"/>
                <w:lang w:eastAsia="pt-BR"/>
              </w:rPr>
              <w:t>, atóxico, fechado hermeticamente, peso liquido pacote de 200 gramas. Validade mínima de 6 (seis)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R$ 1,02</w:t>
            </w:r>
          </w:p>
        </w:tc>
      </w:tr>
      <w:tr w:rsidR="00082DBB" w:rsidRPr="00082DBB" w:rsidTr="00082DBB">
        <w:trPr>
          <w:trHeight w:val="126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DOCE – TIPO MAISENA - </w:t>
            </w:r>
            <w:proofErr w:type="spellStart"/>
            <w:r w:rsidRPr="00082DBB">
              <w:rPr>
                <w:rFonts w:ascii="Arial" w:eastAsia="Times New Roman" w:hAnsi="Arial" w:cs="Arial"/>
                <w:color w:val="000000"/>
                <w:sz w:val="16"/>
                <w:szCs w:val="16"/>
                <w:lang w:eastAsia="pt-BR"/>
              </w:rPr>
              <w:t>conposição</w:t>
            </w:r>
            <w:proofErr w:type="spellEnd"/>
            <w:r w:rsidRPr="00082DBB">
              <w:rPr>
                <w:rFonts w:ascii="Arial" w:eastAsia="Times New Roman" w:hAnsi="Arial" w:cs="Arial"/>
                <w:color w:val="000000"/>
                <w:sz w:val="16"/>
                <w:szCs w:val="16"/>
                <w:lang w:eastAsia="pt-BR"/>
              </w:rPr>
              <w:t xml:space="preserve">: farinha de trigo </w:t>
            </w:r>
            <w:proofErr w:type="spellStart"/>
            <w:r w:rsidRPr="00082DBB">
              <w:rPr>
                <w:rFonts w:ascii="Arial" w:eastAsia="Times New Roman" w:hAnsi="Arial" w:cs="Arial"/>
                <w:color w:val="000000"/>
                <w:sz w:val="16"/>
                <w:szCs w:val="16"/>
                <w:lang w:eastAsia="pt-BR"/>
              </w:rPr>
              <w:t>enriqucida</w:t>
            </w:r>
            <w:proofErr w:type="spellEnd"/>
            <w:r w:rsidRPr="00082DBB">
              <w:rPr>
                <w:rFonts w:ascii="Arial" w:eastAsia="Times New Roman" w:hAnsi="Arial" w:cs="Arial"/>
                <w:color w:val="000000"/>
                <w:sz w:val="16"/>
                <w:szCs w:val="16"/>
                <w:lang w:eastAsia="pt-BR"/>
              </w:rPr>
              <w:t xml:space="preserve"> ou fortificada com ferro e ácido fólico, </w:t>
            </w:r>
            <w:proofErr w:type="spellStart"/>
            <w:r w:rsidRPr="00082DBB">
              <w:rPr>
                <w:rFonts w:ascii="Arial" w:eastAsia="Times New Roman" w:hAnsi="Arial" w:cs="Arial"/>
                <w:color w:val="000000"/>
                <w:sz w:val="16"/>
                <w:szCs w:val="16"/>
                <w:lang w:eastAsia="pt-BR"/>
              </w:rPr>
              <w:t>açucar</w:t>
            </w:r>
            <w:proofErr w:type="spellEnd"/>
            <w:r w:rsidRPr="00082DBB">
              <w:rPr>
                <w:rFonts w:ascii="Arial" w:eastAsia="Times New Roman" w:hAnsi="Arial" w:cs="Arial"/>
                <w:color w:val="000000"/>
                <w:sz w:val="16"/>
                <w:szCs w:val="16"/>
                <w:lang w:eastAsia="pt-BR"/>
              </w:rPr>
              <w:t xml:space="preserve">, gordura vegetal, </w:t>
            </w:r>
            <w:proofErr w:type="spellStart"/>
            <w:r w:rsidRPr="00082DBB">
              <w:rPr>
                <w:rFonts w:ascii="Arial" w:eastAsia="Times New Roman" w:hAnsi="Arial" w:cs="Arial"/>
                <w:color w:val="000000"/>
                <w:sz w:val="16"/>
                <w:szCs w:val="16"/>
                <w:lang w:eastAsia="pt-BR"/>
              </w:rPr>
              <w:t>açucar</w:t>
            </w:r>
            <w:proofErr w:type="spellEnd"/>
            <w:r w:rsidRPr="00082DBB">
              <w:rPr>
                <w:rFonts w:ascii="Arial" w:eastAsia="Times New Roman" w:hAnsi="Arial" w:cs="Arial"/>
                <w:color w:val="000000"/>
                <w:sz w:val="16"/>
                <w:szCs w:val="16"/>
                <w:lang w:eastAsia="pt-BR"/>
              </w:rPr>
              <w:t xml:space="preserve"> invertido, sal, amido, estabilizante ou emulsificante lecitina de soja, fermentos químicos (</w:t>
            </w:r>
            <w:proofErr w:type="spellStart"/>
            <w:r w:rsidRPr="00082DBB">
              <w:rPr>
                <w:rFonts w:ascii="Arial" w:eastAsia="Times New Roman" w:hAnsi="Arial" w:cs="Arial"/>
                <w:color w:val="000000"/>
                <w:sz w:val="16"/>
                <w:szCs w:val="16"/>
                <w:lang w:eastAsia="pt-BR"/>
              </w:rPr>
              <w:t>bicabornato</w:t>
            </w:r>
            <w:proofErr w:type="spellEnd"/>
            <w:r w:rsidRPr="00082DBB">
              <w:rPr>
                <w:rFonts w:ascii="Arial" w:eastAsia="Times New Roman" w:hAnsi="Arial" w:cs="Arial"/>
                <w:color w:val="000000"/>
                <w:sz w:val="16"/>
                <w:szCs w:val="16"/>
                <w:lang w:eastAsia="pt-BR"/>
              </w:rPr>
              <w:t xml:space="preserve"> de amônio e bicarbonato de sódio e </w:t>
            </w:r>
            <w:proofErr w:type="spellStart"/>
            <w:r w:rsidRPr="00082DBB">
              <w:rPr>
                <w:rFonts w:ascii="Arial" w:eastAsia="Times New Roman" w:hAnsi="Arial" w:cs="Arial"/>
                <w:color w:val="000000"/>
                <w:sz w:val="16"/>
                <w:szCs w:val="16"/>
                <w:lang w:eastAsia="pt-BR"/>
              </w:rPr>
              <w:t>pirofosfato</w:t>
            </w:r>
            <w:proofErr w:type="spellEnd"/>
            <w:r w:rsidRPr="00082DBB">
              <w:rPr>
                <w:rFonts w:ascii="Arial" w:eastAsia="Times New Roman" w:hAnsi="Arial" w:cs="Arial"/>
                <w:color w:val="000000"/>
                <w:sz w:val="16"/>
                <w:szCs w:val="16"/>
                <w:lang w:eastAsia="pt-BR"/>
              </w:rPr>
              <w:t xml:space="preserve"> acido de sódio), acidulante e ácido </w:t>
            </w:r>
            <w:proofErr w:type="spellStart"/>
            <w:r w:rsidRPr="00082DBB">
              <w:rPr>
                <w:rFonts w:ascii="Arial" w:eastAsia="Times New Roman" w:hAnsi="Arial" w:cs="Arial"/>
                <w:color w:val="000000"/>
                <w:sz w:val="16"/>
                <w:szCs w:val="16"/>
                <w:lang w:eastAsia="pt-BR"/>
              </w:rPr>
              <w:t>láctio</w:t>
            </w:r>
            <w:proofErr w:type="spellEnd"/>
            <w:r w:rsidRPr="00082DBB">
              <w:rPr>
                <w:rFonts w:ascii="Arial" w:eastAsia="Times New Roman" w:hAnsi="Arial" w:cs="Arial"/>
                <w:color w:val="000000"/>
                <w:sz w:val="16"/>
                <w:szCs w:val="16"/>
                <w:lang w:eastAsia="pt-BR"/>
              </w:rPr>
              <w:t xml:space="preserve"> e aromatizante. Embalagem primária: </w:t>
            </w:r>
            <w:proofErr w:type="gramStart"/>
            <w:r w:rsidRPr="00082DBB">
              <w:rPr>
                <w:rFonts w:ascii="Arial" w:eastAsia="Times New Roman" w:hAnsi="Arial" w:cs="Arial"/>
                <w:color w:val="000000"/>
                <w:sz w:val="16"/>
                <w:szCs w:val="16"/>
                <w:lang w:eastAsia="pt-BR"/>
              </w:rPr>
              <w:t>sacos metalizado</w:t>
            </w:r>
            <w:proofErr w:type="gramEnd"/>
            <w:r w:rsidRPr="00082DBB">
              <w:rPr>
                <w:rFonts w:ascii="Arial" w:eastAsia="Times New Roman" w:hAnsi="Arial" w:cs="Arial"/>
                <w:color w:val="000000"/>
                <w:sz w:val="16"/>
                <w:szCs w:val="16"/>
                <w:lang w:eastAsia="pt-BR"/>
              </w:rPr>
              <w:t>, atóxico, fechado hermeticamente, peso liquido pacote de 400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R$ 2,07</w:t>
            </w:r>
          </w:p>
        </w:tc>
      </w:tr>
      <w:tr w:rsidR="00082DBB" w:rsidRPr="00082DBB" w:rsidTr="00082DBB">
        <w:trPr>
          <w:trHeight w:val="110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BISCOITO DOCE – TIPO MANTEIGA – Composição: farinha de trigo fortificada com ferro e ácido fólico, açúcar, gordura vegetal, açúcar invertido, sal, estabilizante lecitina de soja, fermentos químicos (bicarbonato de amônio e </w:t>
            </w:r>
            <w:proofErr w:type="spellStart"/>
            <w:r w:rsidRPr="00082DBB">
              <w:rPr>
                <w:rFonts w:ascii="Arial" w:eastAsia="Times New Roman" w:hAnsi="Arial" w:cs="Arial"/>
                <w:color w:val="000000"/>
                <w:sz w:val="16"/>
                <w:szCs w:val="16"/>
                <w:lang w:eastAsia="pt-BR"/>
              </w:rPr>
              <w:t>bircabonato</w:t>
            </w:r>
            <w:proofErr w:type="spellEnd"/>
            <w:r w:rsidRPr="00082DBB">
              <w:rPr>
                <w:rFonts w:ascii="Arial" w:eastAsia="Times New Roman" w:hAnsi="Arial" w:cs="Arial"/>
                <w:color w:val="000000"/>
                <w:sz w:val="16"/>
                <w:szCs w:val="16"/>
                <w:lang w:eastAsia="pt-BR"/>
              </w:rPr>
              <w:t xml:space="preserve"> de sódio), acidulante ácido láctico e aromatizante. Embalagem primária: sacos metalizados, atóxico, fechado hermeticamente, peso liquido pacote de 200 gramas. Validade mínima de 06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R$ 1,60</w:t>
            </w:r>
          </w:p>
        </w:tc>
      </w:tr>
      <w:tr w:rsidR="00082DBB" w:rsidRPr="00082DBB" w:rsidTr="00082DBB">
        <w:trPr>
          <w:trHeight w:val="140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BISCOITO SALGADO TIPO ÁGUA E SAL - Composição: farinha de trigo enriquecida com ferro e ácido fólico, açúcar invertido, gordura vegetal, amido, sal, extrato de malte, açúcar, fermentos biológico, fermento químico, bicarbonato de sódio e acidulante ácido láctico, contendo glúten. Embalagem primaria: sacos metalizados, atóxico, fechado hermeticamente, peso liquido pacote de 200 gramas. Validade mínima de 6 (seis) meses e fabricação não superior a 30 (trinta) dias da entrega do produto. O produto deverá conter soro de leite ou leite em pó.</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R$ 1,00</w:t>
            </w:r>
          </w:p>
        </w:tc>
      </w:tr>
      <w:tr w:rsidR="00082DBB" w:rsidRPr="00082DBB" w:rsidTr="00082DBB">
        <w:trPr>
          <w:trHeight w:val="1258"/>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21</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BISCOITO SALGADO TIPO ÁGUA E SAL- Composição: farinha de trigo enriquecida com ferro e ácido fólico, açúcar invertido, gordura vegetal, amido, sal, extrato de malte, açúcar, fermentos biológico, fermento químico, bicarbonato de sódio e acidulante ácido láctico, contendo glúten. Embalagem primária: sacos metalizados, atóxico, fechado hermeticamente, peso liquido pacote de 400 gramas. Validade mínima de 6 (seis) meses e fabricação não superior a 30 (trinta) dias da entrega do produto. O produto deverá conter soro de leite ou leite em pó.</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R$ 2,04</w:t>
            </w:r>
          </w:p>
        </w:tc>
      </w:tr>
      <w:tr w:rsidR="00082DBB" w:rsidRPr="00082DBB" w:rsidTr="00082DBB">
        <w:trPr>
          <w:trHeight w:val="1055"/>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23</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CAFÉ TORRADO E MOIDO COM SELO DE PUREZA ABIC – Produto 100% puro, oriundo de grãos de café torrados e moído. Cor, sabor e odor característicos. Embalagem: saco de </w:t>
            </w:r>
            <w:proofErr w:type="spellStart"/>
            <w:r w:rsidRPr="00082DBB">
              <w:rPr>
                <w:rFonts w:ascii="Arial" w:eastAsia="Times New Roman" w:hAnsi="Arial" w:cs="Arial"/>
                <w:color w:val="000000"/>
                <w:sz w:val="16"/>
                <w:szCs w:val="16"/>
                <w:lang w:eastAsia="pt-BR"/>
              </w:rPr>
              <w:t>polietilino</w:t>
            </w:r>
            <w:proofErr w:type="spellEnd"/>
            <w:r w:rsidRPr="00082DBB">
              <w:rPr>
                <w:rFonts w:ascii="Arial" w:eastAsia="Times New Roman" w:hAnsi="Arial" w:cs="Arial"/>
                <w:color w:val="000000"/>
                <w:sz w:val="16"/>
                <w:szCs w:val="16"/>
                <w:lang w:eastAsia="pt-BR"/>
              </w:rPr>
              <w:t>, atóxico, resistente, termossoldado ou em filme de poliéster metalizado com polietileno, termossoldado, contendo peso liquido de quinhentos (500) gramas, na embalagem deverá constar a classificação do produto. Validade mínima de 04 (quatro)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R$ 11,20</w:t>
            </w:r>
          </w:p>
        </w:tc>
      </w:tr>
      <w:tr w:rsidR="00082DBB" w:rsidRPr="00082DBB" w:rsidTr="00082DBB">
        <w:trPr>
          <w:trHeight w:val="1187"/>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24</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CALDO DE CARNE – Ingredientes: farinha de trigo, amido de milho, gordura vegetal hidrogenada, </w:t>
            </w:r>
            <w:proofErr w:type="spellStart"/>
            <w:r w:rsidRPr="00082DBB">
              <w:rPr>
                <w:rFonts w:ascii="Arial" w:eastAsia="Times New Roman" w:hAnsi="Arial" w:cs="Arial"/>
                <w:color w:val="000000"/>
                <w:sz w:val="16"/>
                <w:szCs w:val="16"/>
                <w:lang w:eastAsia="pt-BR"/>
              </w:rPr>
              <w:t>glutamato</w:t>
            </w:r>
            <w:proofErr w:type="spellEnd"/>
            <w:r w:rsidRPr="00082DBB">
              <w:rPr>
                <w:rFonts w:ascii="Arial" w:eastAsia="Times New Roman" w:hAnsi="Arial" w:cs="Arial"/>
                <w:color w:val="000000"/>
                <w:sz w:val="16"/>
                <w:szCs w:val="16"/>
                <w:lang w:eastAsia="pt-BR"/>
              </w:rPr>
              <w:t xml:space="preserve"> monossódico, proteína vegetal </w:t>
            </w:r>
            <w:proofErr w:type="spellStart"/>
            <w:r w:rsidRPr="00082DBB">
              <w:rPr>
                <w:rFonts w:ascii="Arial" w:eastAsia="Times New Roman" w:hAnsi="Arial" w:cs="Arial"/>
                <w:color w:val="000000"/>
                <w:sz w:val="16"/>
                <w:szCs w:val="16"/>
                <w:lang w:eastAsia="pt-BR"/>
              </w:rPr>
              <w:t>hidrolizada</w:t>
            </w:r>
            <w:proofErr w:type="spellEnd"/>
            <w:r w:rsidRPr="00082DBB">
              <w:rPr>
                <w:rFonts w:ascii="Arial" w:eastAsia="Times New Roman" w:hAnsi="Arial" w:cs="Arial"/>
                <w:color w:val="000000"/>
                <w:sz w:val="16"/>
                <w:szCs w:val="16"/>
                <w:lang w:eastAsia="pt-BR"/>
              </w:rPr>
              <w:t xml:space="preserve">, carne em pó, cebola e alho em pó, salsa em flocos, </w:t>
            </w:r>
            <w:proofErr w:type="spellStart"/>
            <w:r w:rsidRPr="00082DBB">
              <w:rPr>
                <w:rFonts w:ascii="Arial" w:eastAsia="Times New Roman" w:hAnsi="Arial" w:cs="Arial"/>
                <w:color w:val="000000"/>
                <w:sz w:val="16"/>
                <w:szCs w:val="16"/>
                <w:lang w:eastAsia="pt-BR"/>
              </w:rPr>
              <w:t>inosinato</w:t>
            </w:r>
            <w:proofErr w:type="spellEnd"/>
            <w:r w:rsidRPr="00082DBB">
              <w:rPr>
                <w:rFonts w:ascii="Arial" w:eastAsia="Times New Roman" w:hAnsi="Arial" w:cs="Arial"/>
                <w:color w:val="000000"/>
                <w:sz w:val="16"/>
                <w:szCs w:val="16"/>
                <w:lang w:eastAsia="pt-BR"/>
              </w:rPr>
              <w:t xml:space="preserve"> de sódio, aipo, cúrcuma e corante natural caramelo, contendo glúten. Embalagem primaria: sacos plásticos de polietileno, contendo 1 kg. Validade mínima de 12 (doze)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R$ 3,500</w:t>
            </w:r>
          </w:p>
        </w:tc>
      </w:tr>
      <w:tr w:rsidR="00082DBB" w:rsidRPr="00082DBB" w:rsidTr="00082DBB">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CALDO DE GALINHA – Ingredientes: farinha de trigo, amido de milho, gordura vegetal hidrogenada, </w:t>
            </w:r>
            <w:proofErr w:type="spellStart"/>
            <w:r w:rsidRPr="00082DBB">
              <w:rPr>
                <w:rFonts w:ascii="Arial" w:eastAsia="Times New Roman" w:hAnsi="Arial" w:cs="Arial"/>
                <w:color w:val="000000"/>
                <w:sz w:val="16"/>
                <w:szCs w:val="16"/>
                <w:lang w:eastAsia="pt-BR"/>
              </w:rPr>
              <w:t>glutamato</w:t>
            </w:r>
            <w:proofErr w:type="spellEnd"/>
            <w:r w:rsidRPr="00082DBB">
              <w:rPr>
                <w:rFonts w:ascii="Arial" w:eastAsia="Times New Roman" w:hAnsi="Arial" w:cs="Arial"/>
                <w:color w:val="000000"/>
                <w:sz w:val="16"/>
                <w:szCs w:val="16"/>
                <w:lang w:eastAsia="pt-BR"/>
              </w:rPr>
              <w:t xml:space="preserve"> monossódico, proteína vegetal </w:t>
            </w:r>
            <w:proofErr w:type="spellStart"/>
            <w:r w:rsidRPr="00082DBB">
              <w:rPr>
                <w:rFonts w:ascii="Arial" w:eastAsia="Times New Roman" w:hAnsi="Arial" w:cs="Arial"/>
                <w:color w:val="000000"/>
                <w:sz w:val="16"/>
                <w:szCs w:val="16"/>
                <w:lang w:eastAsia="pt-BR"/>
              </w:rPr>
              <w:t>hidrolizada</w:t>
            </w:r>
            <w:proofErr w:type="spellEnd"/>
            <w:r w:rsidRPr="00082DBB">
              <w:rPr>
                <w:rFonts w:ascii="Arial" w:eastAsia="Times New Roman" w:hAnsi="Arial" w:cs="Arial"/>
                <w:color w:val="000000"/>
                <w:sz w:val="16"/>
                <w:szCs w:val="16"/>
                <w:lang w:eastAsia="pt-BR"/>
              </w:rPr>
              <w:t xml:space="preserve">, carne de galinha em pó, cebola e alho em pó, salsa em flocos, </w:t>
            </w:r>
            <w:proofErr w:type="spellStart"/>
            <w:r w:rsidRPr="00082DBB">
              <w:rPr>
                <w:rFonts w:ascii="Arial" w:eastAsia="Times New Roman" w:hAnsi="Arial" w:cs="Arial"/>
                <w:color w:val="000000"/>
                <w:sz w:val="16"/>
                <w:szCs w:val="16"/>
                <w:lang w:eastAsia="pt-BR"/>
              </w:rPr>
              <w:t>inosinato</w:t>
            </w:r>
            <w:proofErr w:type="spellEnd"/>
            <w:r w:rsidRPr="00082DBB">
              <w:rPr>
                <w:rFonts w:ascii="Arial" w:eastAsia="Times New Roman" w:hAnsi="Arial" w:cs="Arial"/>
                <w:color w:val="000000"/>
                <w:sz w:val="16"/>
                <w:szCs w:val="16"/>
                <w:lang w:eastAsia="pt-BR"/>
              </w:rPr>
              <w:t xml:space="preserve"> de sódio, aipo, cúrcuma e corante natural caramelo, contendo glúten. Embalagem primaria: sacos plásticos de polietileno, contendo 1 kg.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R$ 3,500</w:t>
            </w:r>
          </w:p>
        </w:tc>
      </w:tr>
      <w:tr w:rsidR="00082DBB" w:rsidRPr="00082DBB" w:rsidTr="00082DBB">
        <w:trPr>
          <w:trHeight w:val="9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CEREAIS MATINAIS ENRIQUECIDO COM VITAMINAS E MINERAIS – Ingredientes: milho, açúcar, sal, extrato de malte, mix de vitaminas e minerais </w:t>
            </w:r>
            <w:proofErr w:type="gramStart"/>
            <w:r w:rsidRPr="00082DBB">
              <w:rPr>
                <w:rFonts w:ascii="Arial" w:eastAsia="Times New Roman" w:hAnsi="Arial" w:cs="Arial"/>
                <w:color w:val="000000"/>
                <w:sz w:val="16"/>
                <w:szCs w:val="16"/>
                <w:lang w:eastAsia="pt-BR"/>
              </w:rPr>
              <w:t xml:space="preserve">( </w:t>
            </w:r>
            <w:proofErr w:type="spellStart"/>
            <w:proofErr w:type="gramEnd"/>
            <w:r w:rsidRPr="00082DBB">
              <w:rPr>
                <w:rFonts w:ascii="Arial" w:eastAsia="Times New Roman" w:hAnsi="Arial" w:cs="Arial"/>
                <w:color w:val="000000"/>
                <w:sz w:val="16"/>
                <w:szCs w:val="16"/>
                <w:lang w:eastAsia="pt-BR"/>
              </w:rPr>
              <w:t>Vit</w:t>
            </w:r>
            <w:proofErr w:type="spellEnd"/>
            <w:r w:rsidRPr="00082DBB">
              <w:rPr>
                <w:rFonts w:ascii="Arial" w:eastAsia="Times New Roman" w:hAnsi="Arial" w:cs="Arial"/>
                <w:color w:val="000000"/>
                <w:sz w:val="16"/>
                <w:szCs w:val="16"/>
                <w:lang w:eastAsia="pt-BR"/>
              </w:rPr>
              <w:t xml:space="preserve">. B1, B2, B6, B12, C, D, PP, ácido fólico, biotina, ferro e zinco), contendo glúten. Embalagem primaria: saco plástico atóxico, hermeticamente selado. </w:t>
            </w:r>
            <w:proofErr w:type="gramStart"/>
            <w:r w:rsidRPr="00082DBB">
              <w:rPr>
                <w:rFonts w:ascii="Arial" w:eastAsia="Times New Roman" w:hAnsi="Arial" w:cs="Arial"/>
                <w:color w:val="000000"/>
                <w:sz w:val="16"/>
                <w:szCs w:val="16"/>
                <w:lang w:eastAsia="pt-BR"/>
              </w:rPr>
              <w:t>Peso liquido</w:t>
            </w:r>
            <w:proofErr w:type="gramEnd"/>
            <w:r w:rsidRPr="00082DBB">
              <w:rPr>
                <w:rFonts w:ascii="Arial" w:eastAsia="Times New Roman" w:hAnsi="Arial" w:cs="Arial"/>
                <w:color w:val="000000"/>
                <w:sz w:val="16"/>
                <w:szCs w:val="16"/>
                <w:lang w:eastAsia="pt-BR"/>
              </w:rPr>
              <w:t xml:space="preserve"> pacote com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R$ 8,2000</w:t>
            </w:r>
          </w:p>
        </w:tc>
      </w:tr>
      <w:tr w:rsidR="00082DBB" w:rsidRPr="00082DBB" w:rsidTr="00082DBB">
        <w:trPr>
          <w:trHeight w:val="67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CAMOMILA – 100% natural, caixa de aproximadamente 15 gramas, com quinze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ERVA CIDREIRA – 100% natural, caixa de 10 gramas, com dez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R$ 1,550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29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ERVA DOCE – 100% natural, caixa de 10 gramas, com dez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CHÁ DE HORTELÃ – 100% natural, caixa de 10 gramas, com dez saquinhos individuais.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R$ 1,95</w:t>
            </w:r>
          </w:p>
        </w:tc>
      </w:tr>
      <w:tr w:rsidR="00082DBB" w:rsidRPr="00082DBB" w:rsidTr="00082DBB">
        <w:trPr>
          <w:trHeight w:val="93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31</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CHÁ PRETO 100% NATURAL – Tipo “Orange </w:t>
            </w:r>
            <w:proofErr w:type="spellStart"/>
            <w:r w:rsidRPr="00082DBB">
              <w:rPr>
                <w:rFonts w:ascii="Arial" w:eastAsia="Times New Roman" w:hAnsi="Arial" w:cs="Arial"/>
                <w:color w:val="000000"/>
                <w:sz w:val="16"/>
                <w:szCs w:val="16"/>
                <w:lang w:eastAsia="pt-BR"/>
              </w:rPr>
              <w:t>Pekoe</w:t>
            </w:r>
            <w:proofErr w:type="spellEnd"/>
            <w:r w:rsidRPr="00082DBB">
              <w:rPr>
                <w:rFonts w:ascii="Arial" w:eastAsia="Times New Roman" w:hAnsi="Arial" w:cs="Arial"/>
                <w:color w:val="000000"/>
                <w:sz w:val="16"/>
                <w:szCs w:val="16"/>
                <w:lang w:eastAsia="pt-BR"/>
              </w:rPr>
              <w:t>”. Embalagem primaria: sacos plásticos transparentes atóxicos, contendo 250 gramas.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R$ 4,70</w:t>
            </w:r>
          </w:p>
        </w:tc>
      </w:tr>
      <w:tr w:rsidR="00082DBB" w:rsidRPr="00082DBB" w:rsidTr="00082DBB">
        <w:trPr>
          <w:trHeight w:val="913"/>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33</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proofErr w:type="gramStart"/>
            <w:r w:rsidRPr="00082DBB">
              <w:rPr>
                <w:rFonts w:ascii="Arial" w:eastAsia="Times New Roman" w:hAnsi="Arial" w:cs="Arial"/>
                <w:color w:val="000000"/>
                <w:sz w:val="16"/>
                <w:szCs w:val="16"/>
                <w:lang w:eastAsia="pt-BR"/>
              </w:rPr>
              <w:t>COCO RALADO SECO PURO</w:t>
            </w:r>
            <w:proofErr w:type="gramEnd"/>
            <w:r w:rsidRPr="00082DBB">
              <w:rPr>
                <w:rFonts w:ascii="Arial" w:eastAsia="Times New Roman" w:hAnsi="Arial" w:cs="Arial"/>
                <w:color w:val="000000"/>
                <w:sz w:val="16"/>
                <w:szCs w:val="16"/>
                <w:lang w:eastAsia="pt-BR"/>
              </w:rPr>
              <w:t xml:space="preserve"> – De baixo teor de gordura, branco, puro, sem qualquer adição, com no mínimo 60% de gordura, cheiro característico, sem sujidade, sem parasitos e sem larvas. Validade mínima de 09 (Nove) meses e fabricação não superior a 30 (trinta) dias da entrega do produto. Embalagem primaria: pacote de polietileno atóxico, contendo 100 gramas.</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R$ 1,68</w:t>
            </w:r>
          </w:p>
        </w:tc>
      </w:tr>
      <w:tr w:rsidR="00082DBB" w:rsidRPr="00082DBB" w:rsidTr="00082DBB">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COLORIFICO – Produto constituído pela mistura de fubá ou farinha de mandioca com urucum em pó </w:t>
            </w:r>
            <w:proofErr w:type="gramStart"/>
            <w:r w:rsidRPr="00082DBB">
              <w:rPr>
                <w:rFonts w:ascii="Arial" w:eastAsia="Times New Roman" w:hAnsi="Arial" w:cs="Arial"/>
                <w:color w:val="000000"/>
                <w:sz w:val="16"/>
                <w:szCs w:val="16"/>
                <w:lang w:eastAsia="pt-BR"/>
              </w:rPr>
              <w:t xml:space="preserve">( </w:t>
            </w:r>
            <w:proofErr w:type="spellStart"/>
            <w:proofErr w:type="gramEnd"/>
            <w:r w:rsidRPr="00082DBB">
              <w:rPr>
                <w:rFonts w:ascii="Arial" w:eastAsia="Times New Roman" w:hAnsi="Arial" w:cs="Arial"/>
                <w:color w:val="000000"/>
                <w:sz w:val="16"/>
                <w:szCs w:val="16"/>
                <w:lang w:eastAsia="pt-BR"/>
              </w:rPr>
              <w:t>Bixa</w:t>
            </w:r>
            <w:proofErr w:type="spellEnd"/>
            <w:r w:rsidRPr="00082DBB">
              <w:rPr>
                <w:rFonts w:ascii="Arial" w:eastAsia="Times New Roman" w:hAnsi="Arial" w:cs="Arial"/>
                <w:color w:val="000000"/>
                <w:sz w:val="16"/>
                <w:szCs w:val="16"/>
                <w:lang w:eastAsia="pt-BR"/>
              </w:rPr>
              <w:t xml:space="preserve"> </w:t>
            </w:r>
            <w:proofErr w:type="spellStart"/>
            <w:r w:rsidRPr="00082DBB">
              <w:rPr>
                <w:rFonts w:ascii="Arial" w:eastAsia="Times New Roman" w:hAnsi="Arial" w:cs="Arial"/>
                <w:color w:val="000000"/>
                <w:sz w:val="16"/>
                <w:szCs w:val="16"/>
                <w:lang w:eastAsia="pt-BR"/>
              </w:rPr>
              <w:t>Orellana</w:t>
            </w:r>
            <w:proofErr w:type="spellEnd"/>
            <w:r w:rsidRPr="00082DBB">
              <w:rPr>
                <w:rFonts w:ascii="Arial" w:eastAsia="Times New Roman" w:hAnsi="Arial" w:cs="Arial"/>
                <w:color w:val="000000"/>
                <w:sz w:val="16"/>
                <w:szCs w:val="16"/>
                <w:lang w:eastAsia="pt-BR"/>
              </w:rPr>
              <w:t>) ou extrato oleoso de urucum adicionado ou não de óleos comestíveis. Embalagem primária: saco plástico flexível, atóxica com peso de 01 kg o pacote. Validade mínima de 12 meses e fabricação não superior a 30 (trinta)</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R$ 4,00</w:t>
            </w:r>
          </w:p>
        </w:tc>
      </w:tr>
      <w:tr w:rsidR="00082DBB" w:rsidRPr="00082DBB" w:rsidTr="00082DBB">
        <w:trPr>
          <w:trHeight w:val="101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CREME DE LEITE – Preparado a partir de matérias-primas sãs, limpas e de boa qualidade. Contendo creme de leite, estabilizantes, com o mínimo de 25% de teor de gordura. Embalagem primaria: </w:t>
            </w:r>
            <w:proofErr w:type="gramStart"/>
            <w:r w:rsidRPr="00082DBB">
              <w:rPr>
                <w:rFonts w:ascii="Arial" w:eastAsia="Times New Roman" w:hAnsi="Arial" w:cs="Arial"/>
                <w:color w:val="000000"/>
                <w:sz w:val="16"/>
                <w:szCs w:val="16"/>
                <w:lang w:eastAsia="pt-BR"/>
              </w:rPr>
              <w:t>lata de folha de flandres com verniz sanitário, contendo peso liquido</w:t>
            </w:r>
            <w:proofErr w:type="gramEnd"/>
            <w:r w:rsidRPr="00082DBB">
              <w:rPr>
                <w:rFonts w:ascii="Arial" w:eastAsia="Times New Roman" w:hAnsi="Arial" w:cs="Arial"/>
                <w:color w:val="000000"/>
                <w:sz w:val="16"/>
                <w:szCs w:val="16"/>
                <w:lang w:eastAsia="pt-BR"/>
              </w:rPr>
              <w:t xml:space="preserve"> de 300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R$ 2,35</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39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DOCE DE GOIABA -</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tipo goiabada caseira, acondicionado em embalagem de 500 Gr, com data de fabricação e validade estampadas no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R$ 4,36</w:t>
            </w:r>
          </w:p>
        </w:tc>
      </w:tr>
      <w:tr w:rsidR="00082DBB" w:rsidRPr="00082DBB" w:rsidTr="00082DBB">
        <w:trPr>
          <w:trHeight w:val="96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DOCE DE LEITE CREMOSO OU PASTOSO – Ingredientes: leite padronizado e ou leite em pó integral, açúcar, xarope de glicose, bicarbonato de sódio, </w:t>
            </w:r>
            <w:proofErr w:type="spellStart"/>
            <w:r w:rsidRPr="00082DBB">
              <w:rPr>
                <w:rFonts w:ascii="Arial" w:eastAsia="Times New Roman" w:hAnsi="Arial" w:cs="Arial"/>
                <w:color w:val="000000"/>
                <w:sz w:val="16"/>
                <w:szCs w:val="16"/>
                <w:lang w:eastAsia="pt-BR"/>
              </w:rPr>
              <w:t>sorbato</w:t>
            </w:r>
            <w:proofErr w:type="spellEnd"/>
            <w:r w:rsidRPr="00082DBB">
              <w:rPr>
                <w:rFonts w:ascii="Arial" w:eastAsia="Times New Roman" w:hAnsi="Arial" w:cs="Arial"/>
                <w:color w:val="000000"/>
                <w:sz w:val="16"/>
                <w:szCs w:val="16"/>
                <w:lang w:eastAsia="pt-BR"/>
              </w:rPr>
              <w:t xml:space="preserve"> de potássio, aroma idêntico ao de baunilha. Embalagem primaria: lata ou pote plástico atóxico de 400 </w:t>
            </w:r>
            <w:proofErr w:type="gramStart"/>
            <w:r w:rsidRPr="00082DBB">
              <w:rPr>
                <w:rFonts w:ascii="Arial" w:eastAsia="Times New Roman" w:hAnsi="Arial" w:cs="Arial"/>
                <w:color w:val="000000"/>
                <w:sz w:val="16"/>
                <w:szCs w:val="16"/>
                <w:lang w:eastAsia="pt-BR"/>
              </w:rPr>
              <w:t>gramas .</w:t>
            </w:r>
            <w:proofErr w:type="gramEnd"/>
            <w:r w:rsidRPr="00082DBB">
              <w:rPr>
                <w:rFonts w:ascii="Arial" w:eastAsia="Times New Roman" w:hAnsi="Arial" w:cs="Arial"/>
                <w:color w:val="000000"/>
                <w:sz w:val="16"/>
                <w:szCs w:val="16"/>
                <w:lang w:eastAsia="pt-BR"/>
              </w:rPr>
              <w:t xml:space="preserve">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R$ 3,80</w:t>
            </w:r>
          </w:p>
        </w:tc>
      </w:tr>
      <w:tr w:rsidR="00082DBB" w:rsidRPr="00082DBB" w:rsidTr="00082DBB">
        <w:trPr>
          <w:trHeight w:val="82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ERVILHA PARTIDA SECA</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100% NATURAL –  Ervilhas verdes. Embalagem primaria: sacos plásticos transparentes, atóxico, pacote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R$ 6,40</w:t>
            </w:r>
          </w:p>
        </w:tc>
      </w:tr>
      <w:tr w:rsidR="00082DBB" w:rsidRPr="00082DBB" w:rsidTr="00082DBB">
        <w:trPr>
          <w:trHeight w:val="55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ERVILHA REIDRATADA - em conserva de salmoura, acondicionada em lata de aproximadamente 200 gr. De peso liquido de 200 </w:t>
            </w:r>
            <w:proofErr w:type="spellStart"/>
            <w:proofErr w:type="gramStart"/>
            <w:r w:rsidRPr="00082DBB">
              <w:rPr>
                <w:rFonts w:ascii="Arial" w:eastAsia="Times New Roman" w:hAnsi="Arial" w:cs="Arial"/>
                <w:color w:val="000000"/>
                <w:sz w:val="16"/>
                <w:szCs w:val="16"/>
                <w:lang w:eastAsia="pt-BR"/>
              </w:rPr>
              <w:t>gr</w:t>
            </w:r>
            <w:proofErr w:type="spellEnd"/>
            <w:proofErr w:type="gramEnd"/>
            <w:r w:rsidRPr="00082DBB">
              <w:rPr>
                <w:rFonts w:ascii="Arial" w:eastAsia="Times New Roman" w:hAnsi="Arial" w:cs="Arial"/>
                <w:color w:val="000000"/>
                <w:sz w:val="16"/>
                <w:szCs w:val="16"/>
                <w:lang w:eastAsia="pt-BR"/>
              </w:rPr>
              <w:t xml:space="preserve"> peso drenado, com data de validade de 01 ano estampada no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R$ 1,00</w:t>
            </w:r>
          </w:p>
        </w:tc>
      </w:tr>
      <w:tr w:rsidR="00082DBB" w:rsidRPr="00082DBB" w:rsidTr="00082DBB">
        <w:trPr>
          <w:trHeight w:val="819"/>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43</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ESSENCIA DE BAUNILHA – Ingredientes: água, álcool, corante caramelo e vanilina, não deve conter glúten. Embalagem primaria: frasco transparente atóxico, contendo 30 ml.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R$ 2,05</w:t>
            </w:r>
          </w:p>
        </w:tc>
      </w:tr>
      <w:tr w:rsidR="00082DBB" w:rsidRPr="00082DBB" w:rsidTr="00082DBB">
        <w:trPr>
          <w:trHeight w:val="1339"/>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44</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EXTRATO DE TOMATE – Produto resultante da concentração da polpa de frutos maduros de tomate, por processo tecnológico adequado. Deverá ser preparado com frutos maduros, escolhidos, sãos e limpos, sem pele e sem semente. Isento de fermentação, será tolerada a adição de 1% de açúcar e de 5% de cloreto de sódio. O produto deve estar isento de fermentação e não indicar processamento defeituoso. Embalagem primária: lata abre/fácil ou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atóxica, resistente, com peso aproximadamente de 350 gramas. Validade mínima de 12 (doze)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R$ 1,500</w:t>
            </w:r>
          </w:p>
        </w:tc>
      </w:tr>
      <w:tr w:rsidR="00082DBB" w:rsidRPr="00082DBB" w:rsidTr="00082DBB">
        <w:trPr>
          <w:trHeight w:val="112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FARINHA DE MANDIOCA SIMPLES – Seca, fina, branca, o produto obtido pela ligeira torração da raladura das raízes de mandioca, previamente descascada, lavada, e isentas do radical cianeto e submetido </w:t>
            </w:r>
            <w:proofErr w:type="gramStart"/>
            <w:r w:rsidRPr="00082DBB">
              <w:rPr>
                <w:rFonts w:ascii="Arial" w:eastAsia="Times New Roman" w:hAnsi="Arial" w:cs="Arial"/>
                <w:color w:val="000000"/>
                <w:sz w:val="16"/>
                <w:szCs w:val="16"/>
                <w:lang w:eastAsia="pt-BR"/>
              </w:rPr>
              <w:t>a</w:t>
            </w:r>
            <w:proofErr w:type="gramEnd"/>
            <w:r w:rsidRPr="00082DBB">
              <w:rPr>
                <w:rFonts w:ascii="Arial" w:eastAsia="Times New Roman" w:hAnsi="Arial" w:cs="Arial"/>
                <w:color w:val="000000"/>
                <w:sz w:val="16"/>
                <w:szCs w:val="16"/>
                <w:lang w:eastAsia="pt-BR"/>
              </w:rPr>
              <w:t xml:space="preserve"> nova torração, com ausência de sujidade, parasitos e larvas. Embalagem primaria: saco plástico transparente, atóxico, termossoldado.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R$ 2,1500</w:t>
            </w:r>
          </w:p>
        </w:tc>
      </w:tr>
      <w:tr w:rsidR="00082DBB" w:rsidRPr="00082DBB" w:rsidTr="00082DBB">
        <w:trPr>
          <w:trHeight w:val="96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FARINHA DE MILHO AMARELA – Composição máxima de 30 </w:t>
            </w:r>
            <w:proofErr w:type="spellStart"/>
            <w:proofErr w:type="gramStart"/>
            <w:r w:rsidRPr="00082DBB">
              <w:rPr>
                <w:rFonts w:ascii="Arial" w:eastAsia="Times New Roman" w:hAnsi="Arial" w:cs="Arial"/>
                <w:color w:val="000000"/>
                <w:sz w:val="16"/>
                <w:szCs w:val="16"/>
                <w:lang w:eastAsia="pt-BR"/>
              </w:rPr>
              <w:t>mg</w:t>
            </w:r>
            <w:proofErr w:type="spellEnd"/>
            <w:proofErr w:type="gramEnd"/>
            <w:r w:rsidRPr="00082DBB">
              <w:rPr>
                <w:rFonts w:ascii="Arial" w:eastAsia="Times New Roman" w:hAnsi="Arial" w:cs="Arial"/>
                <w:color w:val="000000"/>
                <w:sz w:val="16"/>
                <w:szCs w:val="16"/>
                <w:lang w:eastAsia="pt-BR"/>
              </w:rPr>
              <w:t xml:space="preserve"> de sódio e mínima de proteína 3 ou 4  gramas, na porção de 50 gramas, não contendo glúten. Embalagem primaria: embalagem plástica atóxica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R$ 1,350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DE ROSCA - de primeira qualidade, pacote com 500 gr.</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R$ 2,10</w:t>
            </w:r>
          </w:p>
        </w:tc>
      </w:tr>
      <w:tr w:rsidR="00082DBB" w:rsidRPr="00082DBB" w:rsidTr="00082DBB">
        <w:trPr>
          <w:trHeight w:val="104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DE TRIGO ESPECIAL – Pacote com 01 kg, enriquecida com ferro e acido fólico, com qualidade de glúten forte, obtida da moagem de mesclas de trigos limpos e de boa qualidade. A farinha deve ter cor creme e estar livre de odores, sabores e materiais estranhos. Embalagem primaria: saco plástico transparente atóxico, termossoldado. Validade mínima de 120 (cento e vinte)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R$ 1,230</w:t>
            </w:r>
          </w:p>
        </w:tc>
      </w:tr>
      <w:tr w:rsidR="00082DBB" w:rsidRPr="00082DBB" w:rsidTr="00082DBB">
        <w:trPr>
          <w:trHeight w:val="111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49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DE TRIGO ESPECIAL PARA PANIFICAÇÃO – Saca com 50 kg, enriquecida com ferro e acido fólico, com qualidade de glúten forte, obtida da moagem de mesclas de trigos limpos e de boa qualidade. A farinha deve ter cor creme e estar livre de odores, sabores e materiais estranhos. Embalagem primaria: saco de ráfia trançado ou saco de ráfia trançado laminado internamente com polietileno. Validade mínima de 90 (noventa)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R$ 60,00</w:t>
            </w:r>
          </w:p>
        </w:tc>
      </w:tr>
      <w:tr w:rsidR="00082DBB" w:rsidRPr="00082DBB" w:rsidTr="00082DBB">
        <w:trPr>
          <w:trHeight w:val="138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50</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FARINHA LÁCTEA OU FARINHA DE CEREAIS</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 Ingredientes: farinha de trigo enriquecida com ferro e ácido fólico, açúcar, leite em pó integral, sal, vitaminas, minerais e aromatizantes, contendo glúten. Embalagem primaria: refil com aproximadamente 300 gramas.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R$ 3,40</w:t>
            </w:r>
          </w:p>
        </w:tc>
      </w:tr>
      <w:tr w:rsidR="00082DBB" w:rsidRPr="00082DBB" w:rsidTr="00082DBB">
        <w:trPr>
          <w:trHeight w:val="105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51</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FEIJÃO CARIOQUINHA IN NATURA – Constituído por no mínimo de 90% de grãos inteiros, na cor e característica da variedade correspondente, de tamanho e formato naturais, maduros, limpos e secos. Não deve ter mistura de classes, devendo ser de safra corrente, contendo 01 kg o pacote. Embalagem primária: saco plástico atóxico, transparente, termossoldado e resistente. Validade mínima de 120 (cento e vinte) dias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R$ 4,38</w:t>
            </w:r>
          </w:p>
        </w:tc>
      </w:tr>
      <w:tr w:rsidR="00082DBB" w:rsidRPr="00082DBB" w:rsidTr="00082DBB">
        <w:trPr>
          <w:trHeight w:val="83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FERMENTO BIOLÓGICO – Produto em pó, seco, destinado para o preparo de pães. Embalagem primaria: saco de polietileno, contendo aproximadamente 10 gramas, fechada hermeticamente por termossoldagem.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R$ 0,640</w:t>
            </w:r>
          </w:p>
        </w:tc>
      </w:tr>
      <w:tr w:rsidR="00082DBB" w:rsidRPr="00082DBB" w:rsidTr="00082DBB">
        <w:trPr>
          <w:trHeight w:val="8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FERMENTO QUIMICO EM PÓ – Ingredientes básicos: amido de milho ou fécula de mandioca, fosfato de monocálcico e bicarbonato de sódio. Embalagem primaria: lata de folha de flandres, com verniz sanitário, contendo 250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R$ 2,60</w:t>
            </w:r>
          </w:p>
        </w:tc>
      </w:tr>
      <w:tr w:rsidR="00082DBB" w:rsidRPr="00082DBB" w:rsidTr="00082DBB">
        <w:trPr>
          <w:trHeight w:val="82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FLOCOS DE CEREAIS – Ingredientes: farinha de trigo enriquecida com ferro e ácido fólico, cevada, amido, açúcar, aveia, sais minerais, vitaminas e sal, contendo glúten. Embalagem primaria: lata contendo 400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R$ 8,50</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FUBÁ - primeira qualidade, embaladas em pacote de 500 gramas cada.</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R$ 0,6300</w:t>
            </w:r>
          </w:p>
        </w:tc>
      </w:tr>
      <w:tr w:rsidR="00082DBB" w:rsidRPr="00082DBB" w:rsidTr="00082DBB">
        <w:trPr>
          <w:trHeight w:val="110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FUBÁ MIMOSO – Pacote com 1 kg. </w:t>
            </w:r>
            <w:proofErr w:type="gramStart"/>
            <w:r w:rsidRPr="00082DBB">
              <w:rPr>
                <w:rFonts w:ascii="Arial" w:eastAsia="Times New Roman" w:hAnsi="Arial" w:cs="Arial"/>
                <w:color w:val="000000"/>
                <w:sz w:val="16"/>
                <w:szCs w:val="16"/>
                <w:lang w:eastAsia="pt-BR"/>
              </w:rPr>
              <w:t>Produto fabricado a partir de matérias primas são</w:t>
            </w:r>
            <w:proofErr w:type="gramEnd"/>
            <w:r w:rsidRPr="00082DBB">
              <w:rPr>
                <w:rFonts w:ascii="Arial" w:eastAsia="Times New Roman" w:hAnsi="Arial" w:cs="Arial"/>
                <w:color w:val="000000"/>
                <w:sz w:val="16"/>
                <w:szCs w:val="16"/>
                <w:lang w:eastAsia="pt-BR"/>
              </w:rPr>
              <w:t xml:space="preserve"> e limpas, isenta de matéria terrosa e parasitos, obtido a partir da moagem adequada de grãos de milho </w:t>
            </w:r>
            <w:proofErr w:type="spellStart"/>
            <w:r w:rsidRPr="00082DBB">
              <w:rPr>
                <w:rFonts w:ascii="Arial" w:eastAsia="Times New Roman" w:hAnsi="Arial" w:cs="Arial"/>
                <w:color w:val="000000"/>
                <w:sz w:val="16"/>
                <w:szCs w:val="16"/>
                <w:lang w:eastAsia="pt-BR"/>
              </w:rPr>
              <w:t>desgerminados</w:t>
            </w:r>
            <w:proofErr w:type="spellEnd"/>
            <w:r w:rsidRPr="00082DBB">
              <w:rPr>
                <w:rFonts w:ascii="Arial" w:eastAsia="Times New Roman" w:hAnsi="Arial" w:cs="Arial"/>
                <w:color w:val="000000"/>
                <w:sz w:val="16"/>
                <w:szCs w:val="16"/>
                <w:lang w:eastAsia="pt-BR"/>
              </w:rPr>
              <w:t xml:space="preserve"> ou não, devendo apresentar ausência de fermentação e ranço. Não podendo conter glúten. Validade mínima de 120 (cento e vinte) dias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R$ 1,05</w:t>
            </w:r>
          </w:p>
        </w:tc>
      </w:tr>
      <w:tr w:rsidR="00082DBB" w:rsidRPr="00082DBB" w:rsidTr="00082DBB">
        <w:trPr>
          <w:trHeight w:val="115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59</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GELATINA EM PÓ VARIOS SABORES – Ingredientes: açúcar, gelatina em pó, sal, acidulante ácido </w:t>
            </w:r>
            <w:proofErr w:type="spellStart"/>
            <w:r w:rsidRPr="00082DBB">
              <w:rPr>
                <w:rFonts w:ascii="Arial" w:eastAsia="Times New Roman" w:hAnsi="Arial" w:cs="Arial"/>
                <w:color w:val="000000"/>
                <w:sz w:val="16"/>
                <w:szCs w:val="16"/>
                <w:lang w:eastAsia="pt-BR"/>
              </w:rPr>
              <w:t>fumárico</w:t>
            </w:r>
            <w:proofErr w:type="spellEnd"/>
            <w:r w:rsidRPr="00082DBB">
              <w:rPr>
                <w:rFonts w:ascii="Arial" w:eastAsia="Times New Roman" w:hAnsi="Arial" w:cs="Arial"/>
                <w:color w:val="000000"/>
                <w:sz w:val="16"/>
                <w:szCs w:val="16"/>
                <w:lang w:eastAsia="pt-BR"/>
              </w:rPr>
              <w:t xml:space="preserve">, regulador de acidez </w:t>
            </w:r>
            <w:proofErr w:type="spellStart"/>
            <w:r w:rsidRPr="00082DBB">
              <w:rPr>
                <w:rFonts w:ascii="Arial" w:eastAsia="Times New Roman" w:hAnsi="Arial" w:cs="Arial"/>
                <w:color w:val="000000"/>
                <w:sz w:val="16"/>
                <w:szCs w:val="16"/>
                <w:lang w:eastAsia="pt-BR"/>
              </w:rPr>
              <w:t>citrato</w:t>
            </w:r>
            <w:proofErr w:type="spellEnd"/>
            <w:r w:rsidRPr="00082DBB">
              <w:rPr>
                <w:rFonts w:ascii="Arial" w:eastAsia="Times New Roman" w:hAnsi="Arial" w:cs="Arial"/>
                <w:color w:val="000000"/>
                <w:sz w:val="16"/>
                <w:szCs w:val="16"/>
                <w:lang w:eastAsia="pt-BR"/>
              </w:rPr>
              <w:t xml:space="preserve"> trissódico, aromas artificiais e corantes artificiais. Não contendo glúten. Embalagem primaria: caixa com aproximadamente 85 gramas. Validade mínima de 6 (seis) meses e fabricação não superior a 30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R$ 0,55</w:t>
            </w:r>
          </w:p>
        </w:tc>
      </w:tr>
      <w:tr w:rsidR="00082DBB" w:rsidRPr="00082DBB" w:rsidTr="00082DBB">
        <w:trPr>
          <w:trHeight w:val="930"/>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60</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GELATINA EM PÓ, VEGETAL, INCOLOR, SEM SABOR – Embalagem </w:t>
            </w:r>
            <w:proofErr w:type="gramStart"/>
            <w:r w:rsidRPr="00082DBB">
              <w:rPr>
                <w:rFonts w:ascii="Arial" w:eastAsia="Times New Roman" w:hAnsi="Arial" w:cs="Arial"/>
                <w:color w:val="000000"/>
                <w:sz w:val="16"/>
                <w:szCs w:val="16"/>
                <w:lang w:eastAsia="pt-BR"/>
              </w:rPr>
              <w:t>primaria:</w:t>
            </w:r>
            <w:proofErr w:type="gramEnd"/>
            <w:r w:rsidRPr="00082DBB">
              <w:rPr>
                <w:rFonts w:ascii="Arial" w:eastAsia="Times New Roman" w:hAnsi="Arial" w:cs="Arial"/>
                <w:color w:val="000000"/>
                <w:sz w:val="16"/>
                <w:szCs w:val="16"/>
                <w:lang w:eastAsia="pt-BR"/>
              </w:rPr>
              <w:t>pacotes com aproximadamente 12 gramas. Validade mínima de 12 (doze)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R$ 1,80</w:t>
            </w:r>
          </w:p>
        </w:tc>
      </w:tr>
      <w:tr w:rsidR="00082DBB" w:rsidRPr="00082DBB" w:rsidTr="00082DBB">
        <w:trPr>
          <w:trHeight w:val="70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61</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GUARDANAPO DE PAPEL - </w:t>
            </w:r>
            <w:proofErr w:type="spellStart"/>
            <w:r w:rsidRPr="00082DBB">
              <w:rPr>
                <w:rFonts w:ascii="Arial" w:eastAsia="Times New Roman" w:hAnsi="Arial" w:cs="Arial"/>
                <w:color w:val="000000"/>
                <w:sz w:val="16"/>
                <w:szCs w:val="16"/>
                <w:lang w:eastAsia="pt-BR"/>
              </w:rPr>
              <w:t>crepado</w:t>
            </w:r>
            <w:proofErr w:type="spellEnd"/>
            <w:r w:rsidRPr="00082DBB">
              <w:rPr>
                <w:rFonts w:ascii="Arial" w:eastAsia="Times New Roman" w:hAnsi="Arial" w:cs="Arial"/>
                <w:color w:val="000000"/>
                <w:sz w:val="16"/>
                <w:szCs w:val="16"/>
                <w:lang w:eastAsia="pt-BR"/>
              </w:rPr>
              <w:t>, tamanho aproximadamente de 27 x 32 cm, pacote com 50 unidades cada.</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R$ 1,000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LEITE CONDENSADO - embalagem de 395 gr. Com data de validade de 01 ano estampada no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R$ 2,30</w:t>
            </w:r>
          </w:p>
        </w:tc>
      </w:tr>
      <w:tr w:rsidR="00082DBB" w:rsidRPr="00082DBB" w:rsidTr="00082DBB">
        <w:trPr>
          <w:trHeight w:val="83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LEITE DESNATADO TIPO LONGA VIDA – Composição: leite desnatado, e estabilizante. Embalagem primaria: caixa Tetra Pack, aspecto físico: liquido unidade de fornecimento caixa com 1 litro. Validade mínima de 04 (quatro)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R$ 2,060</w:t>
            </w:r>
          </w:p>
        </w:tc>
      </w:tr>
      <w:tr w:rsidR="00082DBB" w:rsidRPr="00082DBB" w:rsidTr="00082DBB">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LEITE INTEGRAL TIPO LONGA VIDA – Composição: leite integral e estabilizante. Embalagem primaria: caixa tetra Pack, aspecto físico: </w:t>
            </w:r>
            <w:proofErr w:type="gramStart"/>
            <w:r w:rsidRPr="00082DBB">
              <w:rPr>
                <w:rFonts w:ascii="Arial" w:eastAsia="Times New Roman" w:hAnsi="Arial" w:cs="Arial"/>
                <w:color w:val="000000"/>
                <w:sz w:val="16"/>
                <w:szCs w:val="16"/>
                <w:lang w:eastAsia="pt-BR"/>
              </w:rPr>
              <w:t>liquido,</w:t>
            </w:r>
            <w:proofErr w:type="gramEnd"/>
            <w:r w:rsidRPr="00082DBB">
              <w:rPr>
                <w:rFonts w:ascii="Arial" w:eastAsia="Times New Roman" w:hAnsi="Arial" w:cs="Arial"/>
                <w:color w:val="000000"/>
                <w:sz w:val="16"/>
                <w:szCs w:val="16"/>
                <w:lang w:eastAsia="pt-BR"/>
              </w:rPr>
              <w:t xml:space="preserve"> unidade de fornecimento caixa com 1 litro. Validade mínima de 4 (quatro)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R$ 1,87</w:t>
            </w:r>
          </w:p>
        </w:tc>
      </w:tr>
      <w:tr w:rsidR="00082DBB" w:rsidRPr="00082DBB" w:rsidTr="00082DBB">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LENTILHA SECA 100% NATURAL - Embalagem primaria: sacos plásticos transparentes, atóxico, termossoldado, pacote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R$ 4,800</w:t>
            </w:r>
          </w:p>
        </w:tc>
      </w:tr>
      <w:tr w:rsidR="00082DBB" w:rsidRPr="00082DBB" w:rsidTr="00082DBB">
        <w:trPr>
          <w:trHeight w:val="110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MACARRÃO COM OVOS TIPO ESPAGUETTI – Ingredientes: sêmola de trigo, com ovos, fibra de trigo, farinha de aveia, farinha de cevada, corante natural de urucum e cúrcuma. Embalagem primária: saco de polietileno, atóxico, pacote com 500 gramas. Validade mínima de 12 (doze)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R$ 1,35</w:t>
            </w:r>
          </w:p>
        </w:tc>
      </w:tr>
      <w:tr w:rsidR="00082DBB" w:rsidRPr="00082DBB" w:rsidTr="00082DBB">
        <w:trPr>
          <w:trHeight w:val="98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MACARRÃO COM OVOS TIPO PARAFUSO – Ingredientes: sêmola de trigo, com ovos, com fibra de trigo, farinha de aveia, farinha de cevada, corante natural de urucum e cúrcuma. Embalagem primaria: saco de polietileno, atóxico, pacote com 500 gramas. Validade mínima de 12 (doze) meses e fabricação não superior a 30 (trinta) dias da entrega do produto. </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R$ 1,500</w:t>
            </w:r>
          </w:p>
        </w:tc>
      </w:tr>
      <w:tr w:rsidR="00082DBB" w:rsidRPr="00082DBB" w:rsidTr="00F84294">
        <w:trPr>
          <w:trHeight w:val="1187"/>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69</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MACARRÃO DE SEMOLA COM OVOS TIPO CONCHINHA – Ingredientes: farinha de trigo enriquecida com ferro e ácido fólico, ovo pasteurizado e corante natural urucum, contendo pró-Vitamina A, adicionados com água e submetidos a processo técnico adequado. Embalagem primária: saco de polietileno, atóxico, pacote com 500 gramas. Validade mínima de 12 (doze)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R$ 1,4100</w:t>
            </w:r>
          </w:p>
        </w:tc>
      </w:tr>
      <w:tr w:rsidR="00082DBB" w:rsidRPr="00082DBB" w:rsidTr="00F84294">
        <w:trPr>
          <w:trHeight w:val="1339"/>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71</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MAIONESE – Emulsão cremosa obtida com ovos e vegetais, com adição de condimentos, substância comestível e sem corantes, de consistência cremosa, na cor amarelo claro, com cheiro e sabor próprio. Isentos de sujidades e seus ingredientes de preparo em perfeito estado de conservação. Embalagem primária: vidro, pote plástico ou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xml:space="preserve"> atóxico, contendo peso de 500 gramas. Validade mínima de 6 (seis)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R$ 2,00</w:t>
            </w:r>
          </w:p>
        </w:tc>
      </w:tr>
      <w:tr w:rsidR="00082DBB" w:rsidRPr="00082DBB" w:rsidTr="00F84294">
        <w:trPr>
          <w:trHeight w:val="140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72</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MARGARINA VEGETAL – com sal. Composição: óleos vegetais líquidos e interesterificados, sal, água, leite em pó desnatado reconstituído, soro de leite reconstituído, estabilizantes mono e </w:t>
            </w:r>
            <w:proofErr w:type="spellStart"/>
            <w:r w:rsidRPr="00082DBB">
              <w:rPr>
                <w:rFonts w:ascii="Arial" w:eastAsia="Times New Roman" w:hAnsi="Arial" w:cs="Arial"/>
                <w:color w:val="000000"/>
                <w:sz w:val="16"/>
                <w:szCs w:val="16"/>
                <w:lang w:eastAsia="pt-BR"/>
              </w:rPr>
              <w:t>diglicerídeos</w:t>
            </w:r>
            <w:proofErr w:type="spellEnd"/>
            <w:r w:rsidRPr="00082DBB">
              <w:rPr>
                <w:rFonts w:ascii="Arial" w:eastAsia="Times New Roman" w:hAnsi="Arial" w:cs="Arial"/>
                <w:color w:val="000000"/>
                <w:sz w:val="16"/>
                <w:szCs w:val="16"/>
                <w:lang w:eastAsia="pt-BR"/>
              </w:rPr>
              <w:t xml:space="preserve"> de ácidos graxos, lecitina de soja. Conservadores: </w:t>
            </w:r>
            <w:proofErr w:type="spellStart"/>
            <w:r w:rsidRPr="00082DBB">
              <w:rPr>
                <w:rFonts w:ascii="Arial" w:eastAsia="Times New Roman" w:hAnsi="Arial" w:cs="Arial"/>
                <w:color w:val="000000"/>
                <w:sz w:val="16"/>
                <w:szCs w:val="16"/>
                <w:lang w:eastAsia="pt-BR"/>
              </w:rPr>
              <w:t>sorbato</w:t>
            </w:r>
            <w:proofErr w:type="spellEnd"/>
            <w:r w:rsidRPr="00082DBB">
              <w:rPr>
                <w:rFonts w:ascii="Arial" w:eastAsia="Times New Roman" w:hAnsi="Arial" w:cs="Arial"/>
                <w:color w:val="000000"/>
                <w:sz w:val="16"/>
                <w:szCs w:val="16"/>
                <w:lang w:eastAsia="pt-BR"/>
              </w:rPr>
              <w:t xml:space="preserve"> de potássio 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acidulante ácido cítrico, aroma idêntico ao natural de manteiga, corante betacaroteno sintético idêntico ao natural, corantes naturais de cúrcuma. Teor de 80% de lipídios. Deve conter, no máximo, 60 </w:t>
            </w:r>
            <w:proofErr w:type="spellStart"/>
            <w:proofErr w:type="gramStart"/>
            <w:r w:rsidRPr="00082DBB">
              <w:rPr>
                <w:rFonts w:ascii="Arial" w:eastAsia="Times New Roman" w:hAnsi="Arial" w:cs="Arial"/>
                <w:color w:val="000000"/>
                <w:sz w:val="16"/>
                <w:szCs w:val="16"/>
                <w:lang w:eastAsia="pt-BR"/>
              </w:rPr>
              <w:t>mg</w:t>
            </w:r>
            <w:proofErr w:type="spellEnd"/>
            <w:proofErr w:type="gramEnd"/>
            <w:r w:rsidRPr="00082DBB">
              <w:rPr>
                <w:rFonts w:ascii="Arial" w:eastAsia="Times New Roman" w:hAnsi="Arial" w:cs="Arial"/>
                <w:color w:val="000000"/>
                <w:sz w:val="16"/>
                <w:szCs w:val="16"/>
                <w:lang w:eastAsia="pt-BR"/>
              </w:rPr>
              <w:t xml:space="preserve"> de sódio na porção de 10g. Validade mínima de 06 (seis) meses e fabricação não superior a 03 (trinta) dias da entrega do produto. Embalagem primária: pote plástico, atóxico, contendo 500 gramas.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R$ 3,80</w:t>
            </w:r>
          </w:p>
        </w:tc>
      </w:tr>
      <w:tr w:rsidR="00082DBB" w:rsidRPr="00082DBB" w:rsidTr="00F84294">
        <w:trPr>
          <w:trHeight w:val="125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73</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MARGARINA VEGETAL LIGHT – Ingredientes: água, óleos vegetais líquidos e interesterificados, vitamina A, estabilizantes mono e </w:t>
            </w:r>
            <w:proofErr w:type="spellStart"/>
            <w:r w:rsidRPr="00082DBB">
              <w:rPr>
                <w:rFonts w:ascii="Arial" w:eastAsia="Times New Roman" w:hAnsi="Arial" w:cs="Arial"/>
                <w:color w:val="000000"/>
                <w:sz w:val="16"/>
                <w:szCs w:val="16"/>
                <w:lang w:eastAsia="pt-BR"/>
              </w:rPr>
              <w:t>diglicerideos</w:t>
            </w:r>
            <w:proofErr w:type="spellEnd"/>
            <w:r w:rsidRPr="00082DBB">
              <w:rPr>
                <w:rFonts w:ascii="Arial" w:eastAsia="Times New Roman" w:hAnsi="Arial" w:cs="Arial"/>
                <w:color w:val="000000"/>
                <w:sz w:val="16"/>
                <w:szCs w:val="16"/>
                <w:lang w:eastAsia="pt-BR"/>
              </w:rPr>
              <w:t xml:space="preserve"> de ácidos graxos e ésteres de poliglicerol de ácido </w:t>
            </w:r>
            <w:proofErr w:type="spellStart"/>
            <w:r w:rsidRPr="00082DBB">
              <w:rPr>
                <w:rFonts w:ascii="Arial" w:eastAsia="Times New Roman" w:hAnsi="Arial" w:cs="Arial"/>
                <w:color w:val="000000"/>
                <w:sz w:val="16"/>
                <w:szCs w:val="16"/>
                <w:lang w:eastAsia="pt-BR"/>
              </w:rPr>
              <w:t>ricinoléico</w:t>
            </w:r>
            <w:proofErr w:type="spellEnd"/>
            <w:r w:rsidRPr="00082DBB">
              <w:rPr>
                <w:rFonts w:ascii="Arial" w:eastAsia="Times New Roman" w:hAnsi="Arial" w:cs="Arial"/>
                <w:color w:val="000000"/>
                <w:sz w:val="16"/>
                <w:szCs w:val="16"/>
                <w:lang w:eastAsia="pt-BR"/>
              </w:rPr>
              <w:t xml:space="preserve">, conservador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acidulante</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 xml:space="preserve">ácido cítrico, aromatizante, antioxidante e corante, não contendo glúten. Embalagem primária: pote plástico, atóxico, com 500 </w:t>
            </w:r>
            <w:proofErr w:type="gramStart"/>
            <w:r w:rsidRPr="00082DBB">
              <w:rPr>
                <w:rFonts w:ascii="Arial" w:eastAsia="Times New Roman" w:hAnsi="Arial" w:cs="Arial"/>
                <w:color w:val="000000"/>
                <w:sz w:val="16"/>
                <w:szCs w:val="16"/>
                <w:lang w:eastAsia="pt-BR"/>
              </w:rPr>
              <w:t>gramas .</w:t>
            </w:r>
            <w:proofErr w:type="gramEnd"/>
            <w:r w:rsidRPr="00082DBB">
              <w:rPr>
                <w:rFonts w:ascii="Arial" w:eastAsia="Times New Roman" w:hAnsi="Arial" w:cs="Arial"/>
                <w:color w:val="000000"/>
                <w:sz w:val="16"/>
                <w:szCs w:val="16"/>
                <w:lang w:eastAsia="pt-BR"/>
              </w:rPr>
              <w:t xml:space="preserve"> Validade mínima de 04 (quatro)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w:t>
            </w:r>
          </w:p>
        </w:tc>
      </w:tr>
      <w:tr w:rsidR="00082DBB" w:rsidRPr="00082DBB" w:rsidTr="00F84294">
        <w:trPr>
          <w:trHeight w:val="83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MILHO AMARELO PARA PIPOCA TIPO 1 – Embalagem primária: saco plástico atóxico, transparente, resistente, termossoldado, contendo 500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R$ 1,610</w:t>
            </w:r>
          </w:p>
        </w:tc>
      </w:tr>
      <w:tr w:rsidR="00082DBB" w:rsidRPr="00082DBB" w:rsidTr="00F84294">
        <w:trPr>
          <w:trHeight w:val="53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75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MILHO REIDRATADO em conserva de salmoura, lata com aproximadamente 200 grama de peso.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R$ 1,1700</w:t>
            </w:r>
          </w:p>
        </w:tc>
      </w:tr>
      <w:tr w:rsidR="00082DBB" w:rsidRPr="00082DBB" w:rsidTr="00F84294">
        <w:trPr>
          <w:trHeight w:val="113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91</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MISTURA PARA PÃO DE QUEIJO – Composição: amido modificado, gordura vegetal, condimentos preparados sabor queijo (soro de leite, sal, farinha de trigo enriquecida com ferro e ácido fólico, </w:t>
            </w:r>
            <w:proofErr w:type="gramStart"/>
            <w:r w:rsidRPr="00082DBB">
              <w:rPr>
                <w:rFonts w:ascii="Arial" w:eastAsia="Times New Roman" w:hAnsi="Arial" w:cs="Arial"/>
                <w:color w:val="000000"/>
                <w:sz w:val="16"/>
                <w:szCs w:val="16"/>
                <w:lang w:eastAsia="pt-BR"/>
              </w:rPr>
              <w:t>anti umectante</w:t>
            </w:r>
            <w:proofErr w:type="gramEnd"/>
            <w:r w:rsidRPr="00082DBB">
              <w:rPr>
                <w:rFonts w:ascii="Arial" w:eastAsia="Times New Roman" w:hAnsi="Arial" w:cs="Arial"/>
                <w:color w:val="000000"/>
                <w:sz w:val="16"/>
                <w:szCs w:val="16"/>
                <w:lang w:eastAsia="pt-BR"/>
              </w:rPr>
              <w:t xml:space="preserve"> dióxido de silício, aromatizante e </w:t>
            </w:r>
            <w:proofErr w:type="spellStart"/>
            <w:r w:rsidRPr="00082DBB">
              <w:rPr>
                <w:rFonts w:ascii="Arial" w:eastAsia="Times New Roman" w:hAnsi="Arial" w:cs="Arial"/>
                <w:color w:val="000000"/>
                <w:sz w:val="16"/>
                <w:szCs w:val="16"/>
                <w:lang w:eastAsia="pt-BR"/>
              </w:rPr>
              <w:t>realçador</w:t>
            </w:r>
            <w:proofErr w:type="spellEnd"/>
            <w:r w:rsidRPr="00082DBB">
              <w:rPr>
                <w:rFonts w:ascii="Arial" w:eastAsia="Times New Roman" w:hAnsi="Arial" w:cs="Arial"/>
                <w:color w:val="000000"/>
                <w:sz w:val="16"/>
                <w:szCs w:val="16"/>
                <w:lang w:eastAsia="pt-BR"/>
              </w:rPr>
              <w:t xml:space="preserve"> de sabor </w:t>
            </w:r>
            <w:proofErr w:type="spellStart"/>
            <w:r w:rsidRPr="00082DBB">
              <w:rPr>
                <w:rFonts w:ascii="Arial" w:eastAsia="Times New Roman" w:hAnsi="Arial" w:cs="Arial"/>
                <w:color w:val="000000"/>
                <w:sz w:val="16"/>
                <w:szCs w:val="16"/>
                <w:lang w:eastAsia="pt-BR"/>
              </w:rPr>
              <w:t>glutamato</w:t>
            </w:r>
            <w:proofErr w:type="spellEnd"/>
            <w:r w:rsidRPr="00082DBB">
              <w:rPr>
                <w:rFonts w:ascii="Arial" w:eastAsia="Times New Roman" w:hAnsi="Arial" w:cs="Arial"/>
                <w:color w:val="000000"/>
                <w:sz w:val="16"/>
                <w:szCs w:val="16"/>
                <w:lang w:eastAsia="pt-BR"/>
              </w:rPr>
              <w:t xml:space="preserve"> monossódico), queijo em pó, e sal. Embalagem primária: sacos plásticos de polietileno leitoso, atóxico, peso líquido: pacote com 250 gramas. Validade mínima de 6 (seis) meses e fabricação não superior a 30 (trinta) dias da entrega do produto.  </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R$ 3,20</w:t>
            </w:r>
          </w:p>
        </w:tc>
      </w:tr>
      <w:tr w:rsidR="00082DBB" w:rsidRPr="00082DBB" w:rsidTr="00F84294">
        <w:trPr>
          <w:trHeight w:val="48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92</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MOLHO DE SOJA - tipo </w:t>
            </w:r>
            <w:proofErr w:type="spellStart"/>
            <w:r w:rsidRPr="00082DBB">
              <w:rPr>
                <w:rFonts w:ascii="Arial" w:eastAsia="Times New Roman" w:hAnsi="Arial" w:cs="Arial"/>
                <w:color w:val="000000"/>
                <w:sz w:val="16"/>
                <w:szCs w:val="16"/>
                <w:lang w:eastAsia="pt-BR"/>
              </w:rPr>
              <w:t>shoyu</w:t>
            </w:r>
            <w:proofErr w:type="spellEnd"/>
            <w:r w:rsidRPr="00082DBB">
              <w:rPr>
                <w:rFonts w:ascii="Arial" w:eastAsia="Times New Roman" w:hAnsi="Arial" w:cs="Arial"/>
                <w:color w:val="000000"/>
                <w:sz w:val="16"/>
                <w:szCs w:val="16"/>
                <w:lang w:eastAsia="pt-BR"/>
              </w:rPr>
              <w:t>, frasco com 900 ml.</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R$ 6,50</w:t>
            </w:r>
          </w:p>
        </w:tc>
      </w:tr>
      <w:tr w:rsidR="00082DBB" w:rsidRPr="00082DBB" w:rsidTr="00F84294">
        <w:trPr>
          <w:trHeight w:val="105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93</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ÓLEO DE SOJA REFINADO – Alimento obtido por prensagem mecânica e/ou por solvente dos grãos de soja</w:t>
            </w:r>
            <w:proofErr w:type="gramStart"/>
            <w:r w:rsidRPr="00082DBB">
              <w:rPr>
                <w:rFonts w:ascii="Arial" w:eastAsia="Times New Roman" w:hAnsi="Arial" w:cs="Arial"/>
                <w:color w:val="000000"/>
                <w:sz w:val="16"/>
                <w:szCs w:val="16"/>
                <w:lang w:eastAsia="pt-BR"/>
              </w:rPr>
              <w:t>, isento</w:t>
            </w:r>
            <w:proofErr w:type="gramEnd"/>
            <w:r w:rsidRPr="00082DBB">
              <w:rPr>
                <w:rFonts w:ascii="Arial" w:eastAsia="Times New Roman" w:hAnsi="Arial" w:cs="Arial"/>
                <w:color w:val="000000"/>
                <w:sz w:val="16"/>
                <w:szCs w:val="16"/>
                <w:lang w:eastAsia="pt-BR"/>
              </w:rPr>
              <w:t xml:space="preserve"> de misturas de outros óleos ou matérias estranhas ao produto. Embalagem primaria: tipo “PET” ou lata, atóxica, não amassada, resistente com volume de 900 ml. Validade mínima de 6 (seis) meses e fabricação não superior a 30 (trinta) dias da entrega do produto.</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R$ 3,28</w:t>
            </w:r>
          </w:p>
        </w:tc>
      </w:tr>
      <w:tr w:rsidR="00082DBB" w:rsidRPr="00082DBB" w:rsidTr="00F84294">
        <w:trPr>
          <w:trHeight w:val="54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94</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ORÉGANO –</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Embalagem primária: pacote com 8 gramas.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R$ 0,90</w:t>
            </w:r>
          </w:p>
        </w:tc>
      </w:tr>
      <w:tr w:rsidR="00082DBB" w:rsidRPr="00082DBB" w:rsidTr="00F84294">
        <w:trPr>
          <w:trHeight w:val="54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Ovos de ave tipo galinha, branco, grande, embalagem com 01 dúzia.</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R$ 2,800</w:t>
            </w:r>
          </w:p>
        </w:tc>
      </w:tr>
      <w:tr w:rsidR="00082DBB" w:rsidRPr="00082DBB" w:rsidTr="00F84294">
        <w:trPr>
          <w:trHeight w:val="113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PÃO DE FORMA OU PARA SANDUICHE – O pão deve ser fabricado com matérias primas de primeira qualidade, isento de matéria terrosa, parasitos e em perfeito estado de conservação, é permitido na fabricação do pão matéria prima enriquecida com vitaminas e minerais, o pão deverá ter a casca fina, macia e grande quantidade de miolo. Embalagem primaria: Saco plástico atóxico com 500 g. Validade mínima de 12 (doze) dias.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w:t>
            </w:r>
          </w:p>
        </w:tc>
      </w:tr>
      <w:tr w:rsidR="00082DBB" w:rsidRPr="00082DBB" w:rsidTr="00F84294">
        <w:trPr>
          <w:trHeight w:val="124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PÃO DE MEL COM COBERTURA SABOR CHOCOLATE – Ingredientes: farinha de trigo fortificada com ferro e acido fólico, açúcar invertido, açúcar, gordura vegetal, cacau em pó, farinha de soja integral, fermentos químicos, mel, leite em pó, fermento químico, soro de leite em pó, especiarias, estabilizante lecitina de soja, aroma natural de baunilha, emulsificantes e conservantes. Embalagem primaria: filme de polipropileno transparente laminado com polipropileno </w:t>
            </w:r>
            <w:proofErr w:type="spellStart"/>
            <w:r w:rsidRPr="00082DBB">
              <w:rPr>
                <w:rFonts w:ascii="Arial" w:eastAsia="Times New Roman" w:hAnsi="Arial" w:cs="Arial"/>
                <w:color w:val="000000"/>
                <w:sz w:val="16"/>
                <w:szCs w:val="16"/>
                <w:lang w:eastAsia="pt-BR"/>
              </w:rPr>
              <w:t>perolizado</w:t>
            </w:r>
            <w:proofErr w:type="spellEnd"/>
            <w:r w:rsidRPr="00082DBB">
              <w:rPr>
                <w:rFonts w:ascii="Arial" w:eastAsia="Times New Roman" w:hAnsi="Arial" w:cs="Arial"/>
                <w:color w:val="000000"/>
                <w:sz w:val="16"/>
                <w:szCs w:val="16"/>
                <w:lang w:eastAsia="pt-BR"/>
              </w:rPr>
              <w:t>, pacote com 200 gramas. Validade mínima de 08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R$ 3,55</w:t>
            </w:r>
          </w:p>
        </w:tc>
      </w:tr>
      <w:tr w:rsidR="00082DBB" w:rsidRPr="00082DBB" w:rsidTr="00F84294">
        <w:trPr>
          <w:trHeight w:val="111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proofErr w:type="gramStart"/>
            <w:r w:rsidRPr="00082DBB">
              <w:rPr>
                <w:rFonts w:ascii="Arial" w:eastAsia="Times New Roman" w:hAnsi="Arial" w:cs="Arial"/>
                <w:color w:val="000000"/>
                <w:sz w:val="16"/>
                <w:szCs w:val="16"/>
                <w:lang w:eastAsia="pt-BR"/>
              </w:rPr>
              <w:t>PÃO INTEGRAL OU PÃO PRETO - O pão deve ser fabricado com matérias primas de primeira qualidade, isento de matéria terrosa, parasitos e em perfeito estado de conservação, é permitido na fabricação do pão matéria prima enriquecida com vitaminas e minerais, sendo 50% de farinha de trigo integral, sendo proibido o emprego de caramelo, o pão deverá ter a casca fina, macia e grande quantidade de miolo.</w:t>
            </w:r>
            <w:proofErr w:type="gramEnd"/>
            <w:r w:rsidRPr="00082DBB">
              <w:rPr>
                <w:rFonts w:ascii="Arial" w:eastAsia="Times New Roman" w:hAnsi="Arial" w:cs="Arial"/>
                <w:color w:val="000000"/>
                <w:sz w:val="16"/>
                <w:szCs w:val="16"/>
                <w:lang w:eastAsia="pt-BR"/>
              </w:rPr>
              <w:t xml:space="preserve"> Embalagem primaria: Saco plástico atóxico com aproximadamente</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500 g. Validade mínima de 09 (nove) dias.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R$ 6,89</w:t>
            </w:r>
          </w:p>
        </w:tc>
      </w:tr>
      <w:tr w:rsidR="00082DBB" w:rsidRPr="00082DBB" w:rsidTr="00F84294">
        <w:trPr>
          <w:trHeight w:val="1112"/>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99</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PÃO TIPO BISNAGUINHA - O pão deve ser fabricado com matérias primas de primeira qualidade, isento de matéria terrosa, parasitos e em perfeito estado de conservação, é permitido na fabricação do pão matéria prima enriquecida com vitaminas e minerais, deve também conte em sua composição ovos, gordura vegetal e leite integral. Embalagem primaria: Saco plástico atóxico com 300 g. Validade mínima de 15 (quinze) dias.</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R$ 3,40</w:t>
            </w:r>
          </w:p>
        </w:tc>
      </w:tr>
      <w:tr w:rsidR="00082DBB" w:rsidRPr="00082DBB" w:rsidTr="00F84294">
        <w:trPr>
          <w:trHeight w:val="772"/>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102</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POLPA DE TOMATE - Ingredientes: tomate, açúcar e sal. Embalagem primária: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com aproximadamente 520 gramas. Validade mínima de 12 (doze)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R$ 1,4900</w:t>
            </w:r>
          </w:p>
        </w:tc>
      </w:tr>
      <w:tr w:rsidR="00082DBB" w:rsidRPr="00082DBB" w:rsidTr="00F84294">
        <w:trPr>
          <w:trHeight w:val="63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104</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QUEIJO RALADO - tipo parmesão, acondicionado em pacote com 50 gr.</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R$ 2,20</w:t>
            </w:r>
          </w:p>
        </w:tc>
      </w:tr>
      <w:tr w:rsidR="00082DBB" w:rsidRPr="00082DBB" w:rsidTr="00082DBB">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105</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REFRESCO EM PÓ -</w:t>
            </w:r>
            <w:proofErr w:type="gramStart"/>
            <w:r w:rsidRPr="00082DBB">
              <w:rPr>
                <w:rFonts w:ascii="Arial" w:eastAsia="Times New Roman" w:hAnsi="Arial" w:cs="Arial"/>
                <w:color w:val="000000"/>
                <w:sz w:val="16"/>
                <w:szCs w:val="16"/>
                <w:lang w:eastAsia="pt-BR"/>
              </w:rPr>
              <w:t xml:space="preserve">  </w:t>
            </w:r>
            <w:proofErr w:type="gramEnd"/>
            <w:r w:rsidRPr="00082DBB">
              <w:rPr>
                <w:rFonts w:ascii="Arial" w:eastAsia="Times New Roman" w:hAnsi="Arial" w:cs="Arial"/>
                <w:color w:val="000000"/>
                <w:sz w:val="16"/>
                <w:szCs w:val="16"/>
                <w:lang w:eastAsia="pt-BR"/>
              </w:rPr>
              <w:t>sabores Variados, pacote com aproximadamente 35 gramas</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R$ 0,68</w:t>
            </w:r>
          </w:p>
        </w:tc>
      </w:tr>
      <w:tr w:rsidR="00082DBB" w:rsidRPr="00082DBB" w:rsidTr="00F84294">
        <w:trPr>
          <w:trHeight w:val="9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REQUEIJÃO – Ingredientes: leite, creme de leite, sal, fermento lácteo, estabilizantes e conservantes, não contendo glúten. O produto deve ter registro no Ministério da Agricultura e inspecionado pelo </w:t>
            </w:r>
            <w:proofErr w:type="spellStart"/>
            <w:r w:rsidRPr="00082DBB">
              <w:rPr>
                <w:rFonts w:ascii="Arial" w:eastAsia="Times New Roman" w:hAnsi="Arial" w:cs="Arial"/>
                <w:color w:val="000000"/>
                <w:sz w:val="16"/>
                <w:szCs w:val="16"/>
                <w:lang w:eastAsia="pt-BR"/>
              </w:rPr>
              <w:t>S.I.F.</w:t>
            </w:r>
            <w:proofErr w:type="spellEnd"/>
            <w:r w:rsidRPr="00082DBB">
              <w:rPr>
                <w:rFonts w:ascii="Arial" w:eastAsia="Times New Roman" w:hAnsi="Arial" w:cs="Arial"/>
                <w:color w:val="000000"/>
                <w:sz w:val="16"/>
                <w:szCs w:val="16"/>
                <w:lang w:eastAsia="pt-BR"/>
              </w:rPr>
              <w:t xml:space="preserve"> Embalagem primária: pote plástico ou vidro, contendo de 200 gramas. Validade mínima de 06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R$ 2,96</w:t>
            </w:r>
          </w:p>
        </w:tc>
      </w:tr>
      <w:tr w:rsidR="00082DBB" w:rsidRPr="00082DBB" w:rsidTr="00F84294">
        <w:trPr>
          <w:trHeight w:val="110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SAGU – TIPO PÉROLA – </w:t>
            </w:r>
            <w:proofErr w:type="gramStart"/>
            <w:r w:rsidRPr="00082DBB">
              <w:rPr>
                <w:rFonts w:ascii="Arial" w:eastAsia="Times New Roman" w:hAnsi="Arial" w:cs="Arial"/>
                <w:color w:val="000000"/>
                <w:sz w:val="16"/>
                <w:szCs w:val="16"/>
                <w:lang w:eastAsia="pt-BR"/>
              </w:rPr>
              <w:t>Fabricado a partir de matérias primas sãs, limpas</w:t>
            </w:r>
            <w:proofErr w:type="gramEnd"/>
            <w:r w:rsidRPr="00082DBB">
              <w:rPr>
                <w:rFonts w:ascii="Arial" w:eastAsia="Times New Roman" w:hAnsi="Arial" w:cs="Arial"/>
                <w:color w:val="000000"/>
                <w:sz w:val="16"/>
                <w:szCs w:val="16"/>
                <w:lang w:eastAsia="pt-BR"/>
              </w:rPr>
              <w:t xml:space="preserve">. Isento de matéria terrosa e parasita, livre de sujidades e de detritos animais e vegetais, com no  </w:t>
            </w:r>
            <w:proofErr w:type="spellStart"/>
            <w:proofErr w:type="gramStart"/>
            <w:r w:rsidRPr="00082DBB">
              <w:rPr>
                <w:rFonts w:ascii="Arial" w:eastAsia="Times New Roman" w:hAnsi="Arial" w:cs="Arial"/>
                <w:color w:val="000000"/>
                <w:sz w:val="16"/>
                <w:szCs w:val="16"/>
                <w:lang w:eastAsia="pt-BR"/>
              </w:rPr>
              <w:t>maximo</w:t>
            </w:r>
            <w:proofErr w:type="spellEnd"/>
            <w:proofErr w:type="gramEnd"/>
            <w:r w:rsidRPr="00082DBB">
              <w:rPr>
                <w:rFonts w:ascii="Arial" w:eastAsia="Times New Roman" w:hAnsi="Arial" w:cs="Arial"/>
                <w:color w:val="000000"/>
                <w:sz w:val="16"/>
                <w:szCs w:val="16"/>
                <w:lang w:eastAsia="pt-BR"/>
              </w:rPr>
              <w:t xml:space="preserve"> 14% de p/p de umidade. Embalagem: saco de polietileno, atóxico, resistente, termossoldado contendo peso de 500 gramas. Validade mínima de 09 (nove) meses a partir da data de fabricação não superior a 30 (trinta) dias </w:t>
            </w:r>
            <w:proofErr w:type="gramStart"/>
            <w:r w:rsidRPr="00082DBB">
              <w:rPr>
                <w:rFonts w:ascii="Arial" w:eastAsia="Times New Roman" w:hAnsi="Arial" w:cs="Arial"/>
                <w:color w:val="000000"/>
                <w:sz w:val="16"/>
                <w:szCs w:val="16"/>
                <w:lang w:eastAsia="pt-BR"/>
              </w:rPr>
              <w:t>da entregas</w:t>
            </w:r>
            <w:proofErr w:type="gramEnd"/>
            <w:r w:rsidRPr="00082DBB">
              <w:rPr>
                <w:rFonts w:ascii="Arial" w:eastAsia="Times New Roman" w:hAnsi="Arial" w:cs="Arial"/>
                <w:color w:val="000000"/>
                <w:sz w:val="16"/>
                <w:szCs w:val="16"/>
                <w:lang w:eastAsia="pt-BR"/>
              </w:rPr>
              <w:t xml:space="preserve">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R$ 3,27</w:t>
            </w:r>
          </w:p>
        </w:tc>
      </w:tr>
      <w:tr w:rsidR="00082DBB" w:rsidRPr="00082DBB" w:rsidTr="00F84294">
        <w:trPr>
          <w:trHeight w:val="84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SAL REFINADO – Iodado, beneficiado, isenta de sais de cálcio e magnésio, impurezas orgânicas, areia e fragmentos de rocha. Produto moído deverá passar totalmente por peneira 20. Embalagem primária: pacote com 01 kg, atóxico, resistente, termossoldado.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R$ 0,79</w:t>
            </w:r>
          </w:p>
        </w:tc>
      </w:tr>
      <w:tr w:rsidR="00082DBB" w:rsidRPr="00082DBB" w:rsidTr="00F84294">
        <w:trPr>
          <w:trHeight w:val="54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109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SALSICHA EM CONSERVA - acondicionada em lata com 180 gramas, com data de validade e fabricação.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R$ 1,56</w:t>
            </w:r>
          </w:p>
        </w:tc>
      </w:tr>
      <w:tr w:rsidR="00082DBB" w:rsidRPr="00082DBB" w:rsidTr="00F84294">
        <w:trPr>
          <w:trHeight w:val="54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110</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SARDINHA - em óleo comestível, acondicionada em lata de 165gr. </w:t>
            </w:r>
            <w:proofErr w:type="gramStart"/>
            <w:r w:rsidRPr="00082DBB">
              <w:rPr>
                <w:rFonts w:ascii="Arial" w:eastAsia="Times New Roman" w:hAnsi="Arial" w:cs="Arial"/>
                <w:color w:val="000000"/>
                <w:sz w:val="16"/>
                <w:szCs w:val="16"/>
                <w:lang w:eastAsia="pt-BR"/>
              </w:rPr>
              <w:t>de</w:t>
            </w:r>
            <w:proofErr w:type="gramEnd"/>
            <w:r w:rsidRPr="00082DBB">
              <w:rPr>
                <w:rFonts w:ascii="Arial" w:eastAsia="Times New Roman" w:hAnsi="Arial" w:cs="Arial"/>
                <w:color w:val="000000"/>
                <w:sz w:val="16"/>
                <w:szCs w:val="16"/>
                <w:lang w:eastAsia="pt-BR"/>
              </w:rPr>
              <w:t xml:space="preserve"> peso drenado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R$ 3,200</w:t>
            </w:r>
          </w:p>
        </w:tc>
      </w:tr>
      <w:tr w:rsidR="00082DBB" w:rsidRPr="00082DBB" w:rsidTr="00F84294">
        <w:trPr>
          <w:trHeight w:val="1104"/>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113</w:t>
            </w:r>
          </w:p>
        </w:tc>
        <w:tc>
          <w:tcPr>
            <w:tcW w:w="8127"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CONCENTRADO DE FRUTA – SABOR ABACAXI – Ingrediente: água, suco de manga concentrado, sem adição de açúcar, conservante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e </w:t>
            </w:r>
            <w:proofErr w:type="spellStart"/>
            <w:r w:rsidRPr="00082DBB">
              <w:rPr>
                <w:rFonts w:ascii="Arial" w:eastAsia="Times New Roman" w:hAnsi="Arial" w:cs="Arial"/>
                <w:color w:val="000000"/>
                <w:sz w:val="16"/>
                <w:szCs w:val="16"/>
                <w:lang w:eastAsia="pt-BR"/>
              </w:rPr>
              <w:t>metabissulfito</w:t>
            </w:r>
            <w:proofErr w:type="spellEnd"/>
            <w:r w:rsidRPr="00082DBB">
              <w:rPr>
                <w:rFonts w:ascii="Arial" w:eastAsia="Times New Roman" w:hAnsi="Arial" w:cs="Arial"/>
                <w:color w:val="000000"/>
                <w:sz w:val="16"/>
                <w:szCs w:val="16"/>
                <w:lang w:eastAsia="pt-BR"/>
              </w:rPr>
              <w:t xml:space="preserve"> de sódio, acidulante ácido cítrico, estabilizante goma </w:t>
            </w:r>
            <w:proofErr w:type="spellStart"/>
            <w:r w:rsidRPr="00082DBB">
              <w:rPr>
                <w:rFonts w:ascii="Arial" w:eastAsia="Times New Roman" w:hAnsi="Arial" w:cs="Arial"/>
                <w:color w:val="000000"/>
                <w:sz w:val="16"/>
                <w:szCs w:val="16"/>
                <w:lang w:eastAsia="pt-BR"/>
              </w:rPr>
              <w:t>gelana</w:t>
            </w:r>
            <w:proofErr w:type="spellEnd"/>
            <w:r w:rsidRPr="00082DBB">
              <w:rPr>
                <w:rFonts w:ascii="Arial" w:eastAsia="Times New Roman" w:hAnsi="Arial" w:cs="Arial"/>
                <w:color w:val="000000"/>
                <w:sz w:val="16"/>
                <w:szCs w:val="16"/>
                <w:lang w:eastAsia="pt-BR"/>
              </w:rPr>
              <w:t>, não contendo glúten. Embalagem primaria: garrafa tipo “PET”, contendo 500 ml. Produto pasteurizado não fermentado e não alcoólico. Validade mínima de 15 (quinze) meses e fabricação não superior a 30 (trinta) dias da entrega do produto.</w:t>
            </w:r>
          </w:p>
        </w:tc>
        <w:tc>
          <w:tcPr>
            <w:tcW w:w="2268"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R$ 4,20</w:t>
            </w:r>
          </w:p>
        </w:tc>
      </w:tr>
      <w:tr w:rsidR="00082DBB" w:rsidRPr="00082DBB" w:rsidTr="00F84294">
        <w:trPr>
          <w:trHeight w:val="1339"/>
        </w:trPr>
        <w:tc>
          <w:tcPr>
            <w:tcW w:w="960" w:type="dxa"/>
            <w:tcBorders>
              <w:top w:val="single" w:sz="4" w:space="0" w:color="auto"/>
              <w:left w:val="single" w:sz="8" w:space="0" w:color="auto"/>
              <w:bottom w:val="single" w:sz="4"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114</w:t>
            </w:r>
          </w:p>
        </w:tc>
        <w:tc>
          <w:tcPr>
            <w:tcW w:w="8127"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CONCENTRADO DE FRUTA – SABOR GOIABA – Ingredientes: água, suco de goiaba concentrado, sem adição de açúcar, conservante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e </w:t>
            </w:r>
            <w:proofErr w:type="spellStart"/>
            <w:r w:rsidRPr="00082DBB">
              <w:rPr>
                <w:rFonts w:ascii="Arial" w:eastAsia="Times New Roman" w:hAnsi="Arial" w:cs="Arial"/>
                <w:color w:val="000000"/>
                <w:sz w:val="16"/>
                <w:szCs w:val="16"/>
                <w:lang w:eastAsia="pt-BR"/>
              </w:rPr>
              <w:t>metabissulfito</w:t>
            </w:r>
            <w:proofErr w:type="spellEnd"/>
            <w:r w:rsidRPr="00082DBB">
              <w:rPr>
                <w:rFonts w:ascii="Arial" w:eastAsia="Times New Roman" w:hAnsi="Arial" w:cs="Arial"/>
                <w:color w:val="000000"/>
                <w:sz w:val="16"/>
                <w:szCs w:val="16"/>
                <w:lang w:eastAsia="pt-BR"/>
              </w:rPr>
              <w:t xml:space="preserve"> de sódio, acidulante ácido cítrico, estabilizante goma </w:t>
            </w:r>
            <w:proofErr w:type="spellStart"/>
            <w:r w:rsidRPr="00082DBB">
              <w:rPr>
                <w:rFonts w:ascii="Arial" w:eastAsia="Times New Roman" w:hAnsi="Arial" w:cs="Arial"/>
                <w:color w:val="000000"/>
                <w:sz w:val="16"/>
                <w:szCs w:val="16"/>
                <w:lang w:eastAsia="pt-BR"/>
              </w:rPr>
              <w:t>gelana</w:t>
            </w:r>
            <w:proofErr w:type="spellEnd"/>
            <w:r w:rsidRPr="00082DBB">
              <w:rPr>
                <w:rFonts w:ascii="Arial" w:eastAsia="Times New Roman" w:hAnsi="Arial" w:cs="Arial"/>
                <w:color w:val="000000"/>
                <w:sz w:val="16"/>
                <w:szCs w:val="16"/>
                <w:lang w:eastAsia="pt-BR"/>
              </w:rPr>
              <w:t>, não contendo glúten. Embalagem primária: garrafa tipo “PET”, contendo 500 ml. Produto pasteurizado não fermentado e não alcoólico. Validade mínima de 15 (quinze) meses e fabricação não superior a 30 (trinta) dias da entrega do produto.</w:t>
            </w:r>
          </w:p>
        </w:tc>
        <w:tc>
          <w:tcPr>
            <w:tcW w:w="2268"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4"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R$ 3,90</w:t>
            </w:r>
          </w:p>
        </w:tc>
      </w:tr>
      <w:tr w:rsidR="00082DBB" w:rsidRPr="00082DBB" w:rsidTr="00F84294">
        <w:trPr>
          <w:trHeight w:val="1197"/>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lastRenderedPageBreak/>
              <w:t>115</w:t>
            </w:r>
          </w:p>
        </w:tc>
        <w:tc>
          <w:tcPr>
            <w:tcW w:w="8127"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CONCENTRATO DE FRUTA – SABOR MARACUJÁ – Ingredientes: água, suco de maracujá concentrado, sem adição de açúcar, conservante </w:t>
            </w:r>
            <w:proofErr w:type="spellStart"/>
            <w:r w:rsidRPr="00082DBB">
              <w:rPr>
                <w:rFonts w:ascii="Arial" w:eastAsia="Times New Roman" w:hAnsi="Arial" w:cs="Arial"/>
                <w:color w:val="000000"/>
                <w:sz w:val="16"/>
                <w:szCs w:val="16"/>
                <w:lang w:eastAsia="pt-BR"/>
              </w:rPr>
              <w:t>benzoato</w:t>
            </w:r>
            <w:proofErr w:type="spellEnd"/>
            <w:r w:rsidRPr="00082DBB">
              <w:rPr>
                <w:rFonts w:ascii="Arial" w:eastAsia="Times New Roman" w:hAnsi="Arial" w:cs="Arial"/>
                <w:color w:val="000000"/>
                <w:sz w:val="16"/>
                <w:szCs w:val="16"/>
                <w:lang w:eastAsia="pt-BR"/>
              </w:rPr>
              <w:t xml:space="preserve"> de sódio e anidrido sulforoso, acidulante pectina cítrica, não contendo glúten. Embalagem primária: garrafa tipo “PET”, contendo 500 ml. Produto pasteurizado não fermentado e não alcoólico. Validade mínima de 15 (quinze) meses e fabricação não superior a 30 (trinta) dias da entrega do produto. </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ARMAZEM </w:t>
            </w:r>
            <w:proofErr w:type="gramStart"/>
            <w:r w:rsidRPr="00082DBB">
              <w:rPr>
                <w:rFonts w:ascii="Arial" w:eastAsia="Times New Roman" w:hAnsi="Arial" w:cs="Arial"/>
                <w:color w:val="000000"/>
                <w:sz w:val="16"/>
                <w:szCs w:val="16"/>
                <w:lang w:eastAsia="pt-BR"/>
              </w:rPr>
              <w:t>972 IMPORTADORA</w:t>
            </w:r>
            <w:proofErr w:type="gramEnd"/>
            <w:r w:rsidRPr="00082DBB">
              <w:rPr>
                <w:rFonts w:ascii="Arial" w:eastAsia="Times New Roman" w:hAnsi="Arial" w:cs="Arial"/>
                <w:color w:val="000000"/>
                <w:sz w:val="16"/>
                <w:szCs w:val="16"/>
                <w:lang w:eastAsia="pt-BR"/>
              </w:rPr>
              <w:t xml:space="preserve"> E EXPORTADORA LTDA</w:t>
            </w:r>
          </w:p>
        </w:tc>
        <w:tc>
          <w:tcPr>
            <w:tcW w:w="2552" w:type="dxa"/>
            <w:tcBorders>
              <w:top w:val="single" w:sz="4" w:space="0" w:color="auto"/>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R$ 4,880</w:t>
            </w:r>
          </w:p>
        </w:tc>
      </w:tr>
      <w:tr w:rsidR="00082DBB" w:rsidRPr="00082DBB" w:rsidTr="00F84294">
        <w:trPr>
          <w:trHeight w:val="9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116</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LIGHT NECTAR DE FRUTA – vários sabores, composição: água, suco concentrado e polpa de fruta, acidulante ácido cítrico, edulcorantes artificiais e aromas naturais de fruta. Embalagem primária: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xml:space="preserve"> com 01 litro, validade mínima de 08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R$ 3,5000</w:t>
            </w:r>
          </w:p>
        </w:tc>
      </w:tr>
      <w:tr w:rsidR="00082DBB" w:rsidRPr="00082DBB" w:rsidTr="00F84294">
        <w:trPr>
          <w:trHeight w:val="69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117</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 xml:space="preserve">SUCO NECTAR DE FRUTA – vários sabores, composição: água, suco concentrado de polpa de fruta, açúcar e aromas naturais de fruta. Embalagem primária: caixa Tetra </w:t>
            </w:r>
            <w:proofErr w:type="spellStart"/>
            <w:r w:rsidRPr="00082DBB">
              <w:rPr>
                <w:rFonts w:ascii="Arial" w:eastAsia="Times New Roman" w:hAnsi="Arial" w:cs="Arial"/>
                <w:color w:val="000000"/>
                <w:sz w:val="16"/>
                <w:szCs w:val="16"/>
                <w:lang w:eastAsia="pt-BR"/>
              </w:rPr>
              <w:t>Pak</w:t>
            </w:r>
            <w:proofErr w:type="spellEnd"/>
            <w:r w:rsidRPr="00082DBB">
              <w:rPr>
                <w:rFonts w:ascii="Arial" w:eastAsia="Times New Roman" w:hAnsi="Arial" w:cs="Arial"/>
                <w:color w:val="000000"/>
                <w:sz w:val="16"/>
                <w:szCs w:val="16"/>
                <w:lang w:eastAsia="pt-BR"/>
              </w:rPr>
              <w:t xml:space="preserve"> com 200 ml, validade mínima de 08 (oito)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R$ 0,88</w:t>
            </w:r>
          </w:p>
        </w:tc>
      </w:tr>
      <w:tr w:rsidR="00082DBB" w:rsidRPr="00082DBB" w:rsidTr="00F84294">
        <w:trPr>
          <w:trHeight w:val="8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118</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TEMPERO ALHO E SAL – Produto desidratado, destinado ao tempero de alimentos, constituído pela mistura de sal refinado, cebola em pó, salsa em flocos e outros condimentos, exceto pimenta. Embalagem primária: embalagem plástica flexível, atóxica, resistente, com peso de 01 kg.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NUTRICIONALE COMERCIO DE ALIMENTOS LTDA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R$ 3,15</w:t>
            </w:r>
          </w:p>
        </w:tc>
      </w:tr>
      <w:tr w:rsidR="00082DBB" w:rsidRPr="00082DBB" w:rsidTr="00082DBB">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119</w:t>
            </w:r>
          </w:p>
        </w:tc>
        <w:tc>
          <w:tcPr>
            <w:tcW w:w="8127"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VINAGRE BRANCO – Frasco de 750 ml, produzido da fermentação acética de vinho branco, produto translúcido e de cor, sabor e odor característicos. Validade mínima de 6 (seis) meses e fabricação não superior a 30 (trinta) dias da entrega do produto.</w:t>
            </w:r>
          </w:p>
        </w:tc>
        <w:tc>
          <w:tcPr>
            <w:tcW w:w="2268"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PAULO YOSHIO TEZUKA</w:t>
            </w:r>
          </w:p>
        </w:tc>
        <w:tc>
          <w:tcPr>
            <w:tcW w:w="2552" w:type="dxa"/>
            <w:tcBorders>
              <w:top w:val="nil"/>
              <w:left w:val="nil"/>
              <w:bottom w:val="single" w:sz="8" w:space="0" w:color="auto"/>
              <w:right w:val="single" w:sz="8" w:space="0" w:color="auto"/>
            </w:tcBorders>
            <w:shd w:val="clear" w:color="auto" w:fill="auto"/>
            <w:vAlign w:val="bottom"/>
            <w:hideMark/>
          </w:tcPr>
          <w:p w:rsidR="00082DBB" w:rsidRPr="00082DBB" w:rsidRDefault="00082DBB" w:rsidP="00082DBB">
            <w:pPr>
              <w:spacing w:after="0" w:line="240" w:lineRule="auto"/>
              <w:jc w:val="center"/>
              <w:rPr>
                <w:rFonts w:ascii="Arial" w:eastAsia="Times New Roman" w:hAnsi="Arial" w:cs="Arial"/>
                <w:color w:val="000000"/>
                <w:sz w:val="16"/>
                <w:szCs w:val="16"/>
                <w:lang w:eastAsia="pt-BR"/>
              </w:rPr>
            </w:pPr>
            <w:r w:rsidRPr="00082DBB">
              <w:rPr>
                <w:rFonts w:ascii="Arial" w:eastAsia="Times New Roman" w:hAnsi="Arial" w:cs="Arial"/>
                <w:color w:val="000000"/>
                <w:sz w:val="16"/>
                <w:szCs w:val="16"/>
                <w:lang w:eastAsia="pt-BR"/>
              </w:rPr>
              <w:t>R$ 1,30</w:t>
            </w:r>
          </w:p>
        </w:tc>
      </w:tr>
    </w:tbl>
    <w:p w:rsidR="00F84294" w:rsidRDefault="00F84294" w:rsidP="00F84294">
      <w:pPr>
        <w:spacing w:after="0"/>
        <w:jc w:val="center"/>
        <w:rPr>
          <w:rFonts w:ascii="Arial" w:hAnsi="Arial" w:cs="Arial"/>
          <w:b/>
        </w:rPr>
      </w:pPr>
    </w:p>
    <w:p w:rsidR="00F84294" w:rsidRPr="00F84294" w:rsidRDefault="00F84294" w:rsidP="00F84294">
      <w:pPr>
        <w:spacing w:after="0"/>
        <w:jc w:val="center"/>
        <w:rPr>
          <w:rFonts w:ascii="Arial" w:hAnsi="Arial" w:cs="Arial"/>
        </w:rPr>
      </w:pPr>
      <w:r w:rsidRPr="00F84294">
        <w:rPr>
          <w:rFonts w:ascii="Arial" w:hAnsi="Arial" w:cs="Arial"/>
        </w:rPr>
        <w:t xml:space="preserve">Registro, 03 de Abril de </w:t>
      </w:r>
      <w:proofErr w:type="gramStart"/>
      <w:r w:rsidRPr="00F84294">
        <w:rPr>
          <w:rFonts w:ascii="Arial" w:hAnsi="Arial" w:cs="Arial"/>
        </w:rPr>
        <w:t>2013</w:t>
      </w:r>
      <w:proofErr w:type="gramEnd"/>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Default="00F84294" w:rsidP="00F84294">
      <w:pPr>
        <w:spacing w:after="0"/>
        <w:jc w:val="center"/>
        <w:rPr>
          <w:rFonts w:ascii="Arial" w:hAnsi="Arial" w:cs="Arial"/>
          <w:b/>
        </w:rPr>
      </w:pPr>
    </w:p>
    <w:p w:rsidR="00F84294" w:rsidRPr="00E92DE0" w:rsidRDefault="00F84294" w:rsidP="00F84294">
      <w:pPr>
        <w:spacing w:after="0"/>
        <w:jc w:val="center"/>
        <w:rPr>
          <w:rFonts w:ascii="Arial" w:hAnsi="Arial" w:cs="Arial"/>
          <w:b/>
        </w:rPr>
      </w:pPr>
      <w:r w:rsidRPr="00E92DE0">
        <w:rPr>
          <w:rFonts w:ascii="Arial" w:hAnsi="Arial" w:cs="Arial"/>
          <w:b/>
        </w:rPr>
        <w:t>DÉBORA GOETZ</w:t>
      </w:r>
    </w:p>
    <w:p w:rsidR="00F84294" w:rsidRDefault="00F84294" w:rsidP="00F84294">
      <w:pPr>
        <w:spacing w:after="0"/>
        <w:jc w:val="center"/>
        <w:rPr>
          <w:rFonts w:ascii="Arial" w:hAnsi="Arial" w:cs="Arial"/>
          <w:b/>
        </w:rPr>
      </w:pPr>
      <w:r w:rsidRPr="00E92DE0">
        <w:rPr>
          <w:rFonts w:ascii="Arial" w:hAnsi="Arial" w:cs="Arial"/>
          <w:b/>
        </w:rPr>
        <w:t>SECRETARIA MUNICIPAL DE ADMINISTRAÇÃO</w:t>
      </w:r>
    </w:p>
    <w:p w:rsidR="003071DE" w:rsidRDefault="003071DE"/>
    <w:sectPr w:rsidR="003071DE" w:rsidSect="00A92344">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44" w:rsidRDefault="00A92344" w:rsidP="00A92344">
      <w:pPr>
        <w:spacing w:after="0" w:line="240" w:lineRule="auto"/>
      </w:pPr>
      <w:r>
        <w:separator/>
      </w:r>
    </w:p>
  </w:endnote>
  <w:endnote w:type="continuationSeparator" w:id="0">
    <w:p w:rsidR="00A92344" w:rsidRDefault="00A92344" w:rsidP="00A92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44" w:rsidRPr="00C90242" w:rsidRDefault="00A92344" w:rsidP="00A92344">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A92344" w:rsidRPr="00C90242" w:rsidRDefault="00A92344" w:rsidP="00A92344">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A92344" w:rsidRDefault="00A92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44" w:rsidRDefault="00A92344" w:rsidP="00A92344">
      <w:pPr>
        <w:spacing w:after="0" w:line="240" w:lineRule="auto"/>
      </w:pPr>
      <w:r>
        <w:separator/>
      </w:r>
    </w:p>
  </w:footnote>
  <w:footnote w:type="continuationSeparator" w:id="0">
    <w:p w:rsidR="00A92344" w:rsidRDefault="00A92344" w:rsidP="00A92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44" w:rsidRDefault="00A92344" w:rsidP="00A92344">
    <w:pPr>
      <w:pStyle w:val="Cabealho"/>
      <w:jc w:val="center"/>
    </w:pPr>
    <w:r w:rsidRPr="00BF1DBF">
      <w:rPr>
        <w:noProof/>
        <w:lang w:eastAsia="pt-BR"/>
      </w:rPr>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A92344" w:rsidRDefault="00A92344" w:rsidP="00A92344">
    <w:pPr>
      <w:pStyle w:val="Cabealho"/>
      <w:jc w:val="center"/>
    </w:pPr>
    <w:r>
      <w:t xml:space="preserve">Secretaria Municipal de Administração </w:t>
    </w:r>
  </w:p>
  <w:p w:rsidR="00A92344" w:rsidRDefault="00A9234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92344"/>
    <w:rsid w:val="00082DBB"/>
    <w:rsid w:val="000F2843"/>
    <w:rsid w:val="003071DE"/>
    <w:rsid w:val="00704F6D"/>
    <w:rsid w:val="007B5794"/>
    <w:rsid w:val="0089663B"/>
    <w:rsid w:val="00A92344"/>
    <w:rsid w:val="00CE76B7"/>
    <w:rsid w:val="00D115F7"/>
    <w:rsid w:val="00E8700A"/>
    <w:rsid w:val="00F842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9234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2344"/>
  </w:style>
  <w:style w:type="paragraph" w:styleId="Rodap">
    <w:name w:val="footer"/>
    <w:basedOn w:val="Normal"/>
    <w:link w:val="RodapChar"/>
    <w:uiPriority w:val="99"/>
    <w:semiHidden/>
    <w:unhideWhenUsed/>
    <w:rsid w:val="00A9234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2344"/>
  </w:style>
  <w:style w:type="paragraph" w:styleId="Textodebalo">
    <w:name w:val="Balloon Text"/>
    <w:basedOn w:val="Normal"/>
    <w:link w:val="TextodebaloChar"/>
    <w:uiPriority w:val="99"/>
    <w:semiHidden/>
    <w:unhideWhenUsed/>
    <w:rsid w:val="00A923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2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459829">
      <w:bodyDiv w:val="1"/>
      <w:marLeft w:val="0"/>
      <w:marRight w:val="0"/>
      <w:marTop w:val="0"/>
      <w:marBottom w:val="0"/>
      <w:divBdr>
        <w:top w:val="none" w:sz="0" w:space="0" w:color="auto"/>
        <w:left w:val="none" w:sz="0" w:space="0" w:color="auto"/>
        <w:bottom w:val="none" w:sz="0" w:space="0" w:color="auto"/>
        <w:right w:val="none" w:sz="0" w:space="0" w:color="auto"/>
      </w:divBdr>
    </w:div>
    <w:div w:id="8139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5121</Words>
  <Characters>27655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2013-04-03T14:19:00Z</dcterms:created>
  <dcterms:modified xsi:type="dcterms:W3CDTF">2013-04-03T14:19:00Z</dcterms:modified>
</cp:coreProperties>
</file>