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E6" w:rsidRPr="00E22CE6" w:rsidRDefault="00E22CE6" w:rsidP="00E22CE6">
      <w:pPr>
        <w:pStyle w:val="Ttulo1"/>
        <w:jc w:val="both"/>
        <w:rPr>
          <w:rFonts w:ascii="Arial" w:hAnsi="Arial" w:cs="Arial"/>
          <w:bCs/>
          <w:sz w:val="20"/>
        </w:rPr>
      </w:pPr>
      <w:r w:rsidRPr="00E22CE6">
        <w:rPr>
          <w:rFonts w:ascii="Arial" w:hAnsi="Arial" w:cs="Arial"/>
          <w:bCs/>
          <w:sz w:val="20"/>
        </w:rPr>
        <w:t>PREGÃO PRESENCIAL Nº 059/2012 - REFERENTE REGISTRO DE PREÇOS, PELO PERÍODO DE 12 (DOZE) MESES, PARA CONTRATAÇÕES FUTURAS DE EMPRESA PARA LOCAÇÃO DE CAMINHÕES E MÁQUINAS, COM MOTORISTA/OPERADOR, PARA ATENDER A DEMANDA DA SECRETARIA MUNICIPAL DE MANUTENÇÃO DE SERVIÇOS MUNICIPAIS.</w:t>
      </w:r>
    </w:p>
    <w:p w:rsidR="00E22CE6" w:rsidRPr="00E22CE6" w:rsidRDefault="00E22CE6" w:rsidP="00E22CE6">
      <w:pPr>
        <w:pStyle w:val="Ttulo1"/>
        <w:rPr>
          <w:rFonts w:ascii="Arial" w:hAnsi="Arial" w:cs="Arial"/>
          <w:bCs/>
          <w:sz w:val="20"/>
        </w:rPr>
      </w:pPr>
    </w:p>
    <w:p w:rsidR="00E22CE6" w:rsidRPr="00E22CE6" w:rsidRDefault="00E22CE6" w:rsidP="00E22CE6">
      <w:pPr>
        <w:pStyle w:val="Ttulo1"/>
        <w:jc w:val="left"/>
        <w:rPr>
          <w:rFonts w:ascii="Arial" w:hAnsi="Arial" w:cs="Arial"/>
          <w:bCs/>
          <w:sz w:val="20"/>
        </w:rPr>
      </w:pPr>
      <w:r w:rsidRPr="00E22CE6">
        <w:rPr>
          <w:rFonts w:ascii="Arial" w:hAnsi="Arial" w:cs="Arial"/>
          <w:bCs/>
          <w:sz w:val="20"/>
        </w:rPr>
        <w:t xml:space="preserve">PERÍODO DE 21/08/2012 A 20/11/2012 - 1° TRIMESTRE </w:t>
      </w:r>
    </w:p>
    <w:p w:rsidR="0031035D" w:rsidRDefault="0031035D"/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151"/>
        <w:gridCol w:w="4677"/>
        <w:gridCol w:w="3261"/>
      </w:tblGrid>
      <w:tr w:rsidR="009437F6" w:rsidRPr="009437F6" w:rsidTr="009437F6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9437F6" w:rsidRPr="009437F6" w:rsidTr="009437F6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01 (um) CAMINHÃO </w:t>
            </w:r>
            <w:proofErr w:type="gram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TOCO</w:t>
            </w:r>
            <w:proofErr w:type="gram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CARROCERIA, com motorista,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tacógrafo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ERA-TECNICA ENGENHARIA CONSTRUCOES E SERVICOS LTDA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R$ 59,00</w:t>
            </w:r>
          </w:p>
        </w:tc>
      </w:tr>
      <w:tr w:rsidR="009437F6" w:rsidRPr="009437F6" w:rsidTr="009437F6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02 (duas) MOTONIVELADORAS PATROL, sendo 3.120 horas por equipamento, com operador,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horímetro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ERA-TECNICA ENGENHARIA CONSTRUCOES E SERVICOS LTDA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R$ 124,00</w:t>
            </w:r>
          </w:p>
        </w:tc>
      </w:tr>
      <w:tr w:rsidR="009437F6" w:rsidRPr="009437F6" w:rsidTr="009437F6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01 (um) CAMINHÃO TIPO CAVALO MECÂNICO, COM PRANCHA ACOPLADA, com motorista,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tacógrafo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ERA-TECNICA ENGENHARIA CONSTRUCOES E SERVICOS LTDA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R$ 125,00</w:t>
            </w:r>
          </w:p>
        </w:tc>
      </w:tr>
      <w:tr w:rsidR="009437F6" w:rsidRPr="009437F6" w:rsidTr="009437F6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01 (um) CAMINHÃO BASCULANTE TRUCADO, CAPACIDADE 15 M³, com motorista,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tacógrafo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GRAMACON-</w:t>
            </w:r>
            <w:proofErr w:type="gram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COM.</w:t>
            </w:r>
            <w:proofErr w:type="gram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GRAMA E MATERIAIS DE CONSTRUCAO LTDA.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R$ 79,00</w:t>
            </w:r>
          </w:p>
        </w:tc>
      </w:tr>
      <w:tr w:rsidR="009437F6" w:rsidRPr="009437F6" w:rsidTr="009437F6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02 (duas) RETROESCAVADEIRA, sendo 3120 horas por equipamento, com operador,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horímetro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BRASIL - RENTAL LOCACOES DE MAQUINAS E CAMINHOES LTDA - EPP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37F6" w:rsidRPr="009437F6" w:rsidRDefault="009437F6" w:rsidP="00943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R$ 65,00</w:t>
            </w:r>
          </w:p>
        </w:tc>
      </w:tr>
    </w:tbl>
    <w:p w:rsidR="0031035D" w:rsidRPr="003E6C40" w:rsidRDefault="0031035D" w:rsidP="009437F6">
      <w:pPr>
        <w:jc w:val="center"/>
        <w:rPr>
          <w:rFonts w:ascii="Arial" w:hAnsi="Arial" w:cs="Arial"/>
        </w:rPr>
      </w:pPr>
      <w:r w:rsidRPr="003E6C40">
        <w:rPr>
          <w:rFonts w:ascii="Arial" w:hAnsi="Arial" w:cs="Arial"/>
        </w:rPr>
        <w:t>Registro, 0</w:t>
      </w:r>
      <w:r w:rsidR="00203FBF" w:rsidRPr="003E6C40">
        <w:rPr>
          <w:rFonts w:ascii="Arial" w:hAnsi="Arial" w:cs="Arial"/>
        </w:rPr>
        <w:t>4</w:t>
      </w:r>
      <w:r w:rsidRPr="003E6C40">
        <w:rPr>
          <w:rFonts w:ascii="Arial" w:hAnsi="Arial" w:cs="Arial"/>
        </w:rPr>
        <w:t xml:space="preserve"> de Abril de </w:t>
      </w:r>
      <w:r w:rsidR="009437F6" w:rsidRPr="003E6C40">
        <w:rPr>
          <w:rFonts w:ascii="Arial" w:hAnsi="Arial" w:cs="Arial"/>
        </w:rPr>
        <w:t>2013.</w:t>
      </w:r>
    </w:p>
    <w:p w:rsidR="0031035D" w:rsidRPr="003E6C40" w:rsidRDefault="0031035D" w:rsidP="009437F6">
      <w:pPr>
        <w:jc w:val="center"/>
        <w:rPr>
          <w:rFonts w:ascii="Arial" w:hAnsi="Arial" w:cs="Arial"/>
          <w:b/>
        </w:rPr>
      </w:pPr>
      <w:r w:rsidRPr="003E6C40">
        <w:rPr>
          <w:rFonts w:ascii="Arial" w:hAnsi="Arial" w:cs="Arial"/>
          <w:b/>
        </w:rPr>
        <w:t>Atenciosamente</w:t>
      </w:r>
    </w:p>
    <w:p w:rsidR="0031035D" w:rsidRPr="003E6C40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31035D" w:rsidRPr="003E6C40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3E6C40">
        <w:rPr>
          <w:rFonts w:ascii="Arial" w:hAnsi="Arial" w:cs="Arial"/>
          <w:bCs/>
          <w:szCs w:val="24"/>
        </w:rPr>
        <w:t xml:space="preserve">Débora </w:t>
      </w:r>
      <w:proofErr w:type="spellStart"/>
      <w:r w:rsidRPr="003E6C40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3E6C40" w:rsidRDefault="0031035D" w:rsidP="00F564E9">
      <w:pPr>
        <w:jc w:val="center"/>
        <w:rPr>
          <w:rFonts w:ascii="Arial" w:hAnsi="Arial" w:cs="Arial"/>
          <w:b/>
          <w:bCs/>
        </w:rPr>
      </w:pPr>
      <w:r w:rsidRPr="003E6C40">
        <w:rPr>
          <w:rFonts w:ascii="Arial" w:hAnsi="Arial" w:cs="Arial"/>
          <w:b/>
          <w:bCs/>
        </w:rPr>
        <w:t>Secretária Municipal de Administração</w:t>
      </w:r>
    </w:p>
    <w:sectPr w:rsidR="003071DE" w:rsidRPr="003E6C40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1C" w:rsidRDefault="007E1F1C" w:rsidP="0031035D">
      <w:pPr>
        <w:spacing w:after="0" w:line="240" w:lineRule="auto"/>
      </w:pPr>
      <w:r>
        <w:separator/>
      </w:r>
    </w:p>
  </w:endnote>
  <w:end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1C" w:rsidRDefault="007E1F1C" w:rsidP="0031035D">
      <w:pPr>
        <w:spacing w:after="0" w:line="240" w:lineRule="auto"/>
      </w:pPr>
      <w:r>
        <w:separator/>
      </w:r>
    </w:p>
  </w:footnote>
  <w:foot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203FBF"/>
    <w:rsid w:val="003071DE"/>
    <w:rsid w:val="0031035D"/>
    <w:rsid w:val="003E6C40"/>
    <w:rsid w:val="00593D71"/>
    <w:rsid w:val="005D1C40"/>
    <w:rsid w:val="00704F6D"/>
    <w:rsid w:val="007B5794"/>
    <w:rsid w:val="007E1F1C"/>
    <w:rsid w:val="009437F6"/>
    <w:rsid w:val="00B54735"/>
    <w:rsid w:val="00B71031"/>
    <w:rsid w:val="00CE76B7"/>
    <w:rsid w:val="00D115F7"/>
    <w:rsid w:val="00D30AD5"/>
    <w:rsid w:val="00E22CE6"/>
    <w:rsid w:val="00F5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4</cp:revision>
  <dcterms:created xsi:type="dcterms:W3CDTF">2013-04-04T18:15:00Z</dcterms:created>
  <dcterms:modified xsi:type="dcterms:W3CDTF">2013-04-09T13:47:00Z</dcterms:modified>
</cp:coreProperties>
</file>