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EC" w:rsidRDefault="009E62EC" w:rsidP="009E62EC">
      <w:pPr>
        <w:jc w:val="center"/>
        <w:rPr>
          <w:rFonts w:ascii="Arial" w:hAnsi="Arial" w:cs="Arial"/>
          <w:b/>
          <w:sz w:val="28"/>
          <w:szCs w:val="28"/>
        </w:rPr>
      </w:pPr>
    </w:p>
    <w:p w:rsidR="009E62EC" w:rsidRPr="00F61B9D" w:rsidRDefault="009E62EC" w:rsidP="009E62EC">
      <w:pPr>
        <w:jc w:val="center"/>
        <w:rPr>
          <w:rFonts w:ascii="Arial" w:hAnsi="Arial" w:cs="Arial"/>
          <w:b/>
          <w:sz w:val="28"/>
          <w:szCs w:val="28"/>
        </w:rPr>
      </w:pPr>
      <w:r w:rsidRPr="00F61B9D">
        <w:rPr>
          <w:rFonts w:ascii="Arial" w:hAnsi="Arial" w:cs="Arial"/>
          <w:b/>
          <w:sz w:val="28"/>
          <w:szCs w:val="28"/>
        </w:rPr>
        <w:t>&lt;&lt; COMUNICADO &gt;&gt;</w:t>
      </w:r>
    </w:p>
    <w:p w:rsidR="009E62EC" w:rsidRPr="00841ABC" w:rsidRDefault="009E62EC" w:rsidP="009E62EC">
      <w:pPr>
        <w:rPr>
          <w:rFonts w:ascii="Arial" w:hAnsi="Arial" w:cs="Arial"/>
          <w:sz w:val="20"/>
          <w:szCs w:val="20"/>
        </w:rPr>
      </w:pPr>
    </w:p>
    <w:p w:rsidR="009E62EC" w:rsidRPr="00841ABC" w:rsidRDefault="009E62EC" w:rsidP="009E62EC">
      <w:pPr>
        <w:rPr>
          <w:rFonts w:ascii="Arial" w:hAnsi="Arial" w:cs="Arial"/>
          <w:sz w:val="22"/>
          <w:szCs w:val="22"/>
        </w:rPr>
      </w:pPr>
    </w:p>
    <w:p w:rsidR="009E62EC" w:rsidRPr="00841ABC" w:rsidRDefault="009E62EC" w:rsidP="009E62EC">
      <w:pPr>
        <w:jc w:val="both"/>
        <w:rPr>
          <w:rFonts w:ascii="Arial" w:hAnsi="Arial" w:cs="Arial"/>
          <w:b/>
          <w:sz w:val="22"/>
          <w:szCs w:val="22"/>
        </w:rPr>
      </w:pPr>
      <w:r w:rsidRPr="00841ABC">
        <w:rPr>
          <w:rFonts w:ascii="Arial" w:hAnsi="Arial" w:cs="Arial"/>
          <w:b/>
          <w:sz w:val="22"/>
          <w:szCs w:val="22"/>
        </w:rPr>
        <w:t>Referente ao Pregão Presencial nº 0</w:t>
      </w:r>
      <w:r>
        <w:rPr>
          <w:rFonts w:ascii="Arial" w:hAnsi="Arial" w:cs="Arial"/>
          <w:b/>
          <w:sz w:val="22"/>
          <w:szCs w:val="22"/>
        </w:rPr>
        <w:t>44</w:t>
      </w:r>
      <w:r w:rsidRPr="00841ABC">
        <w:rPr>
          <w:rFonts w:ascii="Arial" w:hAnsi="Arial" w:cs="Arial"/>
          <w:b/>
          <w:sz w:val="22"/>
          <w:szCs w:val="22"/>
        </w:rPr>
        <w:t xml:space="preserve">/2013 </w:t>
      </w:r>
      <w:r>
        <w:rPr>
          <w:rFonts w:ascii="Arial" w:hAnsi="Arial" w:cs="Arial"/>
          <w:b/>
          <w:sz w:val="22"/>
          <w:szCs w:val="22"/>
        </w:rPr>
        <w:t>–</w:t>
      </w:r>
      <w:r w:rsidRPr="00841ABC">
        <w:rPr>
          <w:rFonts w:ascii="Arial" w:hAnsi="Arial" w:cs="Arial"/>
          <w:b/>
          <w:sz w:val="22"/>
          <w:szCs w:val="22"/>
        </w:rPr>
        <w:t xml:space="preserve"> </w:t>
      </w:r>
      <w:r w:rsidRPr="005F0700"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z w:val="22"/>
          <w:szCs w:val="22"/>
        </w:rPr>
        <w:t>FERENTE CONTRATAÇÃO DE EMPRESA ESPECIALIZADA PARA PRESTAÇÃO DE SERVIÇOS DE COLETA, TRANSPORTE, TRATAMENTO E DISPOSIÇÃO FINAL DE RESÍDUOS DE SERVIÇOS DE SAÚDE, PELO PERÍODO DE 12 (DOZE) MESES</w:t>
      </w:r>
      <w:r w:rsidRPr="00841ABC">
        <w:rPr>
          <w:rFonts w:ascii="Arial" w:hAnsi="Arial" w:cs="Arial"/>
          <w:b/>
          <w:sz w:val="22"/>
          <w:szCs w:val="22"/>
        </w:rPr>
        <w:t>.</w:t>
      </w:r>
    </w:p>
    <w:p w:rsidR="009E62EC" w:rsidRDefault="009E62EC" w:rsidP="009E62EC">
      <w:pPr>
        <w:jc w:val="both"/>
        <w:rPr>
          <w:rFonts w:ascii="Arial" w:hAnsi="Arial" w:cs="Arial"/>
          <w:sz w:val="22"/>
          <w:szCs w:val="22"/>
        </w:rPr>
      </w:pPr>
    </w:p>
    <w:p w:rsidR="009E62EC" w:rsidRPr="00841ABC" w:rsidRDefault="009E62EC" w:rsidP="009E62EC">
      <w:pPr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F30D02">
        <w:rPr>
          <w:rFonts w:ascii="Arial" w:hAnsi="Arial" w:cs="Arial"/>
          <w:sz w:val="22"/>
          <w:szCs w:val="22"/>
        </w:rPr>
        <w:t>Comunico às empresas</w:t>
      </w:r>
      <w:r>
        <w:rPr>
          <w:rFonts w:ascii="Arial" w:hAnsi="Arial" w:cs="Arial"/>
          <w:b/>
          <w:sz w:val="22"/>
          <w:szCs w:val="22"/>
        </w:rPr>
        <w:t xml:space="preserve"> CREMALIX RESÍDUOS LTDA – ME, RL CARVALHO – LIMPEZA PÚBLICA – ME </w:t>
      </w:r>
      <w:r w:rsidRPr="009E62E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AMBSERV SUL SERVIÇOS AMBIENTAIS LTDA</w:t>
      </w:r>
      <w:r w:rsidRPr="00104B78">
        <w:rPr>
          <w:rFonts w:ascii="Arial" w:hAnsi="Arial" w:cs="Arial"/>
          <w:b/>
          <w:sz w:val="22"/>
          <w:szCs w:val="22"/>
        </w:rPr>
        <w:t xml:space="preserve">, </w:t>
      </w:r>
      <w:r w:rsidRPr="00104B78">
        <w:rPr>
          <w:rFonts w:ascii="Arial" w:hAnsi="Arial" w:cs="Arial"/>
          <w:sz w:val="22"/>
          <w:szCs w:val="22"/>
        </w:rPr>
        <w:t xml:space="preserve">participantes do referido certame, </w:t>
      </w:r>
      <w:r w:rsidRPr="00841ABC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foi negado provimento ao Recurso interposto pela </w:t>
      </w:r>
      <w:r w:rsidRPr="00841ABC">
        <w:rPr>
          <w:rFonts w:ascii="Arial" w:hAnsi="Arial" w:cs="Arial"/>
          <w:sz w:val="22"/>
          <w:szCs w:val="22"/>
        </w:rPr>
        <w:t>empresa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AMBSERV SUL SERVIÇOS AMBIENTAIS LTDA, </w:t>
      </w:r>
      <w:r w:rsidRPr="003F3862">
        <w:rPr>
          <w:rFonts w:ascii="Arial" w:hAnsi="Arial" w:cs="Arial"/>
          <w:sz w:val="22"/>
          <w:szCs w:val="22"/>
        </w:rPr>
        <w:t>com base no parecer da Secretaria Municipal de Assuntos Jurídicos 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decisão do Exmo. Prefeito Municipal, ficando mantido o resultado anterior.</w:t>
      </w:r>
    </w:p>
    <w:p w:rsidR="009E62EC" w:rsidRDefault="009E62EC" w:rsidP="009E62EC">
      <w:pPr>
        <w:jc w:val="both"/>
        <w:rPr>
          <w:rFonts w:ascii="Arial" w:hAnsi="Arial" w:cs="Arial"/>
          <w:sz w:val="22"/>
          <w:szCs w:val="22"/>
        </w:rPr>
      </w:pPr>
    </w:p>
    <w:p w:rsidR="009E62EC" w:rsidRPr="00841ABC" w:rsidRDefault="009E62EC" w:rsidP="009E62EC">
      <w:pPr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Fica </w:t>
      </w:r>
      <w:r w:rsidRPr="00841ABC">
        <w:rPr>
          <w:rFonts w:ascii="Arial" w:hAnsi="Arial" w:cs="Arial"/>
          <w:sz w:val="22"/>
          <w:szCs w:val="22"/>
        </w:rPr>
        <w:t>franqueado às empresas licitantes e a quem possa interessar vistas ao processo, na Secretaria Municipal de Administração, sito à Rua José Antônio de Campos nº 250 – Centro – Registro/SP.</w:t>
      </w:r>
    </w:p>
    <w:p w:rsidR="009E62EC" w:rsidRPr="00841ABC" w:rsidRDefault="009E62EC" w:rsidP="009E62EC">
      <w:pPr>
        <w:jc w:val="both"/>
        <w:rPr>
          <w:rFonts w:ascii="Arial" w:hAnsi="Arial" w:cs="Arial"/>
          <w:sz w:val="22"/>
          <w:szCs w:val="22"/>
        </w:rPr>
      </w:pPr>
    </w:p>
    <w:p w:rsidR="009E62EC" w:rsidRPr="00841ABC" w:rsidRDefault="009E62EC" w:rsidP="009E62EC">
      <w:pPr>
        <w:jc w:val="both"/>
        <w:rPr>
          <w:rFonts w:ascii="Arial" w:hAnsi="Arial" w:cs="Arial"/>
          <w:sz w:val="22"/>
          <w:szCs w:val="22"/>
        </w:rPr>
      </w:pPr>
      <w:r w:rsidRPr="00841ABC">
        <w:rPr>
          <w:rFonts w:ascii="Arial" w:hAnsi="Arial" w:cs="Arial"/>
          <w:sz w:val="22"/>
          <w:szCs w:val="22"/>
        </w:rPr>
        <w:t xml:space="preserve">PREFEITURA MUNICIPAL DE REGISTRO, em </w:t>
      </w:r>
      <w:r>
        <w:rPr>
          <w:rFonts w:ascii="Arial" w:hAnsi="Arial" w:cs="Arial"/>
          <w:sz w:val="22"/>
          <w:szCs w:val="22"/>
        </w:rPr>
        <w:t>23</w:t>
      </w:r>
      <w:r w:rsidRPr="00841A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841ABC">
        <w:rPr>
          <w:rFonts w:ascii="Arial" w:hAnsi="Arial" w:cs="Arial"/>
          <w:sz w:val="22"/>
          <w:szCs w:val="22"/>
        </w:rPr>
        <w:t>de 2013.</w:t>
      </w:r>
    </w:p>
    <w:p w:rsidR="009E62EC" w:rsidRPr="00841ABC" w:rsidRDefault="009E62EC" w:rsidP="009E62EC">
      <w:pPr>
        <w:jc w:val="both"/>
        <w:rPr>
          <w:rFonts w:ascii="Arial" w:hAnsi="Arial" w:cs="Arial"/>
          <w:sz w:val="22"/>
          <w:szCs w:val="22"/>
        </w:rPr>
      </w:pPr>
    </w:p>
    <w:p w:rsidR="009E62EC" w:rsidRPr="00841ABC" w:rsidRDefault="009E62EC" w:rsidP="009E62EC">
      <w:pPr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jc w:val="center"/>
        <w:rPr>
          <w:rFonts w:ascii="Arial" w:hAnsi="Arial" w:cs="Arial"/>
          <w:bCs/>
          <w:sz w:val="22"/>
          <w:szCs w:val="22"/>
        </w:rPr>
      </w:pPr>
    </w:p>
    <w:p w:rsidR="009E62EC" w:rsidRDefault="009E62EC" w:rsidP="009E62EC">
      <w:pPr>
        <w:jc w:val="center"/>
        <w:rPr>
          <w:rFonts w:ascii="Arial" w:hAnsi="Arial" w:cs="Arial"/>
          <w:bCs/>
          <w:sz w:val="22"/>
          <w:szCs w:val="22"/>
        </w:rPr>
      </w:pPr>
    </w:p>
    <w:p w:rsidR="009E62EC" w:rsidRPr="00841ABC" w:rsidRDefault="009E62EC" w:rsidP="009E62EC">
      <w:pPr>
        <w:jc w:val="center"/>
        <w:rPr>
          <w:rFonts w:ascii="Arial" w:hAnsi="Arial" w:cs="Arial"/>
          <w:bCs/>
          <w:sz w:val="22"/>
          <w:szCs w:val="22"/>
        </w:rPr>
      </w:pPr>
    </w:p>
    <w:p w:rsidR="009E62EC" w:rsidRPr="00F61B9D" w:rsidRDefault="009E62EC" w:rsidP="009E62EC">
      <w:pPr>
        <w:jc w:val="center"/>
        <w:rPr>
          <w:rFonts w:ascii="Arial" w:hAnsi="Arial" w:cs="Arial"/>
          <w:b/>
          <w:sz w:val="22"/>
          <w:szCs w:val="22"/>
        </w:rPr>
      </w:pPr>
      <w:r w:rsidRPr="00F61B9D">
        <w:rPr>
          <w:rFonts w:ascii="Arial" w:hAnsi="Arial" w:cs="Arial"/>
          <w:b/>
          <w:bCs/>
          <w:sz w:val="22"/>
          <w:szCs w:val="22"/>
        </w:rPr>
        <w:t>CLAUDICIR ALVES VASSÃO</w:t>
      </w:r>
    </w:p>
    <w:p w:rsidR="009E62EC" w:rsidRPr="00F61B9D" w:rsidRDefault="009E62EC" w:rsidP="009E62EC">
      <w:pPr>
        <w:jc w:val="center"/>
        <w:rPr>
          <w:rFonts w:ascii="Arial" w:hAnsi="Arial" w:cs="Arial"/>
          <w:b/>
          <w:sz w:val="22"/>
          <w:szCs w:val="22"/>
        </w:rPr>
      </w:pPr>
      <w:r w:rsidRPr="00F61B9D">
        <w:rPr>
          <w:rFonts w:ascii="Arial" w:hAnsi="Arial" w:cs="Arial"/>
          <w:b/>
          <w:sz w:val="22"/>
          <w:szCs w:val="22"/>
        </w:rPr>
        <w:t>Pregoeiro</w:t>
      </w:r>
    </w:p>
    <w:p w:rsidR="009E62EC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Pr="00AE4621" w:rsidRDefault="009E62EC" w:rsidP="009E62E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E62EC" w:rsidRDefault="009E62EC" w:rsidP="009E62EC">
      <w:pPr>
        <w:rPr>
          <w:rFonts w:ascii="Arial" w:hAnsi="Arial" w:cs="Arial"/>
          <w:sz w:val="18"/>
          <w:szCs w:val="18"/>
        </w:rPr>
      </w:pPr>
    </w:p>
    <w:p w:rsidR="009E62EC" w:rsidRDefault="009E62EC" w:rsidP="009E62EC">
      <w:pPr>
        <w:rPr>
          <w:rFonts w:ascii="Arial" w:hAnsi="Arial" w:cs="Arial"/>
          <w:sz w:val="18"/>
          <w:szCs w:val="18"/>
        </w:rPr>
      </w:pPr>
    </w:p>
    <w:p w:rsidR="009E62EC" w:rsidRDefault="009E62EC" w:rsidP="009E62EC">
      <w:pPr>
        <w:rPr>
          <w:rFonts w:ascii="Arial" w:hAnsi="Arial" w:cs="Arial"/>
          <w:sz w:val="18"/>
          <w:szCs w:val="18"/>
        </w:rPr>
      </w:pPr>
    </w:p>
    <w:p w:rsidR="009E62EC" w:rsidRDefault="009E62EC" w:rsidP="009E62EC">
      <w:pPr>
        <w:rPr>
          <w:rFonts w:ascii="Arial" w:hAnsi="Arial" w:cs="Arial"/>
          <w:sz w:val="18"/>
          <w:szCs w:val="18"/>
        </w:rPr>
      </w:pPr>
    </w:p>
    <w:p w:rsidR="00C3617F" w:rsidRDefault="00C3617F"/>
    <w:sectPr w:rsidR="00C3617F" w:rsidSect="00C3617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EC" w:rsidRDefault="009E62EC" w:rsidP="009E62EC">
      <w:r>
        <w:separator/>
      </w:r>
    </w:p>
  </w:endnote>
  <w:endnote w:type="continuationSeparator" w:id="0">
    <w:p w:rsidR="009E62EC" w:rsidRDefault="009E62EC" w:rsidP="009E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EC" w:rsidRPr="00FE0DC8" w:rsidRDefault="009E62EC" w:rsidP="009E62EC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Rua José Antônio de Campos, nº 250 – Centro – CEP 11900-</w:t>
    </w:r>
    <w:proofErr w:type="gramStart"/>
    <w:r w:rsidRPr="00FE0DC8">
      <w:rPr>
        <w:rFonts w:ascii="Bookman Old Style" w:hAnsi="Bookman Old Style" w:cs="Tahoma"/>
        <w:sz w:val="16"/>
        <w:szCs w:val="16"/>
      </w:rPr>
      <w:t>000</w:t>
    </w:r>
    <w:proofErr w:type="gramEnd"/>
  </w:p>
  <w:p w:rsidR="009E62EC" w:rsidRPr="00FE0DC8" w:rsidRDefault="009E62EC" w:rsidP="009E62EC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Fone (13) 3828.1000</w:t>
    </w:r>
    <w:r>
      <w:rPr>
        <w:rFonts w:ascii="Bookman Old Style" w:hAnsi="Bookman Old Style" w:cs="Tahoma"/>
        <w:sz w:val="16"/>
        <w:szCs w:val="16"/>
      </w:rPr>
      <w:t xml:space="preserve"> Fax: (13) 3821-2565</w:t>
    </w:r>
  </w:p>
  <w:p w:rsidR="009E62EC" w:rsidRPr="009E62EC" w:rsidRDefault="009E62EC" w:rsidP="009E62EC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EC" w:rsidRDefault="009E62EC" w:rsidP="009E62EC">
      <w:r>
        <w:separator/>
      </w:r>
    </w:p>
  </w:footnote>
  <w:footnote w:type="continuationSeparator" w:id="0">
    <w:p w:rsidR="009E62EC" w:rsidRDefault="009E62EC" w:rsidP="009E6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EC" w:rsidRDefault="009E62EC" w:rsidP="009E62EC">
    <w:pPr>
      <w:pStyle w:val="Cabealho"/>
    </w:pPr>
  </w:p>
  <w:p w:rsidR="009E62EC" w:rsidRDefault="009E62EC" w:rsidP="009E62EC">
    <w:pPr>
      <w:jc w:val="center"/>
      <w:rPr>
        <w:rFonts w:ascii="Bookman Old Style" w:hAnsi="Bookman Old Style" w:cs="Tahoma"/>
        <w:b/>
        <w:sz w:val="22"/>
        <w:szCs w:val="22"/>
      </w:rPr>
    </w:pPr>
    <w:r>
      <w:rPr>
        <w:rFonts w:ascii="Bookman Old Style" w:hAnsi="Bookman Old Style" w:cs="Tahoma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110490</wp:posOffset>
          </wp:positionH>
          <wp:positionV relativeFrom="margin">
            <wp:posOffset>-1462405</wp:posOffset>
          </wp:positionV>
          <wp:extent cx="5200650" cy="104775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62EC" w:rsidRDefault="009E62EC" w:rsidP="009E62EC">
    <w:pPr>
      <w:jc w:val="center"/>
      <w:rPr>
        <w:rFonts w:ascii="Bookman Old Style" w:hAnsi="Bookman Old Style" w:cs="Tahoma"/>
        <w:b/>
        <w:sz w:val="22"/>
        <w:szCs w:val="22"/>
      </w:rPr>
    </w:pPr>
  </w:p>
  <w:p w:rsidR="009E62EC" w:rsidRDefault="009E62EC" w:rsidP="009E62EC">
    <w:pPr>
      <w:jc w:val="center"/>
      <w:rPr>
        <w:rFonts w:ascii="Bookman Old Style" w:hAnsi="Bookman Old Style" w:cs="Tahoma"/>
        <w:b/>
        <w:sz w:val="22"/>
        <w:szCs w:val="22"/>
      </w:rPr>
    </w:pPr>
  </w:p>
  <w:p w:rsidR="009E62EC" w:rsidRDefault="009E62EC" w:rsidP="009E62EC">
    <w:pPr>
      <w:jc w:val="center"/>
      <w:rPr>
        <w:rFonts w:ascii="Bookman Old Style" w:hAnsi="Bookman Old Style" w:cs="Tahoma"/>
        <w:b/>
        <w:sz w:val="22"/>
        <w:szCs w:val="22"/>
      </w:rPr>
    </w:pPr>
  </w:p>
  <w:p w:rsidR="009E62EC" w:rsidRDefault="009E62EC" w:rsidP="009E62EC">
    <w:pPr>
      <w:jc w:val="center"/>
      <w:rPr>
        <w:rFonts w:ascii="Bookman Old Style" w:hAnsi="Bookman Old Style" w:cs="Tahoma"/>
        <w:b/>
        <w:sz w:val="22"/>
        <w:szCs w:val="22"/>
      </w:rPr>
    </w:pPr>
  </w:p>
  <w:p w:rsidR="009E62EC" w:rsidRDefault="009E62EC" w:rsidP="009E62EC">
    <w:pPr>
      <w:jc w:val="center"/>
      <w:rPr>
        <w:rFonts w:ascii="Bookman Old Style" w:hAnsi="Bookman Old Style" w:cs="Tahoma"/>
        <w:b/>
        <w:sz w:val="22"/>
        <w:szCs w:val="22"/>
      </w:rPr>
    </w:pPr>
  </w:p>
  <w:p w:rsidR="009E62EC" w:rsidRPr="00CB70B2" w:rsidRDefault="009E62EC" w:rsidP="009E62EC">
    <w:pPr>
      <w:jc w:val="center"/>
    </w:pPr>
    <w:r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9E62EC" w:rsidRDefault="009E62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E62EC"/>
    <w:rsid w:val="005F7DEE"/>
    <w:rsid w:val="009A5263"/>
    <w:rsid w:val="009E62EC"/>
    <w:rsid w:val="00C3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E62EC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9E62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62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2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E6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62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cp:lastPrinted>2013-08-23T17:06:00Z</cp:lastPrinted>
  <dcterms:created xsi:type="dcterms:W3CDTF">2013-08-23T17:00:00Z</dcterms:created>
  <dcterms:modified xsi:type="dcterms:W3CDTF">2013-08-23T17:26:00Z</dcterms:modified>
</cp:coreProperties>
</file>